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0DE" w:rsidRPr="0033579D" w:rsidRDefault="00F970DE" w:rsidP="00026A3B">
      <w:pPr>
        <w:pStyle w:val="1"/>
        <w:spacing w:before="0" w:after="0"/>
        <w:jc w:val="right"/>
        <w:rPr>
          <w:b w:val="0"/>
        </w:rPr>
      </w:pPr>
      <w:r w:rsidRPr="0033579D">
        <w:rPr>
          <w:b w:val="0"/>
        </w:rPr>
        <w:t>Приложение № 1</w:t>
      </w:r>
      <w:r w:rsidR="00811EF2" w:rsidRPr="0033579D">
        <w:rPr>
          <w:b w:val="0"/>
        </w:rPr>
        <w:tab/>
      </w:r>
      <w:r w:rsidR="00811EF2" w:rsidRPr="0033579D">
        <w:rPr>
          <w:b w:val="0"/>
        </w:rPr>
        <w:tab/>
      </w:r>
      <w:r w:rsidR="00811EF2" w:rsidRPr="0033579D">
        <w:rPr>
          <w:b w:val="0"/>
        </w:rPr>
        <w:tab/>
      </w:r>
    </w:p>
    <w:p w:rsidR="00F970DE" w:rsidRPr="0033579D" w:rsidRDefault="00362C7E" w:rsidP="0037642D">
      <w:pPr>
        <w:jc w:val="right"/>
      </w:pPr>
      <w:r w:rsidRPr="0033579D">
        <w:t>к</w:t>
      </w:r>
      <w:r w:rsidR="00F970DE" w:rsidRPr="0033579D">
        <w:t xml:space="preserve"> Государственному контракту</w:t>
      </w:r>
      <w:r w:rsidR="00811EF2" w:rsidRPr="0033579D">
        <w:tab/>
      </w:r>
      <w:r w:rsidR="00811EF2" w:rsidRPr="0033579D">
        <w:tab/>
      </w:r>
    </w:p>
    <w:p w:rsidR="00F970DE" w:rsidRPr="0033579D" w:rsidRDefault="000E697B" w:rsidP="0037642D">
      <w:pPr>
        <w:jc w:val="right"/>
      </w:pPr>
      <w:r w:rsidRPr="0033579D">
        <w:t>о</w:t>
      </w:r>
      <w:r w:rsidR="00F970DE" w:rsidRPr="0033579D">
        <w:t>т «___»</w:t>
      </w:r>
      <w:r w:rsidR="0037642D" w:rsidRPr="0033579D">
        <w:t xml:space="preserve"> </w:t>
      </w:r>
      <w:r w:rsidR="00F970DE" w:rsidRPr="0033579D">
        <w:t>____________2026 г. № ________________</w:t>
      </w:r>
    </w:p>
    <w:p w:rsidR="00F970DE" w:rsidRPr="0033579D" w:rsidRDefault="00F970DE" w:rsidP="00C667B8"/>
    <w:p w:rsidR="00F970DE" w:rsidRPr="0033579D" w:rsidRDefault="009B5A1E" w:rsidP="009B5A1E">
      <w:pPr>
        <w:jc w:val="center"/>
        <w:rPr>
          <w:b/>
        </w:rPr>
      </w:pPr>
      <w:r w:rsidRPr="0033579D">
        <w:rPr>
          <w:b/>
        </w:rPr>
        <w:t>ТЕХНИЧЕСКОЕ ЗАДАНИЕ</w:t>
      </w:r>
    </w:p>
    <w:p w:rsidR="009B5A1E" w:rsidRPr="0033579D" w:rsidRDefault="00A52E6B" w:rsidP="009B5A1E">
      <w:pPr>
        <w:jc w:val="center"/>
        <w:rPr>
          <w:b/>
        </w:rPr>
      </w:pPr>
      <w:bookmarkStart w:id="0" w:name="_GoBack"/>
      <w:bookmarkEnd w:id="0"/>
      <w:r w:rsidRPr="0033579D">
        <w:rPr>
          <w:b/>
        </w:rPr>
        <w:t>на поставку</w:t>
      </w:r>
      <w:r>
        <w:rPr>
          <w:b/>
        </w:rPr>
        <w:t xml:space="preserve"> оборудования для внедрения</w:t>
      </w:r>
      <w:r w:rsidRPr="0033579D">
        <w:rPr>
          <w:b/>
        </w:rPr>
        <w:t xml:space="preserve"> интеллектуальной транспортной системы, в целях реализации мероприятия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Симферопольской городской агломерации</w:t>
      </w:r>
    </w:p>
    <w:p w:rsidR="00724133" w:rsidRPr="0033579D" w:rsidRDefault="00724133" w:rsidP="009B5A1E">
      <w:pPr>
        <w:jc w:val="center"/>
        <w:rPr>
          <w:b/>
        </w:rPr>
      </w:pPr>
    </w:p>
    <w:p w:rsidR="00E14D15" w:rsidRPr="0033579D" w:rsidRDefault="00D07133" w:rsidP="00D07133">
      <w:pPr>
        <w:jc w:val="center"/>
        <w:rPr>
          <w:b/>
        </w:rPr>
      </w:pPr>
      <w:r w:rsidRPr="0033579D">
        <w:rPr>
          <w:b/>
        </w:rPr>
        <w:t>Товары, поставляемые заказчику в рамках Государственного контракта</w:t>
      </w:r>
    </w:p>
    <w:p w:rsidR="00D07133" w:rsidRPr="0033579D" w:rsidRDefault="00D07133" w:rsidP="00D07133">
      <w:pPr>
        <w:jc w:val="center"/>
      </w:pPr>
    </w:p>
    <w:tbl>
      <w:tblPr>
        <w:tblStyle w:val="aa"/>
        <w:tblW w:w="15140" w:type="dxa"/>
        <w:tblInd w:w="392" w:type="dxa"/>
        <w:tblLayout w:type="fixed"/>
        <w:tblLook w:val="04A0" w:firstRow="1" w:lastRow="0" w:firstColumn="1" w:lastColumn="0" w:noHBand="0" w:noVBand="1"/>
      </w:tblPr>
      <w:tblGrid>
        <w:gridCol w:w="704"/>
        <w:gridCol w:w="5670"/>
        <w:gridCol w:w="7206"/>
        <w:gridCol w:w="1560"/>
      </w:tblGrid>
      <w:tr w:rsidR="00E14D15" w:rsidRPr="0033579D" w:rsidTr="00B8203C">
        <w:tc>
          <w:tcPr>
            <w:tcW w:w="704" w:type="dxa"/>
          </w:tcPr>
          <w:p w:rsidR="00E14D15" w:rsidRPr="0033579D" w:rsidRDefault="00E14D15" w:rsidP="00545C1A">
            <w:pPr>
              <w:spacing w:before="120" w:after="120"/>
              <w:jc w:val="center"/>
              <w:rPr>
                <w:b/>
                <w:sz w:val="20"/>
                <w:szCs w:val="20"/>
              </w:rPr>
            </w:pPr>
            <w:r w:rsidRPr="0033579D">
              <w:rPr>
                <w:b/>
                <w:sz w:val="20"/>
                <w:szCs w:val="20"/>
              </w:rPr>
              <w:t>№ п</w:t>
            </w:r>
            <w:r w:rsidRPr="0033579D">
              <w:rPr>
                <w:b/>
                <w:sz w:val="20"/>
                <w:szCs w:val="20"/>
                <w:lang w:val="en-US"/>
              </w:rPr>
              <w:t>/</w:t>
            </w:r>
            <w:r w:rsidRPr="0033579D">
              <w:rPr>
                <w:b/>
                <w:sz w:val="20"/>
                <w:szCs w:val="20"/>
              </w:rPr>
              <w:t>п</w:t>
            </w:r>
          </w:p>
        </w:tc>
        <w:tc>
          <w:tcPr>
            <w:tcW w:w="5670" w:type="dxa"/>
            <w:vAlign w:val="center"/>
          </w:tcPr>
          <w:p w:rsidR="00E14D15" w:rsidRPr="0033579D" w:rsidRDefault="00E14D15" w:rsidP="00545C1A">
            <w:pPr>
              <w:spacing w:before="120" w:after="120"/>
              <w:jc w:val="center"/>
              <w:rPr>
                <w:b/>
                <w:sz w:val="20"/>
                <w:szCs w:val="20"/>
              </w:rPr>
            </w:pPr>
            <w:r w:rsidRPr="0033579D">
              <w:rPr>
                <w:b/>
                <w:sz w:val="20"/>
                <w:szCs w:val="20"/>
              </w:rPr>
              <w:t>Наименование товара</w:t>
            </w:r>
          </w:p>
        </w:tc>
        <w:tc>
          <w:tcPr>
            <w:tcW w:w="7206" w:type="dxa"/>
            <w:vAlign w:val="center"/>
          </w:tcPr>
          <w:p w:rsidR="00E14D15" w:rsidRPr="0033579D" w:rsidRDefault="00E14D15" w:rsidP="00545C1A">
            <w:pPr>
              <w:spacing w:before="120" w:after="120"/>
              <w:jc w:val="center"/>
              <w:rPr>
                <w:b/>
                <w:sz w:val="20"/>
                <w:szCs w:val="20"/>
              </w:rPr>
            </w:pPr>
            <w:r w:rsidRPr="0033579D">
              <w:rPr>
                <w:b/>
                <w:sz w:val="20"/>
                <w:szCs w:val="20"/>
              </w:rPr>
              <w:t>ОКПД2/КТРУ</w:t>
            </w:r>
          </w:p>
        </w:tc>
        <w:tc>
          <w:tcPr>
            <w:tcW w:w="1560" w:type="dxa"/>
            <w:vAlign w:val="center"/>
          </w:tcPr>
          <w:p w:rsidR="00E14D15" w:rsidRPr="0033579D" w:rsidRDefault="00E14D15" w:rsidP="00545C1A">
            <w:pPr>
              <w:spacing w:before="120" w:after="120"/>
              <w:jc w:val="center"/>
              <w:rPr>
                <w:b/>
                <w:sz w:val="20"/>
                <w:szCs w:val="20"/>
              </w:rPr>
            </w:pPr>
            <w:r w:rsidRPr="0033579D">
              <w:rPr>
                <w:b/>
                <w:sz w:val="20"/>
                <w:szCs w:val="20"/>
              </w:rPr>
              <w:t>Количество</w:t>
            </w:r>
          </w:p>
        </w:tc>
      </w:tr>
      <w:tr w:rsidR="00E14D15" w:rsidRPr="0033579D" w:rsidTr="00B8203C">
        <w:tc>
          <w:tcPr>
            <w:tcW w:w="15140" w:type="dxa"/>
            <w:gridSpan w:val="4"/>
          </w:tcPr>
          <w:p w:rsidR="00E14D15" w:rsidRPr="0033579D" w:rsidRDefault="00E14D15" w:rsidP="00545C1A">
            <w:pPr>
              <w:spacing w:before="120" w:after="120"/>
              <w:rPr>
                <w:b/>
                <w:sz w:val="20"/>
                <w:szCs w:val="20"/>
              </w:rPr>
            </w:pPr>
            <w:r w:rsidRPr="0033579D">
              <w:rPr>
                <w:b/>
                <w:sz w:val="20"/>
                <w:szCs w:val="20"/>
              </w:rPr>
              <w:t>1 этап Государственного контракта</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1</w:t>
            </w:r>
          </w:p>
        </w:tc>
        <w:tc>
          <w:tcPr>
            <w:tcW w:w="5670" w:type="dxa"/>
          </w:tcPr>
          <w:p w:rsidR="00E14D15" w:rsidRPr="0033579D" w:rsidRDefault="00E14D15" w:rsidP="00E14D15">
            <w:pPr>
              <w:rPr>
                <w:sz w:val="20"/>
                <w:szCs w:val="20"/>
              </w:rPr>
            </w:pPr>
            <w:r w:rsidRPr="0033579D">
              <w:rPr>
                <w:sz w:val="20"/>
                <w:szCs w:val="20"/>
              </w:rPr>
              <w:t>Серверное оборудование</w:t>
            </w:r>
          </w:p>
        </w:tc>
        <w:tc>
          <w:tcPr>
            <w:tcW w:w="7206" w:type="dxa"/>
          </w:tcPr>
          <w:p w:rsidR="00E14D15" w:rsidRPr="0033579D" w:rsidRDefault="00E14D15" w:rsidP="00545C1A">
            <w:pPr>
              <w:rPr>
                <w:sz w:val="20"/>
                <w:szCs w:val="20"/>
              </w:rPr>
            </w:pPr>
            <w:r w:rsidRPr="0033579D">
              <w:rPr>
                <w:sz w:val="20"/>
                <w:szCs w:val="20"/>
              </w:rPr>
              <w:t>26.20.14.000-00000189, Сервер</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2</w:t>
            </w:r>
          </w:p>
        </w:tc>
        <w:tc>
          <w:tcPr>
            <w:tcW w:w="5670" w:type="dxa"/>
          </w:tcPr>
          <w:p w:rsidR="00E14D15" w:rsidRPr="0033579D" w:rsidRDefault="00E14D15" w:rsidP="00E14D15">
            <w:pPr>
              <w:rPr>
                <w:sz w:val="20"/>
                <w:szCs w:val="20"/>
              </w:rPr>
            </w:pPr>
            <w:r w:rsidRPr="0033579D">
              <w:rPr>
                <w:sz w:val="20"/>
                <w:szCs w:val="20"/>
              </w:rPr>
              <w:t>Маршрутизатор</w:t>
            </w:r>
          </w:p>
        </w:tc>
        <w:tc>
          <w:tcPr>
            <w:tcW w:w="7206" w:type="dxa"/>
          </w:tcPr>
          <w:p w:rsidR="00E14D15" w:rsidRPr="0033579D" w:rsidRDefault="00E14D15" w:rsidP="00545C1A">
            <w:pPr>
              <w:rPr>
                <w:sz w:val="20"/>
                <w:szCs w:val="20"/>
              </w:rPr>
            </w:pPr>
            <w:r w:rsidRPr="0033579D">
              <w:rPr>
                <w:sz w:val="20"/>
                <w:szCs w:val="20"/>
              </w:rPr>
              <w:t>26.30.11.120-00000002, Маршрутизатор</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3</w:t>
            </w:r>
          </w:p>
        </w:tc>
        <w:tc>
          <w:tcPr>
            <w:tcW w:w="5670" w:type="dxa"/>
          </w:tcPr>
          <w:p w:rsidR="00E14D15" w:rsidRPr="0033579D" w:rsidRDefault="00E14D15" w:rsidP="00E14D15">
            <w:pPr>
              <w:rPr>
                <w:sz w:val="20"/>
                <w:szCs w:val="20"/>
              </w:rPr>
            </w:pPr>
            <w:r w:rsidRPr="0033579D">
              <w:rPr>
                <w:sz w:val="20"/>
                <w:szCs w:val="20"/>
              </w:rPr>
              <w:t>Коммутатор</w:t>
            </w:r>
          </w:p>
        </w:tc>
        <w:tc>
          <w:tcPr>
            <w:tcW w:w="7206" w:type="dxa"/>
          </w:tcPr>
          <w:p w:rsidR="00E14D15" w:rsidRPr="0033579D" w:rsidRDefault="00E14D15" w:rsidP="00545C1A">
            <w:pPr>
              <w:rPr>
                <w:sz w:val="20"/>
                <w:szCs w:val="20"/>
              </w:rPr>
            </w:pPr>
            <w:r w:rsidRPr="0033579D">
              <w:rPr>
                <w:sz w:val="20"/>
                <w:szCs w:val="20"/>
              </w:rPr>
              <w:t>26.30.11.110-00000041, Коммутатор</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4</w:t>
            </w:r>
          </w:p>
        </w:tc>
        <w:tc>
          <w:tcPr>
            <w:tcW w:w="5670" w:type="dxa"/>
          </w:tcPr>
          <w:p w:rsidR="00E14D15" w:rsidRPr="0033579D" w:rsidRDefault="00E14D15" w:rsidP="00E14D15">
            <w:pPr>
              <w:rPr>
                <w:sz w:val="20"/>
                <w:szCs w:val="20"/>
              </w:rPr>
            </w:pPr>
            <w:r w:rsidRPr="0033579D">
              <w:rPr>
                <w:sz w:val="20"/>
                <w:szCs w:val="20"/>
              </w:rPr>
              <w:t>Источник бесперебойного питания</w:t>
            </w:r>
          </w:p>
        </w:tc>
        <w:tc>
          <w:tcPr>
            <w:tcW w:w="7206" w:type="dxa"/>
          </w:tcPr>
          <w:p w:rsidR="00E14D15" w:rsidRPr="0033579D" w:rsidRDefault="00E14D15" w:rsidP="00545C1A">
            <w:pPr>
              <w:rPr>
                <w:sz w:val="20"/>
                <w:szCs w:val="20"/>
              </w:rPr>
            </w:pPr>
            <w:r w:rsidRPr="0033579D">
              <w:rPr>
                <w:sz w:val="20"/>
                <w:szCs w:val="20"/>
              </w:rPr>
              <w:t>26.20.40.110-00000001, Источник бесперебойного питания</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5</w:t>
            </w:r>
          </w:p>
        </w:tc>
        <w:tc>
          <w:tcPr>
            <w:tcW w:w="5670" w:type="dxa"/>
          </w:tcPr>
          <w:p w:rsidR="00E14D15" w:rsidRPr="0033579D" w:rsidRDefault="00E14D15" w:rsidP="00E14D15">
            <w:pPr>
              <w:rPr>
                <w:sz w:val="20"/>
                <w:szCs w:val="20"/>
              </w:rPr>
            </w:pPr>
            <w:r w:rsidRPr="0033579D">
              <w:rPr>
                <w:sz w:val="20"/>
                <w:szCs w:val="20"/>
              </w:rPr>
              <w:t>Шкаф телекоммуникационный</w:t>
            </w:r>
          </w:p>
        </w:tc>
        <w:tc>
          <w:tcPr>
            <w:tcW w:w="7206" w:type="dxa"/>
          </w:tcPr>
          <w:p w:rsidR="00E14D15" w:rsidRPr="0033579D" w:rsidRDefault="00E14D15" w:rsidP="00545C1A">
            <w:pPr>
              <w:rPr>
                <w:sz w:val="20"/>
                <w:szCs w:val="20"/>
              </w:rPr>
            </w:pPr>
            <w:r w:rsidRPr="0033579D">
              <w:rPr>
                <w:sz w:val="20"/>
                <w:szCs w:val="20"/>
              </w:rPr>
              <w:t>26.30.30.000-00000010, Шкаф телекоммуникационный</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6</w:t>
            </w:r>
          </w:p>
        </w:tc>
        <w:tc>
          <w:tcPr>
            <w:tcW w:w="5670" w:type="dxa"/>
          </w:tcPr>
          <w:p w:rsidR="00E14D15" w:rsidRPr="0033579D" w:rsidRDefault="00E14D15" w:rsidP="00E14D15">
            <w:pPr>
              <w:rPr>
                <w:sz w:val="20"/>
                <w:szCs w:val="20"/>
              </w:rPr>
            </w:pPr>
            <w:r w:rsidRPr="0033579D">
              <w:rPr>
                <w:sz w:val="20"/>
                <w:szCs w:val="20"/>
              </w:rPr>
              <w:t>Системный блок АРМ администратора</w:t>
            </w:r>
          </w:p>
        </w:tc>
        <w:tc>
          <w:tcPr>
            <w:tcW w:w="7206" w:type="dxa"/>
          </w:tcPr>
          <w:p w:rsidR="00E14D15" w:rsidRPr="0033579D" w:rsidRDefault="00E14D15" w:rsidP="00545C1A">
            <w:pPr>
              <w:rPr>
                <w:sz w:val="20"/>
                <w:szCs w:val="20"/>
              </w:rPr>
            </w:pPr>
            <w:r w:rsidRPr="0033579D">
              <w:rPr>
                <w:sz w:val="20"/>
                <w:szCs w:val="20"/>
              </w:rPr>
              <w:t>26.20.15.000-00000026, Системный блок</w:t>
            </w:r>
          </w:p>
        </w:tc>
        <w:tc>
          <w:tcPr>
            <w:tcW w:w="1560" w:type="dxa"/>
          </w:tcPr>
          <w:p w:rsidR="00E14D15" w:rsidRPr="0033579D" w:rsidRDefault="00E14D15" w:rsidP="00545C1A">
            <w:pPr>
              <w:rPr>
                <w:sz w:val="20"/>
                <w:szCs w:val="20"/>
              </w:rPr>
            </w:pPr>
            <w:r w:rsidRPr="0033579D">
              <w:rPr>
                <w:sz w:val="20"/>
                <w:szCs w:val="20"/>
              </w:rPr>
              <w:t>3</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7</w:t>
            </w:r>
          </w:p>
        </w:tc>
        <w:tc>
          <w:tcPr>
            <w:tcW w:w="5670" w:type="dxa"/>
          </w:tcPr>
          <w:p w:rsidR="00E14D15" w:rsidRPr="0033579D" w:rsidRDefault="00E14D15" w:rsidP="00E14D15">
            <w:pPr>
              <w:rPr>
                <w:sz w:val="20"/>
                <w:szCs w:val="20"/>
              </w:rPr>
            </w:pPr>
            <w:r w:rsidRPr="0033579D">
              <w:rPr>
                <w:sz w:val="20"/>
                <w:szCs w:val="20"/>
              </w:rPr>
              <w:t>Монитор АРМ администратора</w:t>
            </w:r>
          </w:p>
        </w:tc>
        <w:tc>
          <w:tcPr>
            <w:tcW w:w="7206" w:type="dxa"/>
          </w:tcPr>
          <w:p w:rsidR="00E14D15" w:rsidRPr="0033579D" w:rsidRDefault="00E14D15" w:rsidP="00545C1A">
            <w:pPr>
              <w:rPr>
                <w:sz w:val="20"/>
                <w:szCs w:val="20"/>
              </w:rPr>
            </w:pPr>
            <w:r w:rsidRPr="0033579D">
              <w:rPr>
                <w:sz w:val="20"/>
                <w:szCs w:val="20"/>
              </w:rPr>
              <w:t>26.20.17.110-00000032, Монитор, подключаемый к компьютеру</w:t>
            </w:r>
          </w:p>
        </w:tc>
        <w:tc>
          <w:tcPr>
            <w:tcW w:w="1560" w:type="dxa"/>
          </w:tcPr>
          <w:p w:rsidR="00E14D15" w:rsidRPr="0033579D" w:rsidRDefault="00E14D15" w:rsidP="00545C1A">
            <w:pPr>
              <w:rPr>
                <w:sz w:val="20"/>
                <w:szCs w:val="20"/>
              </w:rPr>
            </w:pPr>
            <w:r w:rsidRPr="0033579D">
              <w:rPr>
                <w:sz w:val="20"/>
                <w:szCs w:val="20"/>
              </w:rPr>
              <w:t>3</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8</w:t>
            </w:r>
          </w:p>
        </w:tc>
        <w:tc>
          <w:tcPr>
            <w:tcW w:w="5670" w:type="dxa"/>
          </w:tcPr>
          <w:p w:rsidR="00E14D15" w:rsidRPr="0033579D" w:rsidRDefault="00E14D15" w:rsidP="00E14D15">
            <w:pPr>
              <w:rPr>
                <w:sz w:val="20"/>
                <w:szCs w:val="20"/>
              </w:rPr>
            </w:pPr>
            <w:r w:rsidRPr="0033579D">
              <w:rPr>
                <w:sz w:val="20"/>
                <w:szCs w:val="20"/>
              </w:rPr>
              <w:t>Клавиатура АРМ администратора</w:t>
            </w:r>
          </w:p>
        </w:tc>
        <w:tc>
          <w:tcPr>
            <w:tcW w:w="7206" w:type="dxa"/>
          </w:tcPr>
          <w:p w:rsidR="00E14D15" w:rsidRPr="0033579D" w:rsidRDefault="00E14D15" w:rsidP="00545C1A">
            <w:pPr>
              <w:rPr>
                <w:sz w:val="20"/>
                <w:szCs w:val="20"/>
              </w:rPr>
            </w:pPr>
            <w:r w:rsidRPr="0033579D">
              <w:rPr>
                <w:sz w:val="20"/>
                <w:szCs w:val="20"/>
              </w:rPr>
              <w:t>26.20.16.110-00000002, Клавиатура</w:t>
            </w:r>
          </w:p>
        </w:tc>
        <w:tc>
          <w:tcPr>
            <w:tcW w:w="1560" w:type="dxa"/>
          </w:tcPr>
          <w:p w:rsidR="00E14D15" w:rsidRPr="0033579D" w:rsidRDefault="00E14D15" w:rsidP="00545C1A">
            <w:pPr>
              <w:rPr>
                <w:sz w:val="20"/>
                <w:szCs w:val="20"/>
              </w:rPr>
            </w:pPr>
            <w:r w:rsidRPr="0033579D">
              <w:rPr>
                <w:sz w:val="20"/>
                <w:szCs w:val="20"/>
              </w:rPr>
              <w:t>3</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9</w:t>
            </w:r>
          </w:p>
        </w:tc>
        <w:tc>
          <w:tcPr>
            <w:tcW w:w="5670" w:type="dxa"/>
          </w:tcPr>
          <w:p w:rsidR="00E14D15" w:rsidRPr="0033579D" w:rsidRDefault="00E14D15" w:rsidP="00E14D15">
            <w:pPr>
              <w:rPr>
                <w:sz w:val="20"/>
                <w:szCs w:val="20"/>
              </w:rPr>
            </w:pPr>
            <w:r w:rsidRPr="0033579D">
              <w:rPr>
                <w:sz w:val="20"/>
                <w:szCs w:val="20"/>
              </w:rPr>
              <w:t>Мышь АРМ администратора</w:t>
            </w:r>
          </w:p>
        </w:tc>
        <w:tc>
          <w:tcPr>
            <w:tcW w:w="7206" w:type="dxa"/>
          </w:tcPr>
          <w:p w:rsidR="00E14D15" w:rsidRPr="0033579D" w:rsidRDefault="00E14D15" w:rsidP="00545C1A">
            <w:pPr>
              <w:rPr>
                <w:sz w:val="20"/>
                <w:szCs w:val="20"/>
              </w:rPr>
            </w:pPr>
            <w:r w:rsidRPr="0033579D">
              <w:rPr>
                <w:sz w:val="20"/>
                <w:szCs w:val="20"/>
              </w:rPr>
              <w:t>26.20.16.170-00000002, Мышь компьютерная</w:t>
            </w:r>
          </w:p>
        </w:tc>
        <w:tc>
          <w:tcPr>
            <w:tcW w:w="1560" w:type="dxa"/>
          </w:tcPr>
          <w:p w:rsidR="00E14D15" w:rsidRPr="0033579D" w:rsidRDefault="00E14D15" w:rsidP="00545C1A">
            <w:pPr>
              <w:rPr>
                <w:sz w:val="20"/>
                <w:szCs w:val="20"/>
              </w:rPr>
            </w:pPr>
            <w:r w:rsidRPr="0033579D">
              <w:rPr>
                <w:sz w:val="20"/>
                <w:szCs w:val="20"/>
              </w:rPr>
              <w:t>3</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10</w:t>
            </w:r>
          </w:p>
        </w:tc>
        <w:tc>
          <w:tcPr>
            <w:tcW w:w="5670" w:type="dxa"/>
          </w:tcPr>
          <w:p w:rsidR="00E14D15" w:rsidRPr="0033579D" w:rsidRDefault="00E14D15" w:rsidP="00E14D15">
            <w:pPr>
              <w:rPr>
                <w:sz w:val="20"/>
                <w:szCs w:val="20"/>
              </w:rPr>
            </w:pPr>
            <w:r w:rsidRPr="0033579D">
              <w:rPr>
                <w:sz w:val="20"/>
                <w:szCs w:val="20"/>
              </w:rPr>
              <w:t>Операционная система</w:t>
            </w:r>
          </w:p>
        </w:tc>
        <w:tc>
          <w:tcPr>
            <w:tcW w:w="7206" w:type="dxa"/>
          </w:tcPr>
          <w:p w:rsidR="00E14D15" w:rsidRPr="0033579D" w:rsidRDefault="00E14D15" w:rsidP="00545C1A">
            <w:pPr>
              <w:rPr>
                <w:sz w:val="20"/>
                <w:szCs w:val="20"/>
              </w:rPr>
            </w:pPr>
            <w:r w:rsidRPr="0033579D">
              <w:rPr>
                <w:sz w:val="20"/>
                <w:szCs w:val="20"/>
              </w:rPr>
              <w:t>58.29.11.000-00000003, Программное обеспечение</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11</w:t>
            </w:r>
          </w:p>
        </w:tc>
        <w:tc>
          <w:tcPr>
            <w:tcW w:w="5670" w:type="dxa"/>
          </w:tcPr>
          <w:p w:rsidR="00E14D15" w:rsidRPr="0033579D" w:rsidRDefault="00E14D15" w:rsidP="00E14D15">
            <w:pPr>
              <w:rPr>
                <w:sz w:val="20"/>
                <w:szCs w:val="20"/>
              </w:rPr>
            </w:pPr>
            <w:r w:rsidRPr="0033579D">
              <w:rPr>
                <w:sz w:val="20"/>
                <w:szCs w:val="20"/>
              </w:rPr>
              <w:t>Специальное программное обеспечение для виртуализации</w:t>
            </w:r>
          </w:p>
        </w:tc>
        <w:tc>
          <w:tcPr>
            <w:tcW w:w="7206" w:type="dxa"/>
          </w:tcPr>
          <w:p w:rsidR="00E14D15" w:rsidRPr="0033579D" w:rsidRDefault="00E14D15" w:rsidP="00545C1A">
            <w:pPr>
              <w:rPr>
                <w:sz w:val="20"/>
                <w:szCs w:val="20"/>
              </w:rPr>
            </w:pPr>
            <w:r w:rsidRPr="0033579D">
              <w:rPr>
                <w:sz w:val="20"/>
                <w:szCs w:val="20"/>
              </w:rPr>
              <w:t>58.29.11.000-00000003, Программное обеспечение</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704" w:type="dxa"/>
          </w:tcPr>
          <w:p w:rsidR="00E14D15" w:rsidRPr="0033579D" w:rsidRDefault="00E14D15" w:rsidP="00545C1A">
            <w:pPr>
              <w:jc w:val="left"/>
              <w:rPr>
                <w:sz w:val="20"/>
                <w:szCs w:val="20"/>
              </w:rPr>
            </w:pPr>
            <w:r w:rsidRPr="0033579D">
              <w:rPr>
                <w:sz w:val="20"/>
                <w:szCs w:val="20"/>
              </w:rPr>
              <w:t>12</w:t>
            </w:r>
          </w:p>
        </w:tc>
        <w:tc>
          <w:tcPr>
            <w:tcW w:w="5670" w:type="dxa"/>
          </w:tcPr>
          <w:p w:rsidR="00E14D15" w:rsidRPr="0033579D" w:rsidRDefault="00E14D15" w:rsidP="00E14D15">
            <w:pPr>
              <w:rPr>
                <w:sz w:val="20"/>
                <w:szCs w:val="20"/>
              </w:rPr>
            </w:pPr>
            <w:r w:rsidRPr="0033579D">
              <w:rPr>
                <w:sz w:val="20"/>
                <w:szCs w:val="20"/>
              </w:rPr>
              <w:t>Интеграционная платформа</w:t>
            </w:r>
          </w:p>
        </w:tc>
        <w:tc>
          <w:tcPr>
            <w:tcW w:w="7206" w:type="dxa"/>
          </w:tcPr>
          <w:p w:rsidR="00E14D15" w:rsidRPr="0033579D" w:rsidRDefault="00E14D15" w:rsidP="00545C1A">
            <w:pPr>
              <w:rPr>
                <w:sz w:val="20"/>
                <w:szCs w:val="20"/>
              </w:rPr>
            </w:pPr>
            <w:r w:rsidRPr="0033579D">
              <w:rPr>
                <w:sz w:val="20"/>
                <w:szCs w:val="20"/>
              </w:rPr>
              <w:t>58.29.11.000-00000003, Программное обеспечение</w:t>
            </w:r>
          </w:p>
        </w:tc>
        <w:tc>
          <w:tcPr>
            <w:tcW w:w="1560" w:type="dxa"/>
          </w:tcPr>
          <w:p w:rsidR="00E14D15" w:rsidRPr="0033579D" w:rsidRDefault="00E14D15" w:rsidP="00545C1A">
            <w:pPr>
              <w:rPr>
                <w:sz w:val="20"/>
                <w:szCs w:val="20"/>
              </w:rPr>
            </w:pPr>
            <w:r w:rsidRPr="0033579D">
              <w:rPr>
                <w:sz w:val="20"/>
                <w:szCs w:val="20"/>
              </w:rPr>
              <w:t>1</w:t>
            </w:r>
          </w:p>
        </w:tc>
      </w:tr>
      <w:tr w:rsidR="00E14D15" w:rsidRPr="0033579D" w:rsidTr="00B8203C">
        <w:tc>
          <w:tcPr>
            <w:tcW w:w="15140" w:type="dxa"/>
            <w:gridSpan w:val="4"/>
          </w:tcPr>
          <w:p w:rsidR="00E14D15" w:rsidRPr="0033579D" w:rsidRDefault="00E14D15" w:rsidP="00545C1A">
            <w:pPr>
              <w:spacing w:before="120" w:after="120"/>
              <w:rPr>
                <w:b/>
                <w:sz w:val="20"/>
                <w:szCs w:val="20"/>
              </w:rPr>
            </w:pPr>
            <w:r w:rsidRPr="0033579D">
              <w:rPr>
                <w:b/>
                <w:sz w:val="20"/>
                <w:szCs w:val="20"/>
              </w:rPr>
              <w:t>2 этап Государственного контракта</w:t>
            </w:r>
          </w:p>
        </w:tc>
      </w:tr>
      <w:tr w:rsidR="00B8203C" w:rsidRPr="0033579D" w:rsidTr="00B8203C">
        <w:tc>
          <w:tcPr>
            <w:tcW w:w="704" w:type="dxa"/>
          </w:tcPr>
          <w:p w:rsidR="00B8203C" w:rsidRPr="0033579D" w:rsidRDefault="00B8203C" w:rsidP="00B8203C">
            <w:pPr>
              <w:rPr>
                <w:sz w:val="20"/>
                <w:szCs w:val="20"/>
              </w:rPr>
            </w:pPr>
            <w:r w:rsidRPr="0033579D">
              <w:rPr>
                <w:sz w:val="20"/>
                <w:szCs w:val="20"/>
              </w:rPr>
              <w:t>1</w:t>
            </w:r>
          </w:p>
        </w:tc>
        <w:tc>
          <w:tcPr>
            <w:tcW w:w="5670" w:type="dxa"/>
          </w:tcPr>
          <w:p w:rsidR="00B8203C" w:rsidRPr="0033579D" w:rsidRDefault="00B8203C" w:rsidP="00B8203C">
            <w:pPr>
              <w:rPr>
                <w:sz w:val="20"/>
                <w:szCs w:val="20"/>
              </w:rPr>
            </w:pPr>
            <w:r w:rsidRPr="0033579D">
              <w:rPr>
                <w:sz w:val="20"/>
                <w:szCs w:val="20"/>
              </w:rPr>
              <w:t>Дорожный контроллер</w:t>
            </w:r>
          </w:p>
        </w:tc>
        <w:tc>
          <w:tcPr>
            <w:tcW w:w="7206" w:type="dxa"/>
          </w:tcPr>
          <w:p w:rsidR="00B8203C" w:rsidRPr="0033579D" w:rsidRDefault="00B8203C" w:rsidP="00B8203C">
            <w:pPr>
              <w:rPr>
                <w:sz w:val="20"/>
                <w:szCs w:val="20"/>
              </w:rPr>
            </w:pPr>
            <w:r w:rsidRPr="0033579D">
              <w:rPr>
                <w:sz w:val="20"/>
                <w:szCs w:val="20"/>
              </w:rPr>
              <w:t>27.90.70.000-00000001, 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1560" w:type="dxa"/>
          </w:tcPr>
          <w:p w:rsidR="00B8203C" w:rsidRPr="0033579D" w:rsidRDefault="00B8203C" w:rsidP="00B8203C">
            <w:pPr>
              <w:rPr>
                <w:sz w:val="20"/>
                <w:szCs w:val="20"/>
              </w:rPr>
            </w:pPr>
            <w:r w:rsidRPr="0033579D">
              <w:rPr>
                <w:sz w:val="20"/>
                <w:szCs w:val="20"/>
              </w:rPr>
              <w:t>1</w:t>
            </w:r>
            <w:r w:rsidR="00936301">
              <w:rPr>
                <w:sz w:val="20"/>
                <w:szCs w:val="20"/>
              </w:rPr>
              <w:t>2</w:t>
            </w:r>
          </w:p>
        </w:tc>
      </w:tr>
      <w:tr w:rsidR="00B8203C" w:rsidRPr="0033579D" w:rsidTr="00B8203C">
        <w:tc>
          <w:tcPr>
            <w:tcW w:w="704" w:type="dxa"/>
          </w:tcPr>
          <w:p w:rsidR="00B8203C" w:rsidRPr="0033579D" w:rsidRDefault="00B8203C" w:rsidP="00B8203C">
            <w:pPr>
              <w:rPr>
                <w:sz w:val="20"/>
                <w:szCs w:val="20"/>
              </w:rPr>
            </w:pPr>
            <w:r w:rsidRPr="0033579D">
              <w:rPr>
                <w:sz w:val="20"/>
                <w:szCs w:val="20"/>
              </w:rPr>
              <w:t>2</w:t>
            </w:r>
          </w:p>
        </w:tc>
        <w:tc>
          <w:tcPr>
            <w:tcW w:w="5670" w:type="dxa"/>
          </w:tcPr>
          <w:p w:rsidR="00B8203C" w:rsidRPr="0033579D" w:rsidRDefault="00B8203C" w:rsidP="00B8203C">
            <w:pPr>
              <w:rPr>
                <w:sz w:val="20"/>
                <w:szCs w:val="20"/>
              </w:rPr>
            </w:pPr>
            <w:r w:rsidRPr="0033579D">
              <w:rPr>
                <w:sz w:val="20"/>
                <w:szCs w:val="20"/>
              </w:rPr>
              <w:t>Детекторный комплекс</w:t>
            </w:r>
          </w:p>
        </w:tc>
        <w:tc>
          <w:tcPr>
            <w:tcW w:w="7206" w:type="dxa"/>
          </w:tcPr>
          <w:p w:rsidR="00B8203C" w:rsidRPr="0033579D" w:rsidRDefault="00B8203C" w:rsidP="00B8203C">
            <w:pPr>
              <w:rPr>
                <w:sz w:val="20"/>
                <w:szCs w:val="20"/>
              </w:rPr>
            </w:pPr>
            <w:r w:rsidRPr="0033579D">
              <w:rPr>
                <w:sz w:val="20"/>
                <w:szCs w:val="20"/>
              </w:rPr>
              <w:t>26.51.64.190, Приборы для измерения параметров движения и количества прочие</w:t>
            </w:r>
          </w:p>
        </w:tc>
        <w:tc>
          <w:tcPr>
            <w:tcW w:w="1560" w:type="dxa"/>
          </w:tcPr>
          <w:p w:rsidR="00B8203C" w:rsidRPr="0033579D" w:rsidRDefault="00B8203C" w:rsidP="00B8203C">
            <w:pPr>
              <w:rPr>
                <w:sz w:val="20"/>
                <w:szCs w:val="20"/>
              </w:rPr>
            </w:pPr>
            <w:r w:rsidRPr="0033579D">
              <w:rPr>
                <w:sz w:val="20"/>
                <w:szCs w:val="20"/>
              </w:rPr>
              <w:t>12</w:t>
            </w:r>
          </w:p>
        </w:tc>
      </w:tr>
      <w:tr w:rsidR="00B8203C" w:rsidRPr="0033579D" w:rsidTr="00B8203C">
        <w:tc>
          <w:tcPr>
            <w:tcW w:w="704" w:type="dxa"/>
          </w:tcPr>
          <w:p w:rsidR="00B8203C" w:rsidRPr="0033579D" w:rsidRDefault="00B8203C" w:rsidP="00B8203C">
            <w:pPr>
              <w:rPr>
                <w:sz w:val="20"/>
                <w:szCs w:val="20"/>
              </w:rPr>
            </w:pPr>
            <w:r w:rsidRPr="0033579D">
              <w:rPr>
                <w:sz w:val="20"/>
                <w:szCs w:val="20"/>
              </w:rPr>
              <w:t>3</w:t>
            </w:r>
          </w:p>
        </w:tc>
        <w:tc>
          <w:tcPr>
            <w:tcW w:w="5670" w:type="dxa"/>
          </w:tcPr>
          <w:p w:rsidR="00B8203C" w:rsidRPr="0033579D" w:rsidRDefault="00B8203C" w:rsidP="00B8203C">
            <w:pPr>
              <w:rPr>
                <w:sz w:val="20"/>
                <w:szCs w:val="20"/>
              </w:rPr>
            </w:pPr>
            <w:r w:rsidRPr="0033579D">
              <w:rPr>
                <w:sz w:val="20"/>
                <w:szCs w:val="20"/>
              </w:rPr>
              <w:t>Программно-аппаратный комплекс СКЗИ на серверном оборудовании</w:t>
            </w:r>
          </w:p>
        </w:tc>
        <w:tc>
          <w:tcPr>
            <w:tcW w:w="7206" w:type="dxa"/>
          </w:tcPr>
          <w:p w:rsidR="00B8203C" w:rsidRPr="0033579D" w:rsidRDefault="00B8203C" w:rsidP="00B8203C">
            <w:pPr>
              <w:rPr>
                <w:sz w:val="20"/>
                <w:szCs w:val="20"/>
              </w:rPr>
            </w:pPr>
            <w:r w:rsidRPr="0033579D">
              <w:rPr>
                <w:sz w:val="20"/>
                <w:szCs w:val="20"/>
              </w:rPr>
              <w:t>26.20.40.144, Системы и средства с преобладающими функциями криптографической защиты, программные, программно-аппаратные, аппаратные</w:t>
            </w:r>
          </w:p>
        </w:tc>
        <w:tc>
          <w:tcPr>
            <w:tcW w:w="1560" w:type="dxa"/>
          </w:tcPr>
          <w:p w:rsidR="00B8203C" w:rsidRPr="0033579D" w:rsidRDefault="00B8203C" w:rsidP="00936301">
            <w:pPr>
              <w:rPr>
                <w:sz w:val="20"/>
                <w:szCs w:val="20"/>
              </w:rPr>
            </w:pPr>
            <w:r w:rsidRPr="0033579D">
              <w:rPr>
                <w:sz w:val="20"/>
                <w:szCs w:val="20"/>
              </w:rPr>
              <w:t>1</w:t>
            </w:r>
          </w:p>
        </w:tc>
      </w:tr>
      <w:tr w:rsidR="00B8203C" w:rsidRPr="0033579D" w:rsidTr="00B8203C">
        <w:tc>
          <w:tcPr>
            <w:tcW w:w="704" w:type="dxa"/>
          </w:tcPr>
          <w:p w:rsidR="00B8203C" w:rsidRPr="0033579D" w:rsidRDefault="00B8203C" w:rsidP="00B8203C">
            <w:pPr>
              <w:rPr>
                <w:sz w:val="20"/>
                <w:szCs w:val="20"/>
              </w:rPr>
            </w:pPr>
            <w:r w:rsidRPr="0033579D">
              <w:rPr>
                <w:sz w:val="20"/>
                <w:szCs w:val="20"/>
              </w:rPr>
              <w:t>4</w:t>
            </w:r>
          </w:p>
        </w:tc>
        <w:tc>
          <w:tcPr>
            <w:tcW w:w="5670" w:type="dxa"/>
          </w:tcPr>
          <w:p w:rsidR="00B8203C" w:rsidRPr="0033579D" w:rsidRDefault="00B8203C" w:rsidP="00B8203C">
            <w:pPr>
              <w:rPr>
                <w:sz w:val="20"/>
                <w:szCs w:val="20"/>
              </w:rPr>
            </w:pPr>
            <w:r w:rsidRPr="0033579D">
              <w:rPr>
                <w:sz w:val="20"/>
                <w:szCs w:val="20"/>
              </w:rPr>
              <w:t>Программно-аппаратный комплекс СКЗИ на периферийном оборудовании</w:t>
            </w:r>
          </w:p>
        </w:tc>
        <w:tc>
          <w:tcPr>
            <w:tcW w:w="7206" w:type="dxa"/>
          </w:tcPr>
          <w:p w:rsidR="00B8203C" w:rsidRPr="0033579D" w:rsidRDefault="00B8203C" w:rsidP="00B8203C">
            <w:pPr>
              <w:rPr>
                <w:sz w:val="20"/>
                <w:szCs w:val="20"/>
              </w:rPr>
            </w:pPr>
            <w:r w:rsidRPr="0033579D">
              <w:rPr>
                <w:sz w:val="20"/>
                <w:szCs w:val="20"/>
              </w:rPr>
              <w:t>26.20.40.144, Системы и средства с преобладающими функциями криптографической защиты, программные, программно-аппаратные, аппаратные</w:t>
            </w:r>
          </w:p>
        </w:tc>
        <w:tc>
          <w:tcPr>
            <w:tcW w:w="1560" w:type="dxa"/>
          </w:tcPr>
          <w:p w:rsidR="00B8203C" w:rsidRPr="0033579D" w:rsidRDefault="00B8203C" w:rsidP="00B8203C">
            <w:pPr>
              <w:rPr>
                <w:sz w:val="20"/>
                <w:szCs w:val="20"/>
              </w:rPr>
            </w:pPr>
            <w:r w:rsidRPr="0033579D">
              <w:rPr>
                <w:sz w:val="20"/>
                <w:szCs w:val="20"/>
              </w:rPr>
              <w:t>1</w:t>
            </w:r>
            <w:r w:rsidR="00936301">
              <w:rPr>
                <w:sz w:val="20"/>
                <w:szCs w:val="20"/>
              </w:rPr>
              <w:t>2</w:t>
            </w:r>
          </w:p>
        </w:tc>
      </w:tr>
      <w:tr w:rsidR="00B8203C" w:rsidRPr="0033579D" w:rsidTr="00B8203C">
        <w:tc>
          <w:tcPr>
            <w:tcW w:w="704" w:type="dxa"/>
          </w:tcPr>
          <w:p w:rsidR="00B8203C" w:rsidRPr="0033579D" w:rsidRDefault="0032619F" w:rsidP="00B8203C">
            <w:pPr>
              <w:rPr>
                <w:sz w:val="20"/>
                <w:szCs w:val="20"/>
              </w:rPr>
            </w:pPr>
            <w:r>
              <w:rPr>
                <w:sz w:val="20"/>
                <w:szCs w:val="20"/>
              </w:rPr>
              <w:lastRenderedPageBreak/>
              <w:t>5</w:t>
            </w:r>
          </w:p>
        </w:tc>
        <w:tc>
          <w:tcPr>
            <w:tcW w:w="5670" w:type="dxa"/>
          </w:tcPr>
          <w:p w:rsidR="00B8203C" w:rsidRPr="0033579D" w:rsidRDefault="00B8203C" w:rsidP="00B8203C">
            <w:pPr>
              <w:rPr>
                <w:sz w:val="20"/>
                <w:szCs w:val="20"/>
              </w:rPr>
            </w:pPr>
            <w:r w:rsidRPr="0033579D">
              <w:rPr>
                <w:sz w:val="20"/>
                <w:szCs w:val="20"/>
              </w:rPr>
              <w:t>Подсистема светофорного управления</w:t>
            </w:r>
            <w:r>
              <w:rPr>
                <w:sz w:val="20"/>
                <w:szCs w:val="20"/>
              </w:rPr>
              <w:t xml:space="preserve"> (модернизация функционала)</w:t>
            </w:r>
          </w:p>
        </w:tc>
        <w:tc>
          <w:tcPr>
            <w:tcW w:w="7206" w:type="dxa"/>
          </w:tcPr>
          <w:p w:rsidR="00B8203C" w:rsidRPr="0033579D" w:rsidRDefault="00B8203C" w:rsidP="00B8203C">
            <w:pPr>
              <w:rPr>
                <w:sz w:val="20"/>
                <w:szCs w:val="20"/>
              </w:rPr>
            </w:pPr>
            <w:r w:rsidRPr="0033579D">
              <w:rPr>
                <w:sz w:val="20"/>
                <w:szCs w:val="20"/>
              </w:rPr>
              <w:t>58.29.11.000-00000003, Программное обеспечение</w:t>
            </w:r>
          </w:p>
        </w:tc>
        <w:tc>
          <w:tcPr>
            <w:tcW w:w="1560" w:type="dxa"/>
          </w:tcPr>
          <w:p w:rsidR="00B8203C" w:rsidRPr="0033579D" w:rsidRDefault="00B8203C" w:rsidP="00B8203C">
            <w:pPr>
              <w:rPr>
                <w:sz w:val="20"/>
                <w:szCs w:val="20"/>
              </w:rPr>
            </w:pPr>
            <w:r w:rsidRPr="0033579D">
              <w:rPr>
                <w:sz w:val="20"/>
                <w:szCs w:val="20"/>
              </w:rPr>
              <w:t>1</w:t>
            </w:r>
          </w:p>
        </w:tc>
      </w:tr>
      <w:tr w:rsidR="00B8203C" w:rsidRPr="0033579D" w:rsidTr="00B8203C">
        <w:tc>
          <w:tcPr>
            <w:tcW w:w="704" w:type="dxa"/>
          </w:tcPr>
          <w:p w:rsidR="00B8203C" w:rsidRPr="0033579D" w:rsidRDefault="0032619F" w:rsidP="00B8203C">
            <w:pPr>
              <w:rPr>
                <w:sz w:val="20"/>
                <w:szCs w:val="20"/>
              </w:rPr>
            </w:pPr>
            <w:r>
              <w:rPr>
                <w:sz w:val="20"/>
                <w:szCs w:val="20"/>
              </w:rPr>
              <w:t>6</w:t>
            </w:r>
          </w:p>
        </w:tc>
        <w:tc>
          <w:tcPr>
            <w:tcW w:w="5670" w:type="dxa"/>
          </w:tcPr>
          <w:p w:rsidR="00B8203C" w:rsidRPr="0033579D" w:rsidRDefault="00B8203C" w:rsidP="00B8203C">
            <w:pPr>
              <w:rPr>
                <w:sz w:val="20"/>
                <w:szCs w:val="20"/>
              </w:rPr>
            </w:pPr>
            <w:r w:rsidRPr="0033579D">
              <w:rPr>
                <w:sz w:val="20"/>
                <w:szCs w:val="20"/>
              </w:rPr>
              <w:t xml:space="preserve">Подсистема мониторинга параметров транспортных потоков </w:t>
            </w:r>
            <w:r>
              <w:rPr>
                <w:sz w:val="20"/>
                <w:szCs w:val="20"/>
              </w:rPr>
              <w:t>(модернизация функционала)</w:t>
            </w:r>
          </w:p>
        </w:tc>
        <w:tc>
          <w:tcPr>
            <w:tcW w:w="7206" w:type="dxa"/>
          </w:tcPr>
          <w:p w:rsidR="00B8203C" w:rsidRPr="0033579D" w:rsidRDefault="00B8203C" w:rsidP="00B8203C">
            <w:pPr>
              <w:rPr>
                <w:sz w:val="20"/>
                <w:szCs w:val="20"/>
              </w:rPr>
            </w:pPr>
            <w:r w:rsidRPr="0033579D">
              <w:rPr>
                <w:sz w:val="20"/>
                <w:szCs w:val="20"/>
              </w:rPr>
              <w:t>58.29.11.000-00000003, Программное обеспечение</w:t>
            </w:r>
          </w:p>
        </w:tc>
        <w:tc>
          <w:tcPr>
            <w:tcW w:w="1560" w:type="dxa"/>
          </w:tcPr>
          <w:p w:rsidR="00B8203C" w:rsidRPr="0033579D" w:rsidRDefault="00B8203C" w:rsidP="00B8203C">
            <w:pPr>
              <w:rPr>
                <w:sz w:val="20"/>
                <w:szCs w:val="20"/>
              </w:rPr>
            </w:pPr>
            <w:r w:rsidRPr="0033579D">
              <w:rPr>
                <w:sz w:val="20"/>
                <w:szCs w:val="20"/>
              </w:rPr>
              <w:t>1</w:t>
            </w:r>
          </w:p>
        </w:tc>
      </w:tr>
      <w:tr w:rsidR="00B8203C" w:rsidRPr="0033579D" w:rsidTr="00B8203C">
        <w:tc>
          <w:tcPr>
            <w:tcW w:w="704" w:type="dxa"/>
          </w:tcPr>
          <w:p w:rsidR="00B8203C" w:rsidRPr="0033579D" w:rsidRDefault="0032619F" w:rsidP="00B8203C">
            <w:pPr>
              <w:rPr>
                <w:sz w:val="20"/>
                <w:szCs w:val="20"/>
              </w:rPr>
            </w:pPr>
            <w:r>
              <w:rPr>
                <w:sz w:val="20"/>
                <w:szCs w:val="20"/>
              </w:rPr>
              <w:t>7</w:t>
            </w:r>
          </w:p>
        </w:tc>
        <w:tc>
          <w:tcPr>
            <w:tcW w:w="5670" w:type="dxa"/>
          </w:tcPr>
          <w:p w:rsidR="00B8203C" w:rsidRPr="0033579D" w:rsidRDefault="00B8203C" w:rsidP="00B8203C">
            <w:pPr>
              <w:rPr>
                <w:sz w:val="20"/>
                <w:szCs w:val="20"/>
              </w:rPr>
            </w:pPr>
            <w:r>
              <w:rPr>
                <w:sz w:val="20"/>
                <w:szCs w:val="20"/>
              </w:rPr>
              <w:t>Модуль</w:t>
            </w:r>
            <w:r w:rsidRPr="0033579D">
              <w:rPr>
                <w:sz w:val="20"/>
                <w:szCs w:val="20"/>
              </w:rPr>
              <w:t xml:space="preserve"> управления движением общественного транспорта</w:t>
            </w:r>
          </w:p>
        </w:tc>
        <w:tc>
          <w:tcPr>
            <w:tcW w:w="7206" w:type="dxa"/>
          </w:tcPr>
          <w:p w:rsidR="00B8203C" w:rsidRPr="0033579D" w:rsidRDefault="00B8203C" w:rsidP="00B8203C">
            <w:pPr>
              <w:rPr>
                <w:sz w:val="20"/>
                <w:szCs w:val="20"/>
              </w:rPr>
            </w:pPr>
            <w:r w:rsidRPr="0033579D">
              <w:rPr>
                <w:sz w:val="20"/>
                <w:szCs w:val="20"/>
              </w:rPr>
              <w:t>58.29.11.000-00000003, Программное обеспечение</w:t>
            </w:r>
          </w:p>
        </w:tc>
        <w:tc>
          <w:tcPr>
            <w:tcW w:w="1560" w:type="dxa"/>
          </w:tcPr>
          <w:p w:rsidR="00B8203C" w:rsidRPr="0033579D" w:rsidRDefault="00B8203C" w:rsidP="00B8203C">
            <w:pPr>
              <w:rPr>
                <w:sz w:val="20"/>
                <w:szCs w:val="20"/>
              </w:rPr>
            </w:pPr>
            <w:r w:rsidRPr="0033579D">
              <w:rPr>
                <w:sz w:val="20"/>
                <w:szCs w:val="20"/>
              </w:rPr>
              <w:t>1</w:t>
            </w:r>
          </w:p>
        </w:tc>
      </w:tr>
      <w:tr w:rsidR="00B8203C" w:rsidRPr="0033579D" w:rsidTr="00B8203C">
        <w:tc>
          <w:tcPr>
            <w:tcW w:w="15140" w:type="dxa"/>
            <w:gridSpan w:val="4"/>
          </w:tcPr>
          <w:p w:rsidR="00B8203C" w:rsidRPr="0033579D" w:rsidRDefault="00B8203C" w:rsidP="00B8203C">
            <w:pPr>
              <w:spacing w:before="120" w:after="120"/>
              <w:rPr>
                <w:b/>
                <w:sz w:val="20"/>
                <w:szCs w:val="20"/>
              </w:rPr>
            </w:pPr>
            <w:r w:rsidRPr="0033579D">
              <w:rPr>
                <w:b/>
                <w:sz w:val="20"/>
                <w:szCs w:val="20"/>
              </w:rPr>
              <w:t>3 этап Государственного контракта</w:t>
            </w:r>
          </w:p>
        </w:tc>
      </w:tr>
      <w:tr w:rsidR="00B8203C" w:rsidRPr="0033579D" w:rsidTr="00B8203C">
        <w:tc>
          <w:tcPr>
            <w:tcW w:w="704" w:type="dxa"/>
          </w:tcPr>
          <w:p w:rsidR="00B8203C" w:rsidRPr="0033579D" w:rsidRDefault="00B8203C" w:rsidP="00B8203C">
            <w:pPr>
              <w:rPr>
                <w:sz w:val="20"/>
                <w:szCs w:val="20"/>
              </w:rPr>
            </w:pPr>
            <w:r w:rsidRPr="0033579D">
              <w:rPr>
                <w:sz w:val="20"/>
                <w:szCs w:val="20"/>
              </w:rPr>
              <w:t>1</w:t>
            </w:r>
          </w:p>
        </w:tc>
        <w:tc>
          <w:tcPr>
            <w:tcW w:w="5670" w:type="dxa"/>
          </w:tcPr>
          <w:p w:rsidR="00B8203C" w:rsidRPr="0033579D" w:rsidRDefault="00B8203C" w:rsidP="00B8203C">
            <w:pPr>
              <w:rPr>
                <w:sz w:val="20"/>
                <w:szCs w:val="20"/>
              </w:rPr>
            </w:pPr>
            <w:r w:rsidRPr="0033579D">
              <w:rPr>
                <w:sz w:val="20"/>
                <w:szCs w:val="20"/>
              </w:rPr>
              <w:t>Серверное оборудование</w:t>
            </w:r>
          </w:p>
        </w:tc>
        <w:tc>
          <w:tcPr>
            <w:tcW w:w="7206" w:type="dxa"/>
          </w:tcPr>
          <w:p w:rsidR="00B8203C" w:rsidRPr="0033579D" w:rsidRDefault="00B8203C" w:rsidP="00B8203C">
            <w:pPr>
              <w:rPr>
                <w:sz w:val="20"/>
                <w:szCs w:val="20"/>
              </w:rPr>
            </w:pPr>
            <w:r w:rsidRPr="0033579D">
              <w:rPr>
                <w:sz w:val="20"/>
                <w:szCs w:val="20"/>
              </w:rPr>
              <w:t>26.20.14.000-00000189, Сервер</w:t>
            </w:r>
          </w:p>
        </w:tc>
        <w:tc>
          <w:tcPr>
            <w:tcW w:w="1560" w:type="dxa"/>
          </w:tcPr>
          <w:p w:rsidR="00B8203C" w:rsidRPr="0033579D" w:rsidRDefault="00EF6AA7" w:rsidP="00B8203C">
            <w:pPr>
              <w:rPr>
                <w:sz w:val="20"/>
                <w:szCs w:val="20"/>
              </w:rPr>
            </w:pPr>
            <w:r>
              <w:rPr>
                <w:sz w:val="20"/>
                <w:szCs w:val="20"/>
              </w:rPr>
              <w:t>1</w:t>
            </w:r>
          </w:p>
        </w:tc>
      </w:tr>
      <w:tr w:rsidR="00B8203C" w:rsidRPr="0033579D" w:rsidTr="00B8203C">
        <w:tc>
          <w:tcPr>
            <w:tcW w:w="704" w:type="dxa"/>
          </w:tcPr>
          <w:p w:rsidR="00B8203C" w:rsidRPr="0033579D" w:rsidRDefault="00B8203C" w:rsidP="00B8203C">
            <w:pPr>
              <w:rPr>
                <w:sz w:val="20"/>
                <w:szCs w:val="20"/>
              </w:rPr>
            </w:pPr>
            <w:r w:rsidRPr="0033579D">
              <w:rPr>
                <w:sz w:val="20"/>
                <w:szCs w:val="20"/>
              </w:rPr>
              <w:t>2</w:t>
            </w:r>
          </w:p>
        </w:tc>
        <w:tc>
          <w:tcPr>
            <w:tcW w:w="5670" w:type="dxa"/>
          </w:tcPr>
          <w:p w:rsidR="00B8203C" w:rsidRPr="0033579D" w:rsidRDefault="00B8203C" w:rsidP="00B8203C">
            <w:pPr>
              <w:rPr>
                <w:sz w:val="20"/>
                <w:szCs w:val="20"/>
              </w:rPr>
            </w:pPr>
            <w:r w:rsidRPr="0033579D">
              <w:rPr>
                <w:sz w:val="20"/>
                <w:szCs w:val="20"/>
              </w:rPr>
              <w:t>Дорожный контроллер</w:t>
            </w:r>
          </w:p>
        </w:tc>
        <w:tc>
          <w:tcPr>
            <w:tcW w:w="7206" w:type="dxa"/>
          </w:tcPr>
          <w:p w:rsidR="00B8203C" w:rsidRPr="0033579D" w:rsidRDefault="00B8203C" w:rsidP="00B8203C">
            <w:pPr>
              <w:rPr>
                <w:sz w:val="20"/>
                <w:szCs w:val="20"/>
              </w:rPr>
            </w:pPr>
            <w:r w:rsidRPr="0033579D">
              <w:rPr>
                <w:sz w:val="20"/>
                <w:szCs w:val="20"/>
              </w:rPr>
              <w:t>27.90.70.000-00000001, 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1560" w:type="dxa"/>
          </w:tcPr>
          <w:p w:rsidR="00B8203C" w:rsidRPr="0033579D" w:rsidRDefault="00B8203C" w:rsidP="00B8203C">
            <w:pPr>
              <w:rPr>
                <w:sz w:val="20"/>
                <w:szCs w:val="20"/>
              </w:rPr>
            </w:pPr>
            <w:r w:rsidRPr="0033579D">
              <w:rPr>
                <w:sz w:val="20"/>
                <w:szCs w:val="20"/>
              </w:rPr>
              <w:t>13</w:t>
            </w:r>
          </w:p>
        </w:tc>
      </w:tr>
      <w:tr w:rsidR="00B8203C" w:rsidRPr="0033579D" w:rsidTr="00B8203C">
        <w:tc>
          <w:tcPr>
            <w:tcW w:w="704" w:type="dxa"/>
          </w:tcPr>
          <w:p w:rsidR="00B8203C" w:rsidRPr="0033579D" w:rsidRDefault="00B8203C" w:rsidP="00B8203C">
            <w:pPr>
              <w:rPr>
                <w:sz w:val="20"/>
                <w:szCs w:val="20"/>
              </w:rPr>
            </w:pPr>
            <w:r w:rsidRPr="0033579D">
              <w:rPr>
                <w:sz w:val="20"/>
                <w:szCs w:val="20"/>
              </w:rPr>
              <w:t>3</w:t>
            </w:r>
          </w:p>
        </w:tc>
        <w:tc>
          <w:tcPr>
            <w:tcW w:w="5670" w:type="dxa"/>
          </w:tcPr>
          <w:p w:rsidR="00B8203C" w:rsidRPr="0033579D" w:rsidRDefault="00B8203C" w:rsidP="00B8203C">
            <w:pPr>
              <w:rPr>
                <w:sz w:val="20"/>
                <w:szCs w:val="20"/>
              </w:rPr>
            </w:pPr>
            <w:r w:rsidRPr="0033579D">
              <w:rPr>
                <w:sz w:val="20"/>
                <w:szCs w:val="20"/>
              </w:rPr>
              <w:t>Детекторный комплекс</w:t>
            </w:r>
          </w:p>
        </w:tc>
        <w:tc>
          <w:tcPr>
            <w:tcW w:w="7206" w:type="dxa"/>
          </w:tcPr>
          <w:p w:rsidR="00B8203C" w:rsidRPr="0033579D" w:rsidRDefault="00B8203C" w:rsidP="00B8203C">
            <w:pPr>
              <w:rPr>
                <w:sz w:val="20"/>
                <w:szCs w:val="20"/>
              </w:rPr>
            </w:pPr>
            <w:r w:rsidRPr="0033579D">
              <w:rPr>
                <w:sz w:val="20"/>
                <w:szCs w:val="20"/>
              </w:rPr>
              <w:t>26.51.64.190, Приборы для измерения параметров движения и количества прочие</w:t>
            </w:r>
          </w:p>
        </w:tc>
        <w:tc>
          <w:tcPr>
            <w:tcW w:w="1560" w:type="dxa"/>
          </w:tcPr>
          <w:p w:rsidR="00B8203C" w:rsidRPr="0033579D" w:rsidRDefault="00B8203C" w:rsidP="00B8203C">
            <w:pPr>
              <w:rPr>
                <w:sz w:val="20"/>
                <w:szCs w:val="20"/>
              </w:rPr>
            </w:pPr>
            <w:r w:rsidRPr="0033579D">
              <w:rPr>
                <w:sz w:val="20"/>
                <w:szCs w:val="20"/>
              </w:rPr>
              <w:t>13</w:t>
            </w:r>
          </w:p>
        </w:tc>
      </w:tr>
      <w:tr w:rsidR="00B8203C" w:rsidRPr="0033579D" w:rsidTr="00B8203C">
        <w:tc>
          <w:tcPr>
            <w:tcW w:w="704" w:type="dxa"/>
          </w:tcPr>
          <w:p w:rsidR="00B8203C" w:rsidRPr="0033579D" w:rsidRDefault="00B8203C" w:rsidP="00B8203C">
            <w:pPr>
              <w:rPr>
                <w:sz w:val="20"/>
                <w:szCs w:val="20"/>
              </w:rPr>
            </w:pPr>
            <w:r w:rsidRPr="0033579D">
              <w:rPr>
                <w:sz w:val="20"/>
                <w:szCs w:val="20"/>
              </w:rPr>
              <w:t>4</w:t>
            </w:r>
          </w:p>
        </w:tc>
        <w:tc>
          <w:tcPr>
            <w:tcW w:w="5670" w:type="dxa"/>
          </w:tcPr>
          <w:p w:rsidR="00B8203C" w:rsidRPr="0033579D" w:rsidRDefault="00B8203C" w:rsidP="00B8203C">
            <w:pPr>
              <w:rPr>
                <w:sz w:val="20"/>
                <w:szCs w:val="20"/>
              </w:rPr>
            </w:pPr>
            <w:r w:rsidRPr="0033579D">
              <w:rPr>
                <w:sz w:val="20"/>
                <w:szCs w:val="20"/>
              </w:rPr>
              <w:t>Метеостанция</w:t>
            </w:r>
          </w:p>
        </w:tc>
        <w:tc>
          <w:tcPr>
            <w:tcW w:w="7206" w:type="dxa"/>
          </w:tcPr>
          <w:p w:rsidR="00B8203C" w:rsidRPr="0033579D" w:rsidRDefault="00B8203C" w:rsidP="00B8203C">
            <w:pPr>
              <w:rPr>
                <w:sz w:val="20"/>
                <w:szCs w:val="20"/>
              </w:rPr>
            </w:pPr>
            <w:r w:rsidRPr="0033579D">
              <w:rPr>
                <w:sz w:val="20"/>
                <w:szCs w:val="20"/>
              </w:rPr>
              <w:t>26.51.10.000-00000003, Автоматизированная система метеорологического контроля</w:t>
            </w:r>
          </w:p>
        </w:tc>
        <w:tc>
          <w:tcPr>
            <w:tcW w:w="1560" w:type="dxa"/>
          </w:tcPr>
          <w:p w:rsidR="00B8203C" w:rsidRPr="0033579D" w:rsidRDefault="00B8203C" w:rsidP="00B8203C">
            <w:pPr>
              <w:rPr>
                <w:sz w:val="20"/>
                <w:szCs w:val="20"/>
              </w:rPr>
            </w:pPr>
            <w:r w:rsidRPr="0033579D">
              <w:rPr>
                <w:sz w:val="20"/>
                <w:szCs w:val="20"/>
              </w:rPr>
              <w:t>1</w:t>
            </w:r>
          </w:p>
        </w:tc>
      </w:tr>
      <w:tr w:rsidR="0032619F" w:rsidRPr="0033579D" w:rsidTr="00B8203C">
        <w:tc>
          <w:tcPr>
            <w:tcW w:w="704" w:type="dxa"/>
          </w:tcPr>
          <w:p w:rsidR="0032619F" w:rsidRPr="0033579D" w:rsidRDefault="0032619F" w:rsidP="0032619F">
            <w:pPr>
              <w:rPr>
                <w:sz w:val="20"/>
                <w:szCs w:val="20"/>
              </w:rPr>
            </w:pPr>
            <w:r>
              <w:rPr>
                <w:sz w:val="20"/>
                <w:szCs w:val="20"/>
              </w:rPr>
              <w:t>5</w:t>
            </w:r>
          </w:p>
        </w:tc>
        <w:tc>
          <w:tcPr>
            <w:tcW w:w="5670" w:type="dxa"/>
          </w:tcPr>
          <w:p w:rsidR="0032619F" w:rsidRPr="0033579D" w:rsidRDefault="0032619F" w:rsidP="0032619F">
            <w:pPr>
              <w:rPr>
                <w:sz w:val="20"/>
                <w:szCs w:val="20"/>
              </w:rPr>
            </w:pPr>
            <w:r w:rsidRPr="0033579D">
              <w:rPr>
                <w:sz w:val="20"/>
                <w:szCs w:val="20"/>
              </w:rPr>
              <w:t>Операционная система</w:t>
            </w:r>
          </w:p>
        </w:tc>
        <w:tc>
          <w:tcPr>
            <w:tcW w:w="7206" w:type="dxa"/>
          </w:tcPr>
          <w:p w:rsidR="0032619F" w:rsidRPr="0033579D" w:rsidRDefault="0032619F" w:rsidP="0032619F">
            <w:pPr>
              <w:rPr>
                <w:sz w:val="20"/>
                <w:szCs w:val="20"/>
              </w:rPr>
            </w:pPr>
            <w:r w:rsidRPr="0033579D">
              <w:rPr>
                <w:sz w:val="20"/>
                <w:szCs w:val="20"/>
              </w:rPr>
              <w:t>58.29.11.000-00000003, Программное обеспечение</w:t>
            </w:r>
          </w:p>
        </w:tc>
        <w:tc>
          <w:tcPr>
            <w:tcW w:w="1560" w:type="dxa"/>
          </w:tcPr>
          <w:p w:rsidR="0032619F" w:rsidRPr="0033579D" w:rsidRDefault="0032619F" w:rsidP="0032619F">
            <w:pPr>
              <w:rPr>
                <w:sz w:val="20"/>
                <w:szCs w:val="20"/>
              </w:rPr>
            </w:pPr>
            <w:r>
              <w:rPr>
                <w:sz w:val="20"/>
                <w:szCs w:val="20"/>
              </w:rPr>
              <w:t>1</w:t>
            </w:r>
          </w:p>
        </w:tc>
      </w:tr>
      <w:tr w:rsidR="0032619F" w:rsidRPr="0033579D" w:rsidTr="00B8203C">
        <w:tc>
          <w:tcPr>
            <w:tcW w:w="704" w:type="dxa"/>
          </w:tcPr>
          <w:p w:rsidR="0032619F" w:rsidRPr="0033579D" w:rsidRDefault="0032619F" w:rsidP="0032619F">
            <w:pPr>
              <w:rPr>
                <w:sz w:val="20"/>
                <w:szCs w:val="20"/>
              </w:rPr>
            </w:pPr>
            <w:r>
              <w:rPr>
                <w:sz w:val="20"/>
                <w:szCs w:val="20"/>
              </w:rPr>
              <w:t>6</w:t>
            </w:r>
          </w:p>
        </w:tc>
        <w:tc>
          <w:tcPr>
            <w:tcW w:w="5670" w:type="dxa"/>
          </w:tcPr>
          <w:p w:rsidR="0032619F" w:rsidRPr="0033579D" w:rsidRDefault="0032619F" w:rsidP="0032619F">
            <w:pPr>
              <w:rPr>
                <w:sz w:val="20"/>
                <w:szCs w:val="20"/>
              </w:rPr>
            </w:pPr>
            <w:r w:rsidRPr="0033579D">
              <w:rPr>
                <w:sz w:val="20"/>
                <w:szCs w:val="20"/>
              </w:rPr>
              <w:t>Специальное программное обеспечение для виртуализации</w:t>
            </w:r>
          </w:p>
        </w:tc>
        <w:tc>
          <w:tcPr>
            <w:tcW w:w="7206" w:type="dxa"/>
          </w:tcPr>
          <w:p w:rsidR="0032619F" w:rsidRPr="0033579D" w:rsidRDefault="0032619F" w:rsidP="0032619F">
            <w:pPr>
              <w:rPr>
                <w:sz w:val="20"/>
                <w:szCs w:val="20"/>
              </w:rPr>
            </w:pPr>
            <w:r w:rsidRPr="0033579D">
              <w:rPr>
                <w:sz w:val="20"/>
                <w:szCs w:val="20"/>
              </w:rPr>
              <w:t>58.29.11.000-00000003, Программное обеспечение</w:t>
            </w:r>
          </w:p>
        </w:tc>
        <w:tc>
          <w:tcPr>
            <w:tcW w:w="1560" w:type="dxa"/>
          </w:tcPr>
          <w:p w:rsidR="0032619F" w:rsidRPr="0033579D" w:rsidRDefault="0032619F" w:rsidP="0032619F">
            <w:pPr>
              <w:rPr>
                <w:sz w:val="20"/>
                <w:szCs w:val="20"/>
              </w:rPr>
            </w:pPr>
            <w:r w:rsidRPr="0033579D">
              <w:rPr>
                <w:sz w:val="20"/>
                <w:szCs w:val="20"/>
              </w:rPr>
              <w:t>1</w:t>
            </w:r>
          </w:p>
        </w:tc>
      </w:tr>
      <w:tr w:rsidR="0032619F" w:rsidRPr="0033579D" w:rsidTr="00B8203C">
        <w:tc>
          <w:tcPr>
            <w:tcW w:w="704" w:type="dxa"/>
          </w:tcPr>
          <w:p w:rsidR="0032619F" w:rsidRPr="0033579D" w:rsidRDefault="0032619F" w:rsidP="0032619F">
            <w:pPr>
              <w:rPr>
                <w:sz w:val="20"/>
                <w:szCs w:val="20"/>
              </w:rPr>
            </w:pPr>
            <w:r>
              <w:rPr>
                <w:sz w:val="20"/>
                <w:szCs w:val="20"/>
              </w:rPr>
              <w:t>7</w:t>
            </w:r>
          </w:p>
        </w:tc>
        <w:tc>
          <w:tcPr>
            <w:tcW w:w="5670" w:type="dxa"/>
          </w:tcPr>
          <w:p w:rsidR="0032619F" w:rsidRPr="0033579D" w:rsidRDefault="0032619F" w:rsidP="0032619F">
            <w:pPr>
              <w:rPr>
                <w:sz w:val="20"/>
                <w:szCs w:val="20"/>
              </w:rPr>
            </w:pPr>
            <w:r w:rsidRPr="0033579D">
              <w:rPr>
                <w:sz w:val="20"/>
                <w:szCs w:val="20"/>
              </w:rPr>
              <w:t>Программно-аппаратный комплекс СКЗИ на периферийном оборудовании</w:t>
            </w:r>
          </w:p>
        </w:tc>
        <w:tc>
          <w:tcPr>
            <w:tcW w:w="7206" w:type="dxa"/>
          </w:tcPr>
          <w:p w:rsidR="0032619F" w:rsidRPr="0033579D" w:rsidRDefault="0032619F" w:rsidP="0032619F">
            <w:pPr>
              <w:rPr>
                <w:sz w:val="20"/>
                <w:szCs w:val="20"/>
              </w:rPr>
            </w:pPr>
            <w:r w:rsidRPr="0033579D">
              <w:rPr>
                <w:sz w:val="20"/>
                <w:szCs w:val="20"/>
              </w:rPr>
              <w:t>26.20.40.144, Системы и средства с преобладающими функциями криптографической защиты, программные, программно-аппаратные, аппаратные</w:t>
            </w:r>
          </w:p>
        </w:tc>
        <w:tc>
          <w:tcPr>
            <w:tcW w:w="1560" w:type="dxa"/>
          </w:tcPr>
          <w:p w:rsidR="0032619F" w:rsidRPr="0033579D" w:rsidRDefault="0032619F" w:rsidP="0032619F">
            <w:pPr>
              <w:rPr>
                <w:sz w:val="20"/>
                <w:szCs w:val="20"/>
              </w:rPr>
            </w:pPr>
            <w:r w:rsidRPr="0033579D">
              <w:rPr>
                <w:sz w:val="20"/>
                <w:szCs w:val="20"/>
              </w:rPr>
              <w:t>13</w:t>
            </w:r>
          </w:p>
        </w:tc>
      </w:tr>
      <w:tr w:rsidR="0032619F" w:rsidRPr="0033579D" w:rsidTr="00B8203C">
        <w:tc>
          <w:tcPr>
            <w:tcW w:w="704" w:type="dxa"/>
          </w:tcPr>
          <w:p w:rsidR="0032619F" w:rsidRPr="0033579D" w:rsidRDefault="0032619F" w:rsidP="0032619F">
            <w:pPr>
              <w:rPr>
                <w:sz w:val="20"/>
                <w:szCs w:val="20"/>
              </w:rPr>
            </w:pPr>
            <w:r>
              <w:rPr>
                <w:sz w:val="20"/>
                <w:szCs w:val="20"/>
              </w:rPr>
              <w:t>8</w:t>
            </w:r>
          </w:p>
        </w:tc>
        <w:tc>
          <w:tcPr>
            <w:tcW w:w="5670" w:type="dxa"/>
          </w:tcPr>
          <w:p w:rsidR="0032619F" w:rsidRPr="0033579D" w:rsidRDefault="0032619F" w:rsidP="0032619F">
            <w:pPr>
              <w:rPr>
                <w:sz w:val="20"/>
                <w:szCs w:val="20"/>
              </w:rPr>
            </w:pPr>
            <w:r w:rsidRPr="0033579D">
              <w:rPr>
                <w:sz w:val="20"/>
                <w:szCs w:val="20"/>
              </w:rPr>
              <w:t>Подсистема метеомониторинга</w:t>
            </w:r>
            <w:r>
              <w:rPr>
                <w:sz w:val="20"/>
                <w:szCs w:val="20"/>
              </w:rPr>
              <w:t xml:space="preserve"> (модернизация функционала)</w:t>
            </w:r>
          </w:p>
        </w:tc>
        <w:tc>
          <w:tcPr>
            <w:tcW w:w="7206" w:type="dxa"/>
          </w:tcPr>
          <w:p w:rsidR="0032619F" w:rsidRPr="0033579D" w:rsidRDefault="0032619F" w:rsidP="0032619F">
            <w:pPr>
              <w:rPr>
                <w:sz w:val="20"/>
                <w:szCs w:val="20"/>
              </w:rPr>
            </w:pPr>
            <w:r w:rsidRPr="0033579D">
              <w:rPr>
                <w:sz w:val="20"/>
                <w:szCs w:val="20"/>
              </w:rPr>
              <w:t>58.29.11.000-00000003, Программное обеспечение</w:t>
            </w:r>
          </w:p>
        </w:tc>
        <w:tc>
          <w:tcPr>
            <w:tcW w:w="1560" w:type="dxa"/>
          </w:tcPr>
          <w:p w:rsidR="0032619F" w:rsidRPr="0033579D" w:rsidRDefault="0032619F" w:rsidP="0032619F">
            <w:pPr>
              <w:rPr>
                <w:sz w:val="20"/>
                <w:szCs w:val="20"/>
              </w:rPr>
            </w:pPr>
            <w:r w:rsidRPr="0033579D">
              <w:rPr>
                <w:sz w:val="20"/>
                <w:szCs w:val="20"/>
              </w:rPr>
              <w:t>1</w:t>
            </w:r>
          </w:p>
        </w:tc>
      </w:tr>
      <w:tr w:rsidR="0032619F" w:rsidRPr="0033579D" w:rsidTr="00B8203C">
        <w:tc>
          <w:tcPr>
            <w:tcW w:w="704" w:type="dxa"/>
          </w:tcPr>
          <w:p w:rsidR="0032619F" w:rsidRPr="0033579D" w:rsidRDefault="0032619F" w:rsidP="0032619F">
            <w:pPr>
              <w:rPr>
                <w:sz w:val="20"/>
                <w:szCs w:val="20"/>
              </w:rPr>
            </w:pPr>
            <w:r>
              <w:rPr>
                <w:sz w:val="20"/>
                <w:szCs w:val="20"/>
              </w:rPr>
              <w:t>9</w:t>
            </w:r>
          </w:p>
        </w:tc>
        <w:tc>
          <w:tcPr>
            <w:tcW w:w="5670" w:type="dxa"/>
          </w:tcPr>
          <w:p w:rsidR="0032619F" w:rsidRPr="0033579D" w:rsidRDefault="0032619F" w:rsidP="0032619F">
            <w:pPr>
              <w:rPr>
                <w:sz w:val="20"/>
                <w:szCs w:val="20"/>
              </w:rPr>
            </w:pPr>
            <w:r w:rsidRPr="0033579D">
              <w:rPr>
                <w:sz w:val="20"/>
                <w:szCs w:val="20"/>
              </w:rPr>
              <w:t>Подсистема светофорного управления</w:t>
            </w:r>
            <w:r>
              <w:rPr>
                <w:sz w:val="20"/>
                <w:szCs w:val="20"/>
              </w:rPr>
              <w:t xml:space="preserve"> (модернизация функционала)</w:t>
            </w:r>
          </w:p>
        </w:tc>
        <w:tc>
          <w:tcPr>
            <w:tcW w:w="7206" w:type="dxa"/>
          </w:tcPr>
          <w:p w:rsidR="0032619F" w:rsidRPr="0033579D" w:rsidRDefault="0032619F" w:rsidP="0032619F">
            <w:pPr>
              <w:rPr>
                <w:sz w:val="20"/>
                <w:szCs w:val="20"/>
              </w:rPr>
            </w:pPr>
            <w:r w:rsidRPr="0033579D">
              <w:rPr>
                <w:sz w:val="20"/>
                <w:szCs w:val="20"/>
              </w:rPr>
              <w:t>58.29.11.000-00000003, Программное обеспечение</w:t>
            </w:r>
          </w:p>
        </w:tc>
        <w:tc>
          <w:tcPr>
            <w:tcW w:w="1560" w:type="dxa"/>
          </w:tcPr>
          <w:p w:rsidR="0032619F" w:rsidRPr="0033579D" w:rsidRDefault="0032619F" w:rsidP="0032619F">
            <w:pPr>
              <w:rPr>
                <w:sz w:val="20"/>
                <w:szCs w:val="20"/>
              </w:rPr>
            </w:pPr>
            <w:r w:rsidRPr="0033579D">
              <w:rPr>
                <w:sz w:val="20"/>
                <w:szCs w:val="20"/>
              </w:rPr>
              <w:t>1</w:t>
            </w:r>
          </w:p>
        </w:tc>
      </w:tr>
      <w:tr w:rsidR="0032619F" w:rsidRPr="0033579D" w:rsidTr="00B8203C">
        <w:tc>
          <w:tcPr>
            <w:tcW w:w="704" w:type="dxa"/>
          </w:tcPr>
          <w:p w:rsidR="0032619F" w:rsidRPr="0033579D" w:rsidRDefault="0032619F" w:rsidP="0032619F">
            <w:pPr>
              <w:rPr>
                <w:sz w:val="20"/>
                <w:szCs w:val="20"/>
              </w:rPr>
            </w:pPr>
            <w:r>
              <w:rPr>
                <w:sz w:val="20"/>
                <w:szCs w:val="20"/>
              </w:rPr>
              <w:t>10</w:t>
            </w:r>
          </w:p>
        </w:tc>
        <w:tc>
          <w:tcPr>
            <w:tcW w:w="5670" w:type="dxa"/>
          </w:tcPr>
          <w:p w:rsidR="0032619F" w:rsidRPr="0033579D" w:rsidRDefault="0032619F" w:rsidP="0032619F">
            <w:pPr>
              <w:rPr>
                <w:sz w:val="20"/>
                <w:szCs w:val="20"/>
              </w:rPr>
            </w:pPr>
            <w:r w:rsidRPr="0033579D">
              <w:rPr>
                <w:sz w:val="20"/>
                <w:szCs w:val="20"/>
              </w:rPr>
              <w:t xml:space="preserve">Подсистема мониторинга параметров транспортных потоков </w:t>
            </w:r>
            <w:r>
              <w:rPr>
                <w:sz w:val="20"/>
                <w:szCs w:val="20"/>
              </w:rPr>
              <w:t>(модернизация функционала)</w:t>
            </w:r>
          </w:p>
        </w:tc>
        <w:tc>
          <w:tcPr>
            <w:tcW w:w="7206" w:type="dxa"/>
          </w:tcPr>
          <w:p w:rsidR="0032619F" w:rsidRPr="0033579D" w:rsidRDefault="0032619F" w:rsidP="0032619F">
            <w:pPr>
              <w:rPr>
                <w:sz w:val="20"/>
                <w:szCs w:val="20"/>
              </w:rPr>
            </w:pPr>
            <w:r w:rsidRPr="0033579D">
              <w:rPr>
                <w:sz w:val="20"/>
                <w:szCs w:val="20"/>
              </w:rPr>
              <w:t>58.29.11.000-00000003, Программное обеспечение</w:t>
            </w:r>
          </w:p>
        </w:tc>
        <w:tc>
          <w:tcPr>
            <w:tcW w:w="1560" w:type="dxa"/>
          </w:tcPr>
          <w:p w:rsidR="0032619F" w:rsidRPr="0033579D" w:rsidRDefault="0032619F" w:rsidP="0032619F">
            <w:pPr>
              <w:rPr>
                <w:sz w:val="20"/>
                <w:szCs w:val="20"/>
              </w:rPr>
            </w:pPr>
            <w:r w:rsidRPr="0033579D">
              <w:rPr>
                <w:sz w:val="20"/>
                <w:szCs w:val="20"/>
              </w:rPr>
              <w:t>1</w:t>
            </w:r>
          </w:p>
        </w:tc>
      </w:tr>
    </w:tbl>
    <w:p w:rsidR="00724133" w:rsidRPr="0033579D" w:rsidRDefault="00724133" w:rsidP="009B5A1E">
      <w:pPr>
        <w:jc w:val="center"/>
        <w:rPr>
          <w:b/>
        </w:rPr>
      </w:pPr>
    </w:p>
    <w:p w:rsidR="00D07133" w:rsidRPr="0033579D" w:rsidRDefault="00D07133" w:rsidP="00D07133">
      <w:pPr>
        <w:jc w:val="center"/>
        <w:rPr>
          <w:b/>
        </w:rPr>
      </w:pPr>
      <w:r w:rsidRPr="0033579D">
        <w:rPr>
          <w:b/>
        </w:rPr>
        <w:t>Характеристики Товаров, поставляемых заказчику в рамках Государственного контракта</w:t>
      </w:r>
    </w:p>
    <w:p w:rsidR="00F970DE" w:rsidRPr="0033579D" w:rsidRDefault="00F970DE" w:rsidP="00C667B8"/>
    <w:tbl>
      <w:tblPr>
        <w:tblStyle w:val="aa"/>
        <w:tblW w:w="15884" w:type="dxa"/>
        <w:tblLayout w:type="fixed"/>
        <w:tblLook w:val="04A0" w:firstRow="1" w:lastRow="0" w:firstColumn="1" w:lastColumn="0" w:noHBand="0" w:noVBand="1"/>
      </w:tblPr>
      <w:tblGrid>
        <w:gridCol w:w="562"/>
        <w:gridCol w:w="1985"/>
        <w:gridCol w:w="4073"/>
        <w:gridCol w:w="1701"/>
        <w:gridCol w:w="1189"/>
        <w:gridCol w:w="1105"/>
        <w:gridCol w:w="1288"/>
        <w:gridCol w:w="1069"/>
        <w:gridCol w:w="1456"/>
        <w:gridCol w:w="1456"/>
      </w:tblGrid>
      <w:tr w:rsidR="00CC24EC" w:rsidRPr="0033579D" w:rsidTr="004C3139">
        <w:trPr>
          <w:tblHeader/>
        </w:trPr>
        <w:tc>
          <w:tcPr>
            <w:tcW w:w="562" w:type="dxa"/>
            <w:vAlign w:val="center"/>
          </w:tcPr>
          <w:p w:rsidR="00CC24EC" w:rsidRPr="0033579D" w:rsidRDefault="00CC24EC" w:rsidP="00F5244B">
            <w:pPr>
              <w:jc w:val="center"/>
              <w:rPr>
                <w:b/>
                <w:sz w:val="20"/>
                <w:szCs w:val="20"/>
              </w:rPr>
            </w:pPr>
            <w:r w:rsidRPr="0033579D">
              <w:rPr>
                <w:b/>
                <w:sz w:val="20"/>
                <w:szCs w:val="20"/>
              </w:rPr>
              <w:t>№ п</w:t>
            </w:r>
            <w:r w:rsidRPr="0033579D">
              <w:rPr>
                <w:b/>
                <w:sz w:val="20"/>
                <w:szCs w:val="20"/>
                <w:lang w:val="en-US"/>
              </w:rPr>
              <w:t>/</w:t>
            </w:r>
            <w:r w:rsidRPr="0033579D">
              <w:rPr>
                <w:b/>
                <w:sz w:val="20"/>
                <w:szCs w:val="20"/>
              </w:rPr>
              <w:t>п</w:t>
            </w:r>
          </w:p>
        </w:tc>
        <w:tc>
          <w:tcPr>
            <w:tcW w:w="1985" w:type="dxa"/>
            <w:vAlign w:val="center"/>
          </w:tcPr>
          <w:p w:rsidR="00CC24EC" w:rsidRPr="0033579D" w:rsidRDefault="00CC24EC" w:rsidP="00F5244B">
            <w:pPr>
              <w:jc w:val="center"/>
              <w:rPr>
                <w:b/>
                <w:sz w:val="20"/>
                <w:szCs w:val="20"/>
              </w:rPr>
            </w:pPr>
            <w:r w:rsidRPr="0033579D">
              <w:rPr>
                <w:b/>
                <w:sz w:val="20"/>
                <w:szCs w:val="20"/>
              </w:rPr>
              <w:t>Компонент</w:t>
            </w:r>
            <w:r w:rsidRPr="0033579D">
              <w:rPr>
                <w:b/>
                <w:sz w:val="20"/>
                <w:szCs w:val="20"/>
                <w:lang w:val="en-US"/>
              </w:rPr>
              <w:t>/</w:t>
            </w:r>
            <w:r w:rsidRPr="0033579D">
              <w:rPr>
                <w:b/>
                <w:sz w:val="20"/>
                <w:szCs w:val="20"/>
              </w:rPr>
              <w:t xml:space="preserve"> свойство</w:t>
            </w:r>
          </w:p>
        </w:tc>
        <w:tc>
          <w:tcPr>
            <w:tcW w:w="4073" w:type="dxa"/>
            <w:vAlign w:val="center"/>
          </w:tcPr>
          <w:p w:rsidR="00CC24EC" w:rsidRPr="0033579D" w:rsidRDefault="00CC24EC" w:rsidP="00F5244B">
            <w:pPr>
              <w:jc w:val="center"/>
              <w:rPr>
                <w:b/>
                <w:sz w:val="20"/>
                <w:szCs w:val="20"/>
              </w:rPr>
            </w:pPr>
            <w:r w:rsidRPr="0033579D">
              <w:rPr>
                <w:b/>
                <w:sz w:val="20"/>
                <w:szCs w:val="20"/>
              </w:rPr>
              <w:t>Характеристика</w:t>
            </w:r>
          </w:p>
        </w:tc>
        <w:tc>
          <w:tcPr>
            <w:tcW w:w="1701" w:type="dxa"/>
            <w:vAlign w:val="center"/>
          </w:tcPr>
          <w:p w:rsidR="00CC24EC" w:rsidRPr="0033579D" w:rsidRDefault="006646A6" w:rsidP="00CC24EC">
            <w:pPr>
              <w:jc w:val="center"/>
              <w:rPr>
                <w:b/>
                <w:sz w:val="20"/>
                <w:szCs w:val="20"/>
              </w:rPr>
            </w:pPr>
            <w:r w:rsidRPr="0033579D">
              <w:rPr>
                <w:b/>
                <w:sz w:val="20"/>
                <w:szCs w:val="20"/>
              </w:rPr>
              <w:t>Значение характеристики</w:t>
            </w:r>
          </w:p>
        </w:tc>
        <w:tc>
          <w:tcPr>
            <w:tcW w:w="1189" w:type="dxa"/>
            <w:vAlign w:val="center"/>
          </w:tcPr>
          <w:p w:rsidR="00CC24EC" w:rsidRPr="0033579D" w:rsidRDefault="006646A6" w:rsidP="00F5244B">
            <w:pPr>
              <w:jc w:val="center"/>
              <w:rPr>
                <w:b/>
                <w:sz w:val="20"/>
                <w:szCs w:val="20"/>
              </w:rPr>
            </w:pPr>
            <w:r w:rsidRPr="0033579D">
              <w:rPr>
                <w:b/>
                <w:sz w:val="20"/>
                <w:szCs w:val="20"/>
              </w:rPr>
              <w:t>Единица измерения</w:t>
            </w:r>
          </w:p>
        </w:tc>
        <w:tc>
          <w:tcPr>
            <w:tcW w:w="1105" w:type="dxa"/>
            <w:vAlign w:val="center"/>
          </w:tcPr>
          <w:p w:rsidR="00CC24EC" w:rsidRPr="0033579D" w:rsidRDefault="00CC24EC" w:rsidP="00F5244B">
            <w:pPr>
              <w:jc w:val="center"/>
              <w:rPr>
                <w:b/>
                <w:sz w:val="20"/>
                <w:szCs w:val="20"/>
              </w:rPr>
            </w:pPr>
            <w:r w:rsidRPr="0033579D">
              <w:rPr>
                <w:b/>
                <w:sz w:val="20"/>
                <w:szCs w:val="20"/>
              </w:rPr>
              <w:t>Кол-во в каждой единице товара</w:t>
            </w:r>
          </w:p>
        </w:tc>
        <w:tc>
          <w:tcPr>
            <w:tcW w:w="1288" w:type="dxa"/>
            <w:vAlign w:val="center"/>
          </w:tcPr>
          <w:p w:rsidR="00CC24EC" w:rsidRPr="0033579D" w:rsidRDefault="00CC24EC" w:rsidP="00F5244B">
            <w:pPr>
              <w:jc w:val="center"/>
              <w:rPr>
                <w:b/>
                <w:sz w:val="20"/>
                <w:szCs w:val="20"/>
              </w:rPr>
            </w:pPr>
            <w:r w:rsidRPr="0033579D">
              <w:rPr>
                <w:b/>
                <w:sz w:val="20"/>
                <w:szCs w:val="20"/>
              </w:rPr>
              <w:t>Сведения о товаре в реестре российской продукции</w:t>
            </w:r>
          </w:p>
        </w:tc>
        <w:tc>
          <w:tcPr>
            <w:tcW w:w="1069" w:type="dxa"/>
            <w:vAlign w:val="center"/>
          </w:tcPr>
          <w:p w:rsidR="00CC24EC" w:rsidRPr="0033579D" w:rsidRDefault="00CC24EC" w:rsidP="00F5244B">
            <w:pPr>
              <w:jc w:val="center"/>
              <w:rPr>
                <w:b/>
                <w:sz w:val="20"/>
                <w:szCs w:val="20"/>
              </w:rPr>
            </w:pPr>
            <w:r w:rsidRPr="0033579D">
              <w:rPr>
                <w:b/>
                <w:sz w:val="20"/>
                <w:szCs w:val="20"/>
              </w:rPr>
              <w:t>Страна происхождения товара</w:t>
            </w:r>
          </w:p>
        </w:tc>
        <w:tc>
          <w:tcPr>
            <w:tcW w:w="1456" w:type="dxa"/>
            <w:vAlign w:val="center"/>
          </w:tcPr>
          <w:p w:rsidR="00CC24EC" w:rsidRPr="0033579D" w:rsidRDefault="00CC24EC" w:rsidP="00F5244B">
            <w:pPr>
              <w:jc w:val="center"/>
              <w:rPr>
                <w:b/>
                <w:sz w:val="20"/>
                <w:szCs w:val="20"/>
              </w:rPr>
            </w:pPr>
            <w:r w:rsidRPr="0033579D">
              <w:rPr>
                <w:b/>
                <w:sz w:val="20"/>
                <w:szCs w:val="20"/>
              </w:rPr>
              <w:t>Цена за единицу товара, рублей</w:t>
            </w:r>
          </w:p>
        </w:tc>
        <w:tc>
          <w:tcPr>
            <w:tcW w:w="1456" w:type="dxa"/>
            <w:vAlign w:val="center"/>
          </w:tcPr>
          <w:p w:rsidR="00CC24EC" w:rsidRPr="0033579D" w:rsidRDefault="00CC24EC" w:rsidP="00F5244B">
            <w:pPr>
              <w:jc w:val="center"/>
              <w:rPr>
                <w:b/>
                <w:sz w:val="20"/>
                <w:szCs w:val="20"/>
              </w:rPr>
            </w:pPr>
            <w:r w:rsidRPr="0033579D">
              <w:rPr>
                <w:b/>
                <w:sz w:val="20"/>
                <w:szCs w:val="20"/>
              </w:rPr>
              <w:t>Стоимость товара, рублей</w:t>
            </w:r>
          </w:p>
        </w:tc>
      </w:tr>
      <w:tr w:rsidR="000A039B" w:rsidRPr="0033579D" w:rsidTr="004C3139">
        <w:tc>
          <w:tcPr>
            <w:tcW w:w="15884" w:type="dxa"/>
            <w:gridSpan w:val="10"/>
          </w:tcPr>
          <w:p w:rsidR="000A039B" w:rsidRPr="0033579D" w:rsidRDefault="000A039B" w:rsidP="000A039B">
            <w:pPr>
              <w:spacing w:before="120" w:after="120"/>
              <w:rPr>
                <w:b/>
                <w:sz w:val="20"/>
                <w:szCs w:val="20"/>
              </w:rPr>
            </w:pPr>
            <w:r w:rsidRPr="0033579D">
              <w:rPr>
                <w:b/>
                <w:szCs w:val="20"/>
              </w:rPr>
              <w:t>1 этап Государственного контракта</w:t>
            </w:r>
          </w:p>
        </w:tc>
      </w:tr>
      <w:tr w:rsidR="00140B13" w:rsidRPr="0033579D" w:rsidTr="004C3139">
        <w:tc>
          <w:tcPr>
            <w:tcW w:w="562" w:type="dxa"/>
            <w:vMerge w:val="restart"/>
          </w:tcPr>
          <w:p w:rsidR="00140B13" w:rsidRPr="0033579D" w:rsidRDefault="00140B13" w:rsidP="00764E5C">
            <w:pPr>
              <w:rPr>
                <w:sz w:val="20"/>
                <w:szCs w:val="20"/>
              </w:rPr>
            </w:pPr>
            <w:r w:rsidRPr="0033579D">
              <w:rPr>
                <w:sz w:val="20"/>
                <w:szCs w:val="20"/>
              </w:rPr>
              <w:t>1.</w:t>
            </w:r>
          </w:p>
        </w:tc>
        <w:tc>
          <w:tcPr>
            <w:tcW w:w="10053" w:type="dxa"/>
            <w:gridSpan w:val="5"/>
          </w:tcPr>
          <w:p w:rsidR="00140B13" w:rsidRPr="0033579D" w:rsidRDefault="00140B13" w:rsidP="00764E5C">
            <w:pPr>
              <w:rPr>
                <w:b/>
                <w:sz w:val="20"/>
                <w:szCs w:val="20"/>
              </w:rPr>
            </w:pPr>
            <w:r w:rsidRPr="0033579D">
              <w:rPr>
                <w:b/>
                <w:sz w:val="20"/>
                <w:szCs w:val="20"/>
              </w:rPr>
              <w:t>Серверное оборудование – 1 шт.,</w:t>
            </w:r>
          </w:p>
          <w:p w:rsidR="00140B13" w:rsidRPr="0033579D" w:rsidRDefault="00140B13" w:rsidP="00764E5C">
            <w:pPr>
              <w:rPr>
                <w:sz w:val="20"/>
                <w:szCs w:val="20"/>
              </w:rPr>
            </w:pPr>
            <w:r w:rsidRPr="0033579D">
              <w:rPr>
                <w:sz w:val="20"/>
                <w:szCs w:val="20"/>
              </w:rPr>
              <w:t>ОКПД2/КТРУ: 26.20.14.000-00000189, Сервер</w:t>
            </w:r>
          </w:p>
        </w:tc>
        <w:tc>
          <w:tcPr>
            <w:tcW w:w="1288" w:type="dxa"/>
          </w:tcPr>
          <w:p w:rsidR="00140B13" w:rsidRPr="0033579D" w:rsidRDefault="00140B13" w:rsidP="00764E5C">
            <w:pPr>
              <w:rPr>
                <w:sz w:val="20"/>
                <w:szCs w:val="20"/>
              </w:rPr>
            </w:pPr>
          </w:p>
        </w:tc>
        <w:tc>
          <w:tcPr>
            <w:tcW w:w="1069" w:type="dxa"/>
          </w:tcPr>
          <w:p w:rsidR="00140B13" w:rsidRPr="0033579D" w:rsidRDefault="00140B13" w:rsidP="00764E5C">
            <w:pPr>
              <w:rPr>
                <w:sz w:val="20"/>
                <w:szCs w:val="20"/>
              </w:rPr>
            </w:pPr>
          </w:p>
        </w:tc>
        <w:tc>
          <w:tcPr>
            <w:tcW w:w="1456" w:type="dxa"/>
          </w:tcPr>
          <w:p w:rsidR="00140B13" w:rsidRPr="0033579D" w:rsidRDefault="00140B13" w:rsidP="00764E5C">
            <w:pPr>
              <w:rPr>
                <w:sz w:val="20"/>
                <w:szCs w:val="20"/>
              </w:rPr>
            </w:pPr>
          </w:p>
        </w:tc>
        <w:tc>
          <w:tcPr>
            <w:tcW w:w="1456" w:type="dxa"/>
          </w:tcPr>
          <w:p w:rsidR="00140B13" w:rsidRPr="0033579D" w:rsidRDefault="00140B13"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val="restart"/>
          </w:tcPr>
          <w:p w:rsidR="00CC271A" w:rsidRPr="0033579D" w:rsidRDefault="00CC271A" w:rsidP="00764E5C">
            <w:pPr>
              <w:rPr>
                <w:b/>
                <w:sz w:val="20"/>
                <w:szCs w:val="20"/>
              </w:rPr>
            </w:pPr>
            <w:r w:rsidRPr="0033579D">
              <w:rPr>
                <w:b/>
                <w:sz w:val="20"/>
                <w:szCs w:val="20"/>
              </w:rPr>
              <w:t>Серверное оборудование</w:t>
            </w:r>
          </w:p>
        </w:tc>
        <w:tc>
          <w:tcPr>
            <w:tcW w:w="4073" w:type="dxa"/>
          </w:tcPr>
          <w:p w:rsidR="00CC271A" w:rsidRPr="0033579D" w:rsidRDefault="00CC271A" w:rsidP="00764E5C">
            <w:pPr>
              <w:pStyle w:val="ac"/>
              <w:rPr>
                <w:sz w:val="20"/>
                <w:szCs w:val="20"/>
              </w:rPr>
            </w:pPr>
            <w:r w:rsidRPr="0033579D">
              <w:rPr>
                <w:sz w:val="20"/>
                <w:szCs w:val="20"/>
              </w:rPr>
              <w:t>Система удаленного управления сервером</w:t>
            </w:r>
          </w:p>
        </w:tc>
        <w:tc>
          <w:tcPr>
            <w:tcW w:w="1701" w:type="dxa"/>
            <w:vAlign w:val="center"/>
          </w:tcPr>
          <w:p w:rsidR="00CC271A" w:rsidRPr="0033579D" w:rsidRDefault="00CC271A" w:rsidP="00764E5C">
            <w:pPr>
              <w:pStyle w:val="ac"/>
              <w:rPr>
                <w:sz w:val="20"/>
                <w:szCs w:val="20"/>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Аппаратная поддержка виртуализации</w:t>
            </w:r>
          </w:p>
        </w:tc>
        <w:tc>
          <w:tcPr>
            <w:tcW w:w="1701" w:type="dxa"/>
            <w:vAlign w:val="center"/>
          </w:tcPr>
          <w:p w:rsidR="00CC271A" w:rsidRPr="0033579D" w:rsidRDefault="00CC271A" w:rsidP="00764E5C">
            <w:pPr>
              <w:pStyle w:val="ac"/>
              <w:rPr>
                <w:sz w:val="20"/>
                <w:szCs w:val="20"/>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Базовая частота каждого установленного процессора (без учета технологии </w:t>
            </w:r>
            <w:r w:rsidRPr="0033579D">
              <w:rPr>
                <w:sz w:val="20"/>
                <w:szCs w:val="20"/>
              </w:rPr>
              <w:lastRenderedPageBreak/>
              <w:t>динамического изменения частоты)</w:t>
            </w:r>
          </w:p>
        </w:tc>
        <w:tc>
          <w:tcPr>
            <w:tcW w:w="1701" w:type="dxa"/>
            <w:vAlign w:val="center"/>
          </w:tcPr>
          <w:p w:rsidR="00CC271A" w:rsidRPr="0033579D" w:rsidRDefault="00CC271A" w:rsidP="00764E5C">
            <w:pPr>
              <w:pStyle w:val="ac"/>
              <w:rPr>
                <w:sz w:val="20"/>
                <w:szCs w:val="20"/>
              </w:rPr>
            </w:pPr>
            <w:r w:rsidRPr="0033579D">
              <w:rPr>
                <w:sz w:val="20"/>
                <w:szCs w:val="20"/>
              </w:rPr>
              <w:lastRenderedPageBreak/>
              <w:t>≥ 2.9</w:t>
            </w:r>
          </w:p>
        </w:tc>
        <w:tc>
          <w:tcPr>
            <w:tcW w:w="1189" w:type="dxa"/>
            <w:vAlign w:val="center"/>
          </w:tcPr>
          <w:p w:rsidR="00CC271A" w:rsidRPr="0033579D" w:rsidRDefault="00CC271A" w:rsidP="00764E5C">
            <w:pPr>
              <w:pStyle w:val="ac"/>
              <w:rPr>
                <w:sz w:val="20"/>
                <w:szCs w:val="20"/>
              </w:rPr>
            </w:pPr>
            <w:r w:rsidRPr="0033579D">
              <w:rPr>
                <w:sz w:val="20"/>
                <w:szCs w:val="20"/>
              </w:rPr>
              <w:t>Гигагерц</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Возможность установки плат стандарта </w:t>
            </w:r>
            <w:proofErr w:type="spellStart"/>
            <w:r w:rsidRPr="0033579D">
              <w:rPr>
                <w:sz w:val="20"/>
                <w:szCs w:val="20"/>
              </w:rPr>
              <w:t>PCIe</w:t>
            </w:r>
            <w:proofErr w:type="spellEnd"/>
          </w:p>
        </w:tc>
        <w:tc>
          <w:tcPr>
            <w:tcW w:w="1701" w:type="dxa"/>
            <w:vAlign w:val="center"/>
          </w:tcPr>
          <w:p w:rsidR="00CC271A" w:rsidRPr="0033579D" w:rsidRDefault="00CC271A" w:rsidP="00764E5C">
            <w:pPr>
              <w:pStyle w:val="ac"/>
              <w:rPr>
                <w:sz w:val="20"/>
                <w:szCs w:val="20"/>
                <w:lang w:val="en-US"/>
              </w:rPr>
            </w:pPr>
            <w:r w:rsidRPr="0033579D">
              <w:rPr>
                <w:sz w:val="20"/>
                <w:szCs w:val="20"/>
              </w:rPr>
              <w:t>4.0</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Выделенные порты удалённого управления сервером</w:t>
            </w:r>
          </w:p>
        </w:tc>
        <w:tc>
          <w:tcPr>
            <w:tcW w:w="1701" w:type="dxa"/>
            <w:vAlign w:val="center"/>
          </w:tcPr>
          <w:p w:rsidR="00CC271A" w:rsidRPr="0033579D" w:rsidRDefault="00CC271A" w:rsidP="00764E5C">
            <w:pPr>
              <w:pStyle w:val="ac"/>
              <w:rPr>
                <w:sz w:val="20"/>
                <w:szCs w:val="20"/>
                <w:lang w:val="en-US"/>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Дублирование загрузочного образа базовой системы ввода-вывода (BIOS) сервера</w:t>
            </w:r>
          </w:p>
        </w:tc>
        <w:tc>
          <w:tcPr>
            <w:tcW w:w="1701" w:type="dxa"/>
            <w:vAlign w:val="center"/>
          </w:tcPr>
          <w:p w:rsidR="00CC271A" w:rsidRPr="0033579D" w:rsidRDefault="00CC271A" w:rsidP="00764E5C">
            <w:pPr>
              <w:pStyle w:val="ac"/>
              <w:rPr>
                <w:sz w:val="20"/>
                <w:szCs w:val="20"/>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Аппаратное дублирование загрузочного образа базовой системы ввода-вывода (BIOS) сервера</w:t>
            </w:r>
          </w:p>
        </w:tc>
        <w:tc>
          <w:tcPr>
            <w:tcW w:w="1701" w:type="dxa"/>
            <w:vAlign w:val="center"/>
          </w:tcPr>
          <w:p w:rsidR="00CC271A" w:rsidRPr="0033579D" w:rsidRDefault="00CC271A" w:rsidP="00764E5C">
            <w:pPr>
              <w:pStyle w:val="ac"/>
              <w:rPr>
                <w:sz w:val="20"/>
                <w:szCs w:val="20"/>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Аппаратное дублирование системы удаленного управления (BMC) сервером</w:t>
            </w:r>
          </w:p>
        </w:tc>
        <w:tc>
          <w:tcPr>
            <w:tcW w:w="1701" w:type="dxa"/>
            <w:vAlign w:val="center"/>
          </w:tcPr>
          <w:p w:rsidR="00CC271A" w:rsidRPr="0033579D" w:rsidRDefault="00CC271A" w:rsidP="00764E5C">
            <w:pPr>
              <w:pStyle w:val="ac"/>
              <w:rPr>
                <w:sz w:val="20"/>
                <w:szCs w:val="20"/>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установленных микросхем памяти базовой системы ввода-вывода (BIOS)</w:t>
            </w:r>
          </w:p>
        </w:tc>
        <w:tc>
          <w:tcPr>
            <w:tcW w:w="1701" w:type="dxa"/>
            <w:vAlign w:val="center"/>
          </w:tcPr>
          <w:p w:rsidR="00CC271A" w:rsidRPr="0033579D" w:rsidRDefault="00CC271A" w:rsidP="00764E5C">
            <w:pPr>
              <w:pStyle w:val="ac"/>
              <w:rPr>
                <w:sz w:val="20"/>
                <w:szCs w:val="20"/>
              </w:rPr>
            </w:pPr>
            <w:r w:rsidRPr="0033579D">
              <w:rPr>
                <w:sz w:val="20"/>
                <w:szCs w:val="20"/>
              </w:rPr>
              <w:t>≥ 2</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Интерфейс поддерживаемых накопителей</w:t>
            </w:r>
          </w:p>
        </w:tc>
        <w:tc>
          <w:tcPr>
            <w:tcW w:w="1701" w:type="dxa"/>
            <w:vAlign w:val="center"/>
          </w:tcPr>
          <w:p w:rsidR="00CC271A" w:rsidRPr="0033579D" w:rsidRDefault="00CC271A" w:rsidP="00764E5C">
            <w:pPr>
              <w:pStyle w:val="ac"/>
              <w:rPr>
                <w:sz w:val="20"/>
                <w:szCs w:val="20"/>
                <w:lang w:val="en-US"/>
              </w:rPr>
            </w:pPr>
            <w:r w:rsidRPr="0033579D">
              <w:rPr>
                <w:sz w:val="20"/>
                <w:szCs w:val="20"/>
                <w:lang w:val="en-US"/>
              </w:rPr>
              <w:t>SATA</w:t>
            </w:r>
          </w:p>
          <w:p w:rsidR="00CC271A" w:rsidRPr="0033579D" w:rsidRDefault="00CC271A" w:rsidP="00764E5C">
            <w:pPr>
              <w:pStyle w:val="ac"/>
              <w:rPr>
                <w:sz w:val="20"/>
                <w:szCs w:val="20"/>
                <w:lang w:val="en-US"/>
              </w:rPr>
            </w:pPr>
            <w:r w:rsidRPr="0033579D">
              <w:rPr>
                <w:sz w:val="20"/>
                <w:szCs w:val="20"/>
                <w:lang w:val="en-US"/>
              </w:rPr>
              <w:t>SAS</w:t>
            </w:r>
          </w:p>
          <w:p w:rsidR="00CC271A" w:rsidRPr="0033579D" w:rsidRDefault="00CC271A" w:rsidP="00764E5C">
            <w:pPr>
              <w:pStyle w:val="ac"/>
              <w:rPr>
                <w:sz w:val="20"/>
                <w:szCs w:val="20"/>
                <w:lang w:val="en-US"/>
              </w:rPr>
            </w:pPr>
            <w:proofErr w:type="spellStart"/>
            <w:r w:rsidRPr="0033579D">
              <w:rPr>
                <w:sz w:val="20"/>
                <w:szCs w:val="20"/>
                <w:lang w:val="en-US"/>
              </w:rPr>
              <w:t>NVMe</w:t>
            </w:r>
            <w:proofErr w:type="spellEnd"/>
          </w:p>
          <w:p w:rsidR="00CC271A" w:rsidRPr="0033579D" w:rsidRDefault="00CC271A" w:rsidP="00764E5C">
            <w:pPr>
              <w:pStyle w:val="ac"/>
              <w:rPr>
                <w:sz w:val="20"/>
                <w:szCs w:val="20"/>
                <w:lang w:val="en-US"/>
              </w:rPr>
            </w:pPr>
            <w:r w:rsidRPr="0033579D">
              <w:rPr>
                <w:sz w:val="20"/>
                <w:szCs w:val="20"/>
                <w:lang w:val="en-US"/>
              </w:rPr>
              <w:t>PCIe</w:t>
            </w:r>
          </w:p>
          <w:p w:rsidR="00CC271A" w:rsidRPr="0033579D" w:rsidRDefault="00CC271A" w:rsidP="00764E5C">
            <w:pPr>
              <w:pStyle w:val="ac"/>
              <w:rPr>
                <w:sz w:val="20"/>
                <w:szCs w:val="20"/>
                <w:lang w:val="en-US"/>
              </w:rPr>
            </w:pPr>
            <w:r w:rsidRPr="0033579D">
              <w:rPr>
                <w:sz w:val="20"/>
                <w:szCs w:val="20"/>
                <w:lang w:val="en-US"/>
              </w:rPr>
              <w:t>M.2</w:t>
            </w:r>
          </w:p>
          <w:p w:rsidR="00CC271A" w:rsidRPr="0033579D" w:rsidRDefault="00CC271A" w:rsidP="00764E5C">
            <w:pPr>
              <w:pStyle w:val="ac"/>
              <w:rPr>
                <w:sz w:val="20"/>
                <w:szCs w:val="20"/>
                <w:lang w:val="en-US"/>
              </w:rPr>
            </w:pPr>
            <w:r w:rsidRPr="0033579D">
              <w:rPr>
                <w:sz w:val="20"/>
                <w:szCs w:val="20"/>
                <w:lang w:val="en-US"/>
              </w:rPr>
              <w:t>U.2</w:t>
            </w:r>
          </w:p>
          <w:p w:rsidR="00CC271A" w:rsidRPr="0033579D" w:rsidRDefault="00CC271A" w:rsidP="00764E5C">
            <w:pPr>
              <w:pStyle w:val="ac"/>
              <w:rPr>
                <w:sz w:val="20"/>
                <w:szCs w:val="20"/>
                <w:lang w:val="en-US"/>
              </w:rPr>
            </w:pPr>
            <w:r w:rsidRPr="0033579D">
              <w:rPr>
                <w:sz w:val="20"/>
                <w:szCs w:val="20"/>
                <w:lang w:val="en-US"/>
              </w:rPr>
              <w:t>USB</w:t>
            </w:r>
          </w:p>
        </w:tc>
        <w:tc>
          <w:tcPr>
            <w:tcW w:w="1189" w:type="dxa"/>
            <w:vAlign w:val="center"/>
          </w:tcPr>
          <w:p w:rsidR="00CC271A" w:rsidRPr="0033579D" w:rsidRDefault="00CC271A" w:rsidP="00764E5C">
            <w:pPr>
              <w:pStyle w:val="ac"/>
              <w:rPr>
                <w:sz w:val="20"/>
                <w:szCs w:val="20"/>
                <w:lang w:val="en-US"/>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Интерфейс подключения накопителей информации к дисковому контроллеру</w:t>
            </w:r>
          </w:p>
        </w:tc>
        <w:tc>
          <w:tcPr>
            <w:tcW w:w="1701" w:type="dxa"/>
            <w:vAlign w:val="center"/>
          </w:tcPr>
          <w:p w:rsidR="00CC271A" w:rsidRPr="0033579D" w:rsidRDefault="00CC271A" w:rsidP="00764E5C">
            <w:pPr>
              <w:pStyle w:val="ac"/>
              <w:rPr>
                <w:sz w:val="20"/>
                <w:szCs w:val="20"/>
              </w:rPr>
            </w:pPr>
            <w:r w:rsidRPr="0033579D">
              <w:rPr>
                <w:sz w:val="20"/>
                <w:szCs w:val="20"/>
                <w:lang w:val="en-US"/>
              </w:rPr>
              <w:t>SAS</w:t>
            </w:r>
          </w:p>
          <w:p w:rsidR="00CC271A" w:rsidRPr="0033579D" w:rsidRDefault="00CC271A" w:rsidP="00764E5C">
            <w:pPr>
              <w:pStyle w:val="ac"/>
              <w:rPr>
                <w:sz w:val="20"/>
                <w:szCs w:val="20"/>
              </w:rPr>
            </w:pPr>
            <w:r w:rsidRPr="0033579D">
              <w:rPr>
                <w:sz w:val="20"/>
                <w:szCs w:val="20"/>
              </w:rPr>
              <w:t>SATA</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Интерфейс установленных накопителей (тип 1)</w:t>
            </w:r>
          </w:p>
        </w:tc>
        <w:tc>
          <w:tcPr>
            <w:tcW w:w="1701" w:type="dxa"/>
            <w:vAlign w:val="center"/>
          </w:tcPr>
          <w:p w:rsidR="00CC271A" w:rsidRPr="0033579D" w:rsidRDefault="00CC271A" w:rsidP="00764E5C">
            <w:pPr>
              <w:pStyle w:val="ac"/>
              <w:rPr>
                <w:sz w:val="20"/>
                <w:szCs w:val="20"/>
                <w:lang w:val="en-US"/>
              </w:rPr>
            </w:pPr>
            <w:r w:rsidRPr="0033579D">
              <w:rPr>
                <w:sz w:val="20"/>
                <w:szCs w:val="20"/>
                <w:lang w:val="en-US"/>
              </w:rPr>
              <w:t>SATA</w:t>
            </w:r>
          </w:p>
        </w:tc>
        <w:tc>
          <w:tcPr>
            <w:tcW w:w="1189" w:type="dxa"/>
            <w:vAlign w:val="center"/>
          </w:tcPr>
          <w:p w:rsidR="00CC271A" w:rsidRPr="0033579D" w:rsidRDefault="00CC271A" w:rsidP="00764E5C">
            <w:pPr>
              <w:pStyle w:val="ac"/>
              <w:rPr>
                <w:sz w:val="20"/>
                <w:szCs w:val="20"/>
                <w:lang w:val="en-US"/>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Интерфейс установленных накопителей (тип 2)</w:t>
            </w:r>
          </w:p>
        </w:tc>
        <w:tc>
          <w:tcPr>
            <w:tcW w:w="1701" w:type="dxa"/>
            <w:vAlign w:val="center"/>
          </w:tcPr>
          <w:p w:rsidR="00CC271A" w:rsidRPr="0033579D" w:rsidRDefault="00CC271A" w:rsidP="00764E5C">
            <w:pPr>
              <w:pStyle w:val="ac"/>
              <w:rPr>
                <w:sz w:val="20"/>
                <w:szCs w:val="20"/>
                <w:lang w:val="en-US"/>
              </w:rPr>
            </w:pPr>
            <w:r w:rsidRPr="0033579D">
              <w:rPr>
                <w:sz w:val="20"/>
                <w:szCs w:val="20"/>
                <w:lang w:val="en-US"/>
              </w:rPr>
              <w:t>SATA</w:t>
            </w:r>
          </w:p>
        </w:tc>
        <w:tc>
          <w:tcPr>
            <w:tcW w:w="1189" w:type="dxa"/>
            <w:vAlign w:val="center"/>
          </w:tcPr>
          <w:p w:rsidR="00CC271A" w:rsidRPr="0033579D" w:rsidRDefault="00CC271A" w:rsidP="00764E5C">
            <w:pPr>
              <w:pStyle w:val="ac"/>
              <w:rPr>
                <w:sz w:val="20"/>
                <w:szCs w:val="20"/>
                <w:lang w:val="en-US"/>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LFF (3,5) слотов для накопителей на лицевой панели</w:t>
            </w:r>
          </w:p>
        </w:tc>
        <w:tc>
          <w:tcPr>
            <w:tcW w:w="1701" w:type="dxa"/>
            <w:vAlign w:val="center"/>
          </w:tcPr>
          <w:p w:rsidR="00CC271A" w:rsidRPr="0033579D" w:rsidRDefault="00CC271A" w:rsidP="00764E5C">
            <w:pPr>
              <w:pStyle w:val="ac"/>
              <w:rPr>
                <w:sz w:val="20"/>
                <w:szCs w:val="20"/>
              </w:rPr>
            </w:pPr>
            <w:r w:rsidRPr="0033579D">
              <w:rPr>
                <w:sz w:val="20"/>
                <w:szCs w:val="20"/>
              </w:rPr>
              <w:t>≥ 12</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USB 3.x портов</w:t>
            </w:r>
          </w:p>
        </w:tc>
        <w:tc>
          <w:tcPr>
            <w:tcW w:w="1701" w:type="dxa"/>
            <w:vAlign w:val="center"/>
          </w:tcPr>
          <w:p w:rsidR="00CC271A" w:rsidRPr="0033579D" w:rsidRDefault="00CC271A" w:rsidP="00764E5C">
            <w:pPr>
              <w:pStyle w:val="ac"/>
              <w:rPr>
                <w:sz w:val="20"/>
                <w:szCs w:val="20"/>
              </w:rPr>
            </w:pPr>
            <w:r w:rsidRPr="0033579D">
              <w:rPr>
                <w:sz w:val="20"/>
                <w:szCs w:val="20"/>
              </w:rPr>
              <w:t>≥ 4</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занимаемых юнитов в стойке</w:t>
            </w:r>
          </w:p>
        </w:tc>
        <w:tc>
          <w:tcPr>
            <w:tcW w:w="1701" w:type="dxa"/>
            <w:vAlign w:val="center"/>
          </w:tcPr>
          <w:p w:rsidR="00CC271A" w:rsidRPr="0033579D" w:rsidRDefault="00CC271A" w:rsidP="00764E5C">
            <w:pPr>
              <w:pStyle w:val="ac"/>
              <w:rPr>
                <w:sz w:val="20"/>
                <w:szCs w:val="20"/>
              </w:rPr>
            </w:pPr>
            <w:r w:rsidRPr="0033579D">
              <w:rPr>
                <w:sz w:val="20"/>
                <w:szCs w:val="20"/>
              </w:rPr>
              <w:t>≤ 2</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потоков каждого установленного процессора</w:t>
            </w:r>
          </w:p>
        </w:tc>
        <w:tc>
          <w:tcPr>
            <w:tcW w:w="1701" w:type="dxa"/>
            <w:vAlign w:val="center"/>
          </w:tcPr>
          <w:p w:rsidR="00CC271A" w:rsidRPr="0033579D" w:rsidRDefault="00CC271A" w:rsidP="00764E5C">
            <w:pPr>
              <w:pStyle w:val="ac"/>
              <w:rPr>
                <w:sz w:val="20"/>
                <w:szCs w:val="20"/>
                <w:lang w:val="en-US"/>
              </w:rPr>
            </w:pPr>
            <w:r w:rsidRPr="0033579D">
              <w:rPr>
                <w:sz w:val="20"/>
                <w:szCs w:val="20"/>
              </w:rPr>
              <w:t>≥ 32</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сетевых портов (тип 1)</w:t>
            </w:r>
          </w:p>
        </w:tc>
        <w:tc>
          <w:tcPr>
            <w:tcW w:w="1701" w:type="dxa"/>
            <w:vAlign w:val="center"/>
          </w:tcPr>
          <w:p w:rsidR="00CC271A" w:rsidRPr="0033579D" w:rsidRDefault="00CC271A" w:rsidP="00764E5C">
            <w:pPr>
              <w:pStyle w:val="ac"/>
              <w:rPr>
                <w:sz w:val="20"/>
                <w:szCs w:val="20"/>
                <w:lang w:val="en-US"/>
              </w:rPr>
            </w:pPr>
            <w:r w:rsidRPr="0033579D">
              <w:rPr>
                <w:sz w:val="20"/>
                <w:szCs w:val="20"/>
              </w:rPr>
              <w:t xml:space="preserve">≥ </w:t>
            </w:r>
            <w:r w:rsidRPr="0033579D">
              <w:rPr>
                <w:sz w:val="20"/>
                <w:szCs w:val="20"/>
                <w:lang w:val="en-US"/>
              </w:rPr>
              <w:t>4</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сетевых портов (тип 2)</w:t>
            </w:r>
          </w:p>
        </w:tc>
        <w:tc>
          <w:tcPr>
            <w:tcW w:w="1701" w:type="dxa"/>
            <w:vAlign w:val="center"/>
          </w:tcPr>
          <w:p w:rsidR="00CC271A" w:rsidRPr="0033579D" w:rsidRDefault="00CC271A" w:rsidP="00764E5C">
            <w:pPr>
              <w:pStyle w:val="ac"/>
              <w:rPr>
                <w:sz w:val="20"/>
                <w:szCs w:val="20"/>
                <w:lang w:val="en-US"/>
              </w:rPr>
            </w:pPr>
            <w:r w:rsidRPr="0033579D">
              <w:rPr>
                <w:sz w:val="20"/>
                <w:szCs w:val="20"/>
              </w:rPr>
              <w:t xml:space="preserve">≥ </w:t>
            </w:r>
            <w:r w:rsidRPr="0033579D">
              <w:rPr>
                <w:sz w:val="20"/>
                <w:szCs w:val="20"/>
                <w:lang w:val="en-US"/>
              </w:rPr>
              <w:t>4</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слотов для модулей оперативной памяти</w:t>
            </w:r>
          </w:p>
        </w:tc>
        <w:tc>
          <w:tcPr>
            <w:tcW w:w="1701" w:type="dxa"/>
            <w:vAlign w:val="center"/>
          </w:tcPr>
          <w:p w:rsidR="00CC271A" w:rsidRPr="0033579D" w:rsidRDefault="00CC271A" w:rsidP="00764E5C">
            <w:pPr>
              <w:pStyle w:val="ac"/>
              <w:rPr>
                <w:sz w:val="20"/>
                <w:szCs w:val="20"/>
              </w:rPr>
            </w:pPr>
            <w:r w:rsidRPr="0033579D">
              <w:rPr>
                <w:sz w:val="20"/>
                <w:szCs w:val="20"/>
              </w:rPr>
              <w:t>≥ 32</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Количество слотов для установки плат расширения </w:t>
            </w:r>
            <w:proofErr w:type="spellStart"/>
            <w:r w:rsidRPr="0033579D">
              <w:rPr>
                <w:sz w:val="20"/>
                <w:szCs w:val="20"/>
              </w:rPr>
              <w:t>PCIe</w:t>
            </w:r>
            <w:proofErr w:type="spellEnd"/>
            <w:r w:rsidRPr="0033579D">
              <w:rPr>
                <w:sz w:val="20"/>
                <w:szCs w:val="20"/>
              </w:rPr>
              <w:t xml:space="preserve"> x16</w:t>
            </w:r>
          </w:p>
        </w:tc>
        <w:tc>
          <w:tcPr>
            <w:tcW w:w="1701" w:type="dxa"/>
            <w:vAlign w:val="center"/>
          </w:tcPr>
          <w:p w:rsidR="00CC271A" w:rsidRPr="0033579D" w:rsidRDefault="00CC271A" w:rsidP="00764E5C">
            <w:pPr>
              <w:pStyle w:val="ac"/>
              <w:rPr>
                <w:sz w:val="20"/>
                <w:szCs w:val="20"/>
                <w:lang w:val="en-US"/>
              </w:rPr>
            </w:pPr>
            <w:r w:rsidRPr="0033579D">
              <w:rPr>
                <w:sz w:val="20"/>
                <w:szCs w:val="20"/>
              </w:rPr>
              <w:t xml:space="preserve">≥ </w:t>
            </w:r>
            <w:r w:rsidRPr="0033579D">
              <w:rPr>
                <w:sz w:val="20"/>
                <w:szCs w:val="20"/>
                <w:lang w:val="en-US"/>
              </w:rPr>
              <w:t>2</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Количество слотов для установки плат расширения </w:t>
            </w:r>
            <w:proofErr w:type="spellStart"/>
            <w:r w:rsidRPr="0033579D">
              <w:rPr>
                <w:sz w:val="20"/>
                <w:szCs w:val="20"/>
              </w:rPr>
              <w:t>PCIe</w:t>
            </w:r>
            <w:proofErr w:type="spellEnd"/>
            <w:r w:rsidRPr="0033579D">
              <w:rPr>
                <w:sz w:val="20"/>
                <w:szCs w:val="20"/>
              </w:rPr>
              <w:t xml:space="preserve"> x8</w:t>
            </w:r>
          </w:p>
        </w:tc>
        <w:tc>
          <w:tcPr>
            <w:tcW w:w="1701" w:type="dxa"/>
            <w:vAlign w:val="center"/>
          </w:tcPr>
          <w:p w:rsidR="00CC271A" w:rsidRPr="0033579D" w:rsidRDefault="00CC271A" w:rsidP="00764E5C">
            <w:pPr>
              <w:pStyle w:val="ac"/>
              <w:rPr>
                <w:sz w:val="20"/>
                <w:szCs w:val="20"/>
                <w:lang w:val="en-US"/>
              </w:rPr>
            </w:pPr>
            <w:r w:rsidRPr="0033579D">
              <w:rPr>
                <w:sz w:val="20"/>
                <w:szCs w:val="20"/>
              </w:rPr>
              <w:t xml:space="preserve">≥ </w:t>
            </w:r>
            <w:r w:rsidRPr="0033579D">
              <w:rPr>
                <w:sz w:val="20"/>
                <w:szCs w:val="20"/>
                <w:lang w:val="en-US"/>
              </w:rPr>
              <w:t>4</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установленных блоков питания с поддержкой горячей замены</w:t>
            </w:r>
          </w:p>
        </w:tc>
        <w:tc>
          <w:tcPr>
            <w:tcW w:w="1701" w:type="dxa"/>
            <w:vAlign w:val="center"/>
          </w:tcPr>
          <w:p w:rsidR="00CC271A" w:rsidRPr="0033579D" w:rsidRDefault="00CC271A" w:rsidP="00764E5C">
            <w:pPr>
              <w:pStyle w:val="ac"/>
              <w:rPr>
                <w:sz w:val="20"/>
                <w:szCs w:val="20"/>
              </w:rPr>
            </w:pPr>
            <w:r w:rsidRPr="0033579D">
              <w:rPr>
                <w:sz w:val="20"/>
                <w:szCs w:val="20"/>
              </w:rPr>
              <w:t>≥ 2</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установленных накопителей (тип 1) с поддержкой горячей замены</w:t>
            </w:r>
          </w:p>
        </w:tc>
        <w:tc>
          <w:tcPr>
            <w:tcW w:w="1701" w:type="dxa"/>
            <w:vAlign w:val="center"/>
          </w:tcPr>
          <w:p w:rsidR="00CC271A" w:rsidRPr="0033579D" w:rsidRDefault="00CC271A" w:rsidP="00764E5C">
            <w:pPr>
              <w:pStyle w:val="ac"/>
              <w:rPr>
                <w:sz w:val="20"/>
                <w:szCs w:val="20"/>
              </w:rPr>
            </w:pPr>
            <w:r w:rsidRPr="0033579D">
              <w:rPr>
                <w:sz w:val="20"/>
                <w:szCs w:val="20"/>
              </w:rPr>
              <w:t>≥ 4</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установленных накопителей (тип 2) с поддержкой горячей замены</w:t>
            </w:r>
          </w:p>
        </w:tc>
        <w:tc>
          <w:tcPr>
            <w:tcW w:w="1701" w:type="dxa"/>
            <w:vAlign w:val="center"/>
          </w:tcPr>
          <w:p w:rsidR="00CC271A" w:rsidRPr="0033579D" w:rsidRDefault="00CC271A" w:rsidP="00764E5C">
            <w:pPr>
              <w:pStyle w:val="ac"/>
              <w:rPr>
                <w:sz w:val="20"/>
                <w:szCs w:val="20"/>
              </w:rPr>
            </w:pPr>
            <w:r w:rsidRPr="0033579D">
              <w:rPr>
                <w:sz w:val="20"/>
                <w:szCs w:val="20"/>
              </w:rPr>
              <w:t>≥ 2</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установленных процессоров</w:t>
            </w:r>
          </w:p>
        </w:tc>
        <w:tc>
          <w:tcPr>
            <w:tcW w:w="1701" w:type="dxa"/>
            <w:vAlign w:val="center"/>
          </w:tcPr>
          <w:p w:rsidR="00CC271A" w:rsidRPr="0033579D" w:rsidRDefault="00CC271A" w:rsidP="00764E5C">
            <w:pPr>
              <w:pStyle w:val="ac"/>
              <w:rPr>
                <w:sz w:val="20"/>
                <w:szCs w:val="20"/>
              </w:rPr>
            </w:pPr>
            <w:r w:rsidRPr="0033579D">
              <w:rPr>
                <w:sz w:val="20"/>
                <w:szCs w:val="20"/>
              </w:rPr>
              <w:t>≥ 2</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ядер каждого установленного процессора</w:t>
            </w:r>
          </w:p>
        </w:tc>
        <w:tc>
          <w:tcPr>
            <w:tcW w:w="1701" w:type="dxa"/>
            <w:vAlign w:val="center"/>
          </w:tcPr>
          <w:p w:rsidR="00CC271A" w:rsidRPr="0033579D" w:rsidRDefault="00CC271A" w:rsidP="00764E5C">
            <w:pPr>
              <w:pStyle w:val="ac"/>
              <w:rPr>
                <w:sz w:val="20"/>
                <w:szCs w:val="20"/>
              </w:rPr>
            </w:pPr>
            <w:r w:rsidRPr="0033579D">
              <w:rPr>
                <w:sz w:val="20"/>
                <w:szCs w:val="20"/>
              </w:rPr>
              <w:t>≥ 16</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Максимально возможное количество плат ускорителей или сопроцессоров для установки</w:t>
            </w:r>
          </w:p>
        </w:tc>
        <w:tc>
          <w:tcPr>
            <w:tcW w:w="1701" w:type="dxa"/>
            <w:vAlign w:val="center"/>
          </w:tcPr>
          <w:p w:rsidR="00CC271A" w:rsidRPr="0033579D" w:rsidRDefault="00CC271A" w:rsidP="00764E5C">
            <w:pPr>
              <w:pStyle w:val="ac"/>
              <w:rPr>
                <w:sz w:val="20"/>
                <w:szCs w:val="20"/>
              </w:rPr>
            </w:pPr>
            <w:r w:rsidRPr="0033579D">
              <w:rPr>
                <w:sz w:val="20"/>
                <w:szCs w:val="20"/>
              </w:rPr>
              <w:t>≥ 4</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Максимальное количество устанавливаемых в корпус накопителей</w:t>
            </w:r>
          </w:p>
        </w:tc>
        <w:tc>
          <w:tcPr>
            <w:tcW w:w="1701" w:type="dxa"/>
            <w:vAlign w:val="center"/>
          </w:tcPr>
          <w:p w:rsidR="00CC271A" w:rsidRPr="0033579D" w:rsidRDefault="00CC271A" w:rsidP="00764E5C">
            <w:pPr>
              <w:pStyle w:val="ac"/>
              <w:rPr>
                <w:sz w:val="20"/>
                <w:szCs w:val="20"/>
              </w:rPr>
            </w:pPr>
            <w:r w:rsidRPr="0033579D">
              <w:rPr>
                <w:sz w:val="20"/>
                <w:szCs w:val="20"/>
              </w:rPr>
              <w:t>≥ 16</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Максимальное количество процессоров</w:t>
            </w:r>
          </w:p>
        </w:tc>
        <w:tc>
          <w:tcPr>
            <w:tcW w:w="1701" w:type="dxa"/>
            <w:vAlign w:val="center"/>
          </w:tcPr>
          <w:p w:rsidR="00CC271A" w:rsidRPr="0033579D" w:rsidRDefault="00CC271A" w:rsidP="00764E5C">
            <w:pPr>
              <w:pStyle w:val="ac"/>
              <w:rPr>
                <w:sz w:val="20"/>
                <w:szCs w:val="20"/>
              </w:rPr>
            </w:pPr>
            <w:r w:rsidRPr="0033579D">
              <w:rPr>
                <w:sz w:val="20"/>
                <w:szCs w:val="20"/>
              </w:rPr>
              <w:t>≥ 2</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Максимальный общий поддерживаемый объем оперативной памяти сервера</w:t>
            </w:r>
          </w:p>
        </w:tc>
        <w:tc>
          <w:tcPr>
            <w:tcW w:w="1701" w:type="dxa"/>
            <w:vAlign w:val="center"/>
          </w:tcPr>
          <w:p w:rsidR="00CC271A" w:rsidRPr="0033579D" w:rsidRDefault="00CC271A" w:rsidP="00764E5C">
            <w:pPr>
              <w:pStyle w:val="ac"/>
              <w:rPr>
                <w:sz w:val="20"/>
                <w:szCs w:val="20"/>
              </w:rPr>
            </w:pPr>
            <w:r w:rsidRPr="0033579D">
              <w:rPr>
                <w:sz w:val="20"/>
                <w:szCs w:val="20"/>
              </w:rPr>
              <w:t>≥ 8192</w:t>
            </w:r>
          </w:p>
        </w:tc>
        <w:tc>
          <w:tcPr>
            <w:tcW w:w="1189" w:type="dxa"/>
            <w:vAlign w:val="center"/>
          </w:tcPr>
          <w:p w:rsidR="00CC271A" w:rsidRPr="0033579D" w:rsidRDefault="00CC271A" w:rsidP="00764E5C">
            <w:pPr>
              <w:pStyle w:val="ac"/>
              <w:rPr>
                <w:sz w:val="20"/>
                <w:szCs w:val="20"/>
              </w:rPr>
            </w:pPr>
            <w:r w:rsidRPr="0033579D">
              <w:rPr>
                <w:sz w:val="20"/>
                <w:szCs w:val="20"/>
              </w:rPr>
              <w:t>Гигабайт</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Наличие интегрированного видеоадаптера</w:t>
            </w:r>
          </w:p>
        </w:tc>
        <w:tc>
          <w:tcPr>
            <w:tcW w:w="1701" w:type="dxa"/>
            <w:vAlign w:val="center"/>
          </w:tcPr>
          <w:p w:rsidR="00CC271A" w:rsidRPr="0033579D" w:rsidRDefault="00CC271A" w:rsidP="00764E5C">
            <w:pPr>
              <w:pStyle w:val="ac"/>
              <w:rPr>
                <w:sz w:val="20"/>
                <w:szCs w:val="20"/>
                <w:lang w:val="en-US"/>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Наличие защиты кэш-памяти дискового контроллера при потере питания сервером</w:t>
            </w:r>
          </w:p>
        </w:tc>
        <w:tc>
          <w:tcPr>
            <w:tcW w:w="1701" w:type="dxa"/>
            <w:vAlign w:val="center"/>
          </w:tcPr>
          <w:p w:rsidR="00CC271A" w:rsidRPr="0033579D" w:rsidRDefault="00CC271A" w:rsidP="00764E5C">
            <w:pPr>
              <w:pStyle w:val="ac"/>
              <w:rPr>
                <w:sz w:val="20"/>
                <w:szCs w:val="20"/>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Наличие направляющих для установки в шкаф телекоммуникационный</w:t>
            </w:r>
          </w:p>
        </w:tc>
        <w:tc>
          <w:tcPr>
            <w:tcW w:w="1701" w:type="dxa"/>
            <w:vAlign w:val="center"/>
          </w:tcPr>
          <w:p w:rsidR="00CC271A" w:rsidRPr="0033579D" w:rsidRDefault="00CC271A" w:rsidP="00764E5C">
            <w:pPr>
              <w:pStyle w:val="ac"/>
              <w:rPr>
                <w:sz w:val="20"/>
                <w:szCs w:val="20"/>
                <w:lang w:val="en-US"/>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Наличие установленного аппаратного дискового контроллера</w:t>
            </w:r>
          </w:p>
        </w:tc>
        <w:tc>
          <w:tcPr>
            <w:tcW w:w="1701" w:type="dxa"/>
            <w:vAlign w:val="center"/>
          </w:tcPr>
          <w:p w:rsidR="00CC271A" w:rsidRPr="0033579D" w:rsidRDefault="00CC271A" w:rsidP="00764E5C">
            <w:pPr>
              <w:pStyle w:val="ac"/>
              <w:rPr>
                <w:sz w:val="20"/>
                <w:szCs w:val="20"/>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Номинальная мощность одного блока питания</w:t>
            </w:r>
          </w:p>
        </w:tc>
        <w:tc>
          <w:tcPr>
            <w:tcW w:w="1701" w:type="dxa"/>
            <w:vAlign w:val="center"/>
          </w:tcPr>
          <w:p w:rsidR="00CC271A" w:rsidRPr="0033579D" w:rsidRDefault="00CC271A" w:rsidP="00764E5C">
            <w:pPr>
              <w:pStyle w:val="ac"/>
              <w:rPr>
                <w:sz w:val="20"/>
                <w:szCs w:val="20"/>
              </w:rPr>
            </w:pPr>
            <w:r w:rsidRPr="0033579D">
              <w:rPr>
                <w:sz w:val="20"/>
                <w:szCs w:val="20"/>
              </w:rPr>
              <w:t>≥ 1200</w:t>
            </w:r>
          </w:p>
        </w:tc>
        <w:tc>
          <w:tcPr>
            <w:tcW w:w="1189" w:type="dxa"/>
            <w:vAlign w:val="center"/>
          </w:tcPr>
          <w:p w:rsidR="00CC271A" w:rsidRPr="0033579D" w:rsidRDefault="00CC271A" w:rsidP="00764E5C">
            <w:pPr>
              <w:pStyle w:val="ac"/>
              <w:rPr>
                <w:sz w:val="20"/>
                <w:szCs w:val="20"/>
              </w:rPr>
            </w:pPr>
            <w:r w:rsidRPr="0033579D">
              <w:rPr>
                <w:sz w:val="20"/>
                <w:szCs w:val="20"/>
              </w:rPr>
              <w:t>Ватт</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Объем каждого установленного модуля оперативной памяти</w:t>
            </w:r>
          </w:p>
        </w:tc>
        <w:tc>
          <w:tcPr>
            <w:tcW w:w="1701" w:type="dxa"/>
            <w:vAlign w:val="center"/>
          </w:tcPr>
          <w:p w:rsidR="00CC271A" w:rsidRPr="0033579D" w:rsidRDefault="00CC271A" w:rsidP="00764E5C">
            <w:pPr>
              <w:pStyle w:val="ac"/>
              <w:rPr>
                <w:sz w:val="20"/>
                <w:szCs w:val="20"/>
              </w:rPr>
            </w:pPr>
            <w:r w:rsidRPr="0033579D">
              <w:rPr>
                <w:sz w:val="20"/>
                <w:szCs w:val="20"/>
              </w:rPr>
              <w:t>≥ 32</w:t>
            </w:r>
          </w:p>
        </w:tc>
        <w:tc>
          <w:tcPr>
            <w:tcW w:w="1189" w:type="dxa"/>
            <w:vAlign w:val="center"/>
          </w:tcPr>
          <w:p w:rsidR="00CC271A" w:rsidRPr="0033579D" w:rsidRDefault="00CC271A" w:rsidP="00764E5C">
            <w:pPr>
              <w:pStyle w:val="ac"/>
              <w:rPr>
                <w:sz w:val="20"/>
                <w:szCs w:val="20"/>
              </w:rPr>
            </w:pPr>
            <w:r w:rsidRPr="0033579D">
              <w:rPr>
                <w:sz w:val="20"/>
                <w:szCs w:val="20"/>
              </w:rPr>
              <w:t>Гигабайт</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Объем каждого установленного накопителя (тип 1)</w:t>
            </w:r>
          </w:p>
        </w:tc>
        <w:tc>
          <w:tcPr>
            <w:tcW w:w="1701" w:type="dxa"/>
            <w:vAlign w:val="center"/>
          </w:tcPr>
          <w:p w:rsidR="00CC271A" w:rsidRPr="0033579D" w:rsidRDefault="00CC271A" w:rsidP="00764E5C">
            <w:pPr>
              <w:pStyle w:val="ac"/>
              <w:rPr>
                <w:sz w:val="20"/>
                <w:szCs w:val="20"/>
              </w:rPr>
            </w:pPr>
            <w:r w:rsidRPr="0033579D">
              <w:rPr>
                <w:sz w:val="20"/>
                <w:szCs w:val="20"/>
              </w:rPr>
              <w:t>≥ 3840</w:t>
            </w:r>
          </w:p>
        </w:tc>
        <w:tc>
          <w:tcPr>
            <w:tcW w:w="1189" w:type="dxa"/>
            <w:vAlign w:val="center"/>
          </w:tcPr>
          <w:p w:rsidR="00CC271A" w:rsidRPr="0033579D" w:rsidRDefault="00CC271A" w:rsidP="00764E5C">
            <w:pPr>
              <w:pStyle w:val="ac"/>
              <w:rPr>
                <w:sz w:val="20"/>
                <w:szCs w:val="20"/>
              </w:rPr>
            </w:pPr>
            <w:r w:rsidRPr="0033579D">
              <w:rPr>
                <w:sz w:val="20"/>
                <w:szCs w:val="20"/>
              </w:rPr>
              <w:t>Гигабайт</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Объем каждого установленного накопителя (тип 2)</w:t>
            </w:r>
          </w:p>
        </w:tc>
        <w:tc>
          <w:tcPr>
            <w:tcW w:w="1701" w:type="dxa"/>
            <w:vAlign w:val="center"/>
          </w:tcPr>
          <w:p w:rsidR="00CC271A" w:rsidRPr="0033579D" w:rsidRDefault="00CC271A" w:rsidP="00764E5C">
            <w:pPr>
              <w:pStyle w:val="ac"/>
              <w:rPr>
                <w:sz w:val="20"/>
                <w:szCs w:val="20"/>
              </w:rPr>
            </w:pPr>
            <w:r w:rsidRPr="0033579D">
              <w:rPr>
                <w:sz w:val="20"/>
                <w:szCs w:val="20"/>
              </w:rPr>
              <w:t>≥ 480</w:t>
            </w:r>
          </w:p>
        </w:tc>
        <w:tc>
          <w:tcPr>
            <w:tcW w:w="1189" w:type="dxa"/>
            <w:vAlign w:val="center"/>
          </w:tcPr>
          <w:p w:rsidR="00CC271A" w:rsidRPr="0033579D" w:rsidRDefault="00CC271A" w:rsidP="00764E5C">
            <w:pPr>
              <w:pStyle w:val="ac"/>
              <w:rPr>
                <w:sz w:val="20"/>
                <w:szCs w:val="20"/>
              </w:rPr>
            </w:pPr>
            <w:r w:rsidRPr="0033579D">
              <w:rPr>
                <w:sz w:val="20"/>
                <w:szCs w:val="20"/>
              </w:rPr>
              <w:t>Гигабайт</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Объем кэш памяти третьего уровня (L3) </w:t>
            </w:r>
            <w:r w:rsidRPr="0033579D">
              <w:rPr>
                <w:sz w:val="20"/>
                <w:szCs w:val="20"/>
              </w:rPr>
              <w:lastRenderedPageBreak/>
              <w:t>каждого установленного процессора</w:t>
            </w:r>
          </w:p>
        </w:tc>
        <w:tc>
          <w:tcPr>
            <w:tcW w:w="1701" w:type="dxa"/>
            <w:vAlign w:val="center"/>
          </w:tcPr>
          <w:p w:rsidR="00CC271A" w:rsidRPr="0033579D" w:rsidRDefault="00CC271A" w:rsidP="00764E5C">
            <w:pPr>
              <w:pStyle w:val="ac"/>
              <w:rPr>
                <w:sz w:val="20"/>
                <w:szCs w:val="20"/>
              </w:rPr>
            </w:pPr>
            <w:r w:rsidRPr="0033579D">
              <w:rPr>
                <w:sz w:val="20"/>
                <w:szCs w:val="20"/>
              </w:rPr>
              <w:lastRenderedPageBreak/>
              <w:t>≥ 24</w:t>
            </w:r>
          </w:p>
        </w:tc>
        <w:tc>
          <w:tcPr>
            <w:tcW w:w="1189" w:type="dxa"/>
            <w:vAlign w:val="center"/>
          </w:tcPr>
          <w:p w:rsidR="00CC271A" w:rsidRPr="0033579D" w:rsidRDefault="00CC271A" w:rsidP="00764E5C">
            <w:pPr>
              <w:pStyle w:val="ac"/>
              <w:rPr>
                <w:sz w:val="20"/>
                <w:szCs w:val="20"/>
              </w:rPr>
            </w:pPr>
            <w:r w:rsidRPr="0033579D">
              <w:rPr>
                <w:sz w:val="20"/>
                <w:szCs w:val="20"/>
              </w:rPr>
              <w:t>Мегабайт</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Объем кэш-памяти установленного дискового контроллера</w:t>
            </w:r>
          </w:p>
        </w:tc>
        <w:tc>
          <w:tcPr>
            <w:tcW w:w="1701" w:type="dxa"/>
            <w:vAlign w:val="center"/>
          </w:tcPr>
          <w:p w:rsidR="00CC271A" w:rsidRPr="0033579D" w:rsidRDefault="00CC271A" w:rsidP="00764E5C">
            <w:pPr>
              <w:pStyle w:val="ac"/>
              <w:rPr>
                <w:sz w:val="20"/>
                <w:szCs w:val="20"/>
              </w:rPr>
            </w:pPr>
            <w:r w:rsidRPr="0033579D">
              <w:rPr>
                <w:sz w:val="20"/>
                <w:szCs w:val="20"/>
              </w:rPr>
              <w:t>≥ 8</w:t>
            </w:r>
          </w:p>
        </w:tc>
        <w:tc>
          <w:tcPr>
            <w:tcW w:w="1189" w:type="dxa"/>
            <w:vAlign w:val="center"/>
          </w:tcPr>
          <w:p w:rsidR="00CC271A" w:rsidRPr="0033579D" w:rsidRDefault="00CC271A" w:rsidP="00764E5C">
            <w:pPr>
              <w:pStyle w:val="ac"/>
              <w:rPr>
                <w:sz w:val="20"/>
                <w:szCs w:val="20"/>
              </w:rPr>
            </w:pPr>
            <w:r w:rsidRPr="0033579D">
              <w:rPr>
                <w:sz w:val="20"/>
                <w:szCs w:val="20"/>
              </w:rPr>
              <w:t>Гигабайт</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Поддерживаемые дисковым контроллером типы RAID</w:t>
            </w:r>
            <w:r w:rsidRPr="0033579D">
              <w:rPr>
                <w:sz w:val="20"/>
                <w:szCs w:val="20"/>
              </w:rPr>
              <w:tab/>
            </w:r>
          </w:p>
        </w:tc>
        <w:tc>
          <w:tcPr>
            <w:tcW w:w="1701" w:type="dxa"/>
            <w:vAlign w:val="center"/>
          </w:tcPr>
          <w:p w:rsidR="00CC271A" w:rsidRPr="0033579D" w:rsidRDefault="00CC271A" w:rsidP="00764E5C">
            <w:pPr>
              <w:pStyle w:val="ac"/>
              <w:rPr>
                <w:sz w:val="20"/>
                <w:szCs w:val="20"/>
              </w:rPr>
            </w:pPr>
            <w:r w:rsidRPr="0033579D">
              <w:rPr>
                <w:sz w:val="20"/>
                <w:szCs w:val="20"/>
              </w:rPr>
              <w:t>6</w:t>
            </w:r>
          </w:p>
          <w:p w:rsidR="00CC271A" w:rsidRPr="0033579D" w:rsidRDefault="00CC271A" w:rsidP="00764E5C">
            <w:pPr>
              <w:pStyle w:val="ac"/>
              <w:rPr>
                <w:sz w:val="20"/>
                <w:szCs w:val="20"/>
              </w:rPr>
            </w:pPr>
            <w:r w:rsidRPr="0033579D">
              <w:rPr>
                <w:sz w:val="20"/>
                <w:szCs w:val="20"/>
              </w:rPr>
              <w:t>10</w:t>
            </w:r>
          </w:p>
          <w:p w:rsidR="00CC271A" w:rsidRPr="0033579D" w:rsidRDefault="00CC271A" w:rsidP="00764E5C">
            <w:pPr>
              <w:pStyle w:val="ac"/>
              <w:rPr>
                <w:sz w:val="20"/>
                <w:szCs w:val="20"/>
              </w:rPr>
            </w:pPr>
            <w:r w:rsidRPr="0033579D">
              <w:rPr>
                <w:sz w:val="20"/>
                <w:szCs w:val="20"/>
              </w:rPr>
              <w:t>50</w:t>
            </w:r>
          </w:p>
          <w:p w:rsidR="00CC271A" w:rsidRPr="0033579D" w:rsidRDefault="00CC271A" w:rsidP="00764E5C">
            <w:pPr>
              <w:pStyle w:val="ac"/>
              <w:rPr>
                <w:sz w:val="20"/>
                <w:szCs w:val="20"/>
              </w:rPr>
            </w:pPr>
            <w:r w:rsidRPr="0033579D">
              <w:rPr>
                <w:sz w:val="20"/>
                <w:szCs w:val="20"/>
              </w:rPr>
              <w:t>60</w:t>
            </w:r>
          </w:p>
          <w:p w:rsidR="00CC271A" w:rsidRPr="0033579D" w:rsidRDefault="00CC271A" w:rsidP="00764E5C">
            <w:pPr>
              <w:pStyle w:val="ac"/>
              <w:rPr>
                <w:sz w:val="20"/>
                <w:szCs w:val="20"/>
              </w:rPr>
            </w:pPr>
            <w:proofErr w:type="spellStart"/>
            <w:r w:rsidRPr="0033579D">
              <w:rPr>
                <w:sz w:val="20"/>
                <w:szCs w:val="20"/>
              </w:rPr>
              <w:t>Pass-Through</w:t>
            </w:r>
            <w:proofErr w:type="spellEnd"/>
          </w:p>
          <w:p w:rsidR="00CC271A" w:rsidRPr="0033579D" w:rsidRDefault="00CC271A" w:rsidP="00764E5C">
            <w:pPr>
              <w:pStyle w:val="ac"/>
              <w:rPr>
                <w:sz w:val="20"/>
                <w:szCs w:val="20"/>
              </w:rPr>
            </w:pPr>
            <w:r w:rsidRPr="0033579D">
              <w:rPr>
                <w:sz w:val="20"/>
                <w:szCs w:val="20"/>
              </w:rPr>
              <w:t>0</w:t>
            </w:r>
          </w:p>
          <w:p w:rsidR="00CC271A" w:rsidRPr="0033579D" w:rsidRDefault="00CC271A" w:rsidP="00764E5C">
            <w:pPr>
              <w:pStyle w:val="ac"/>
              <w:rPr>
                <w:sz w:val="20"/>
                <w:szCs w:val="20"/>
              </w:rPr>
            </w:pPr>
            <w:r w:rsidRPr="0033579D">
              <w:rPr>
                <w:sz w:val="20"/>
                <w:szCs w:val="20"/>
              </w:rPr>
              <w:t>1</w:t>
            </w:r>
          </w:p>
          <w:p w:rsidR="00CC271A" w:rsidRPr="0033579D" w:rsidRDefault="00CC271A" w:rsidP="00764E5C">
            <w:pPr>
              <w:pStyle w:val="ac"/>
              <w:rPr>
                <w:sz w:val="20"/>
                <w:szCs w:val="20"/>
              </w:rPr>
            </w:pPr>
            <w:r w:rsidRPr="0033579D">
              <w:rPr>
                <w:sz w:val="20"/>
                <w:szCs w:val="20"/>
              </w:rPr>
              <w:t>5</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Поддерживаемые протоколы сетевого порта (тип 1)</w:t>
            </w:r>
          </w:p>
        </w:tc>
        <w:tc>
          <w:tcPr>
            <w:tcW w:w="1701" w:type="dxa"/>
            <w:vAlign w:val="center"/>
          </w:tcPr>
          <w:p w:rsidR="00CC271A" w:rsidRPr="0033579D" w:rsidRDefault="00CC271A" w:rsidP="00764E5C">
            <w:pPr>
              <w:pStyle w:val="ac"/>
              <w:rPr>
                <w:sz w:val="20"/>
                <w:szCs w:val="20"/>
              </w:rPr>
            </w:pPr>
            <w:proofErr w:type="spellStart"/>
            <w:r w:rsidRPr="0033579D">
              <w:rPr>
                <w:sz w:val="20"/>
                <w:szCs w:val="20"/>
              </w:rPr>
              <w:t>Ethernet</w:t>
            </w:r>
            <w:proofErr w:type="spellEnd"/>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Поддерживаемые протоколы сетевого порта (тип 2)</w:t>
            </w:r>
          </w:p>
        </w:tc>
        <w:tc>
          <w:tcPr>
            <w:tcW w:w="1701" w:type="dxa"/>
            <w:vAlign w:val="center"/>
          </w:tcPr>
          <w:p w:rsidR="00CC271A" w:rsidRPr="0033579D" w:rsidRDefault="00CC271A" w:rsidP="00764E5C">
            <w:pPr>
              <w:pStyle w:val="ac"/>
              <w:rPr>
                <w:sz w:val="20"/>
                <w:szCs w:val="20"/>
              </w:rPr>
            </w:pPr>
            <w:proofErr w:type="spellStart"/>
            <w:r w:rsidRPr="0033579D">
              <w:rPr>
                <w:sz w:val="20"/>
                <w:szCs w:val="20"/>
              </w:rPr>
              <w:t>Ethernet</w:t>
            </w:r>
            <w:proofErr w:type="spellEnd"/>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Поддержка функции обнаружения и коррекции ошибок в оперативной памяти</w:t>
            </w:r>
          </w:p>
        </w:tc>
        <w:tc>
          <w:tcPr>
            <w:tcW w:w="1701" w:type="dxa"/>
            <w:vAlign w:val="center"/>
          </w:tcPr>
          <w:p w:rsidR="00CC271A" w:rsidRPr="0033579D" w:rsidRDefault="00CC271A" w:rsidP="00764E5C">
            <w:pPr>
              <w:pStyle w:val="ac"/>
              <w:rPr>
                <w:sz w:val="20"/>
                <w:szCs w:val="20"/>
                <w:lang w:val="en-US"/>
              </w:rPr>
            </w:pPr>
            <w:r w:rsidRPr="0033579D">
              <w:rPr>
                <w:sz w:val="20"/>
                <w:szCs w:val="20"/>
              </w:rPr>
              <w:t>Да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Сервисные или вспомогательные разъемы подключения</w:t>
            </w:r>
          </w:p>
        </w:tc>
        <w:tc>
          <w:tcPr>
            <w:tcW w:w="1701" w:type="dxa"/>
            <w:vAlign w:val="center"/>
          </w:tcPr>
          <w:p w:rsidR="00CC271A" w:rsidRPr="0033579D" w:rsidRDefault="00CC271A" w:rsidP="00764E5C">
            <w:pPr>
              <w:pStyle w:val="ac"/>
              <w:rPr>
                <w:sz w:val="20"/>
                <w:szCs w:val="20"/>
              </w:rPr>
            </w:pPr>
            <w:r w:rsidRPr="0033579D">
              <w:rPr>
                <w:sz w:val="20"/>
                <w:szCs w:val="20"/>
              </w:rPr>
              <w:t>VGA</w:t>
            </w:r>
          </w:p>
          <w:p w:rsidR="00CC271A" w:rsidRPr="0033579D" w:rsidRDefault="00CC271A" w:rsidP="00764E5C">
            <w:pPr>
              <w:pStyle w:val="ac"/>
              <w:rPr>
                <w:sz w:val="20"/>
                <w:szCs w:val="20"/>
              </w:rPr>
            </w:pPr>
          </w:p>
          <w:p w:rsidR="00CC271A" w:rsidRPr="0033579D" w:rsidRDefault="00CC271A" w:rsidP="00764E5C">
            <w:pPr>
              <w:pStyle w:val="ac"/>
              <w:rPr>
                <w:sz w:val="20"/>
                <w:szCs w:val="20"/>
              </w:rPr>
            </w:pPr>
            <w:r w:rsidRPr="0033579D">
              <w:rPr>
                <w:sz w:val="20"/>
                <w:szCs w:val="20"/>
              </w:rPr>
              <w:t>Последовательный порт (COM), сигнально совместимый с RS-232</w:t>
            </w:r>
          </w:p>
          <w:p w:rsidR="00CC271A" w:rsidRPr="0033579D" w:rsidRDefault="00CC271A" w:rsidP="00764E5C">
            <w:pPr>
              <w:pStyle w:val="ac"/>
              <w:rPr>
                <w:sz w:val="20"/>
                <w:szCs w:val="20"/>
              </w:rPr>
            </w:pPr>
          </w:p>
          <w:p w:rsidR="00CC271A" w:rsidRPr="0033579D" w:rsidRDefault="00CC271A" w:rsidP="00764E5C">
            <w:pPr>
              <w:pStyle w:val="ac"/>
              <w:rPr>
                <w:sz w:val="20"/>
                <w:szCs w:val="20"/>
              </w:rPr>
            </w:pPr>
            <w:proofErr w:type="spellStart"/>
            <w:r w:rsidRPr="0033579D">
              <w:rPr>
                <w:sz w:val="20"/>
                <w:szCs w:val="20"/>
              </w:rPr>
              <w:t>DisplayPort</w:t>
            </w:r>
            <w:proofErr w:type="spellEnd"/>
          </w:p>
          <w:p w:rsidR="00CC271A" w:rsidRPr="0033579D" w:rsidRDefault="00CC271A" w:rsidP="00764E5C">
            <w:pPr>
              <w:pStyle w:val="ac"/>
              <w:rPr>
                <w:sz w:val="20"/>
                <w:szCs w:val="20"/>
              </w:rPr>
            </w:pPr>
          </w:p>
          <w:p w:rsidR="00CC271A" w:rsidRPr="0033579D" w:rsidRDefault="00CC271A" w:rsidP="00764E5C">
            <w:pPr>
              <w:pStyle w:val="ac"/>
              <w:rPr>
                <w:sz w:val="20"/>
                <w:szCs w:val="20"/>
              </w:rPr>
            </w:pPr>
            <w:r w:rsidRPr="0033579D">
              <w:rPr>
                <w:sz w:val="20"/>
                <w:szCs w:val="20"/>
              </w:rPr>
              <w:t>SFF-8654 4i</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Скорость передачи данных каждого установленного модуля оперативной памяти, МТ/с</w:t>
            </w:r>
          </w:p>
        </w:tc>
        <w:tc>
          <w:tcPr>
            <w:tcW w:w="1701" w:type="dxa"/>
            <w:vAlign w:val="center"/>
          </w:tcPr>
          <w:p w:rsidR="00CC271A" w:rsidRPr="0033579D" w:rsidRDefault="00CC271A" w:rsidP="00764E5C">
            <w:pPr>
              <w:pStyle w:val="ac"/>
              <w:rPr>
                <w:sz w:val="20"/>
                <w:szCs w:val="20"/>
                <w:lang w:val="en-US"/>
              </w:rPr>
            </w:pPr>
            <w:r w:rsidRPr="0033579D">
              <w:rPr>
                <w:sz w:val="20"/>
                <w:szCs w:val="20"/>
              </w:rPr>
              <w:t>≥ 3200</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Скорость сетевого порта </w:t>
            </w:r>
            <w:proofErr w:type="spellStart"/>
            <w:r w:rsidRPr="0033579D">
              <w:rPr>
                <w:sz w:val="20"/>
                <w:szCs w:val="20"/>
              </w:rPr>
              <w:t>Ethernet</w:t>
            </w:r>
            <w:proofErr w:type="spellEnd"/>
            <w:r w:rsidRPr="0033579D">
              <w:rPr>
                <w:sz w:val="20"/>
                <w:szCs w:val="20"/>
              </w:rPr>
              <w:t xml:space="preserve"> (тип 1)</w:t>
            </w:r>
          </w:p>
        </w:tc>
        <w:tc>
          <w:tcPr>
            <w:tcW w:w="1701" w:type="dxa"/>
            <w:vAlign w:val="center"/>
          </w:tcPr>
          <w:p w:rsidR="00CC271A" w:rsidRPr="0033579D" w:rsidRDefault="00CC271A" w:rsidP="00764E5C">
            <w:pPr>
              <w:pStyle w:val="ac"/>
              <w:rPr>
                <w:sz w:val="20"/>
                <w:szCs w:val="20"/>
              </w:rPr>
            </w:pPr>
            <w:r w:rsidRPr="0033579D">
              <w:rPr>
                <w:sz w:val="20"/>
                <w:szCs w:val="20"/>
              </w:rPr>
              <w:t>≥ 1</w:t>
            </w:r>
          </w:p>
        </w:tc>
        <w:tc>
          <w:tcPr>
            <w:tcW w:w="1189" w:type="dxa"/>
            <w:vAlign w:val="center"/>
          </w:tcPr>
          <w:p w:rsidR="00CC271A" w:rsidRPr="0033579D" w:rsidRDefault="00CC271A" w:rsidP="00764E5C">
            <w:pPr>
              <w:pStyle w:val="ac"/>
              <w:rPr>
                <w:sz w:val="20"/>
                <w:szCs w:val="20"/>
              </w:rPr>
            </w:pPr>
            <w:r w:rsidRPr="0033579D">
              <w:rPr>
                <w:sz w:val="20"/>
                <w:szCs w:val="20"/>
              </w:rPr>
              <w:t>Гигабит в секунду</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Скорость сетевого порта </w:t>
            </w:r>
            <w:proofErr w:type="spellStart"/>
            <w:r w:rsidRPr="0033579D">
              <w:rPr>
                <w:sz w:val="20"/>
                <w:szCs w:val="20"/>
              </w:rPr>
              <w:t>Ethernet</w:t>
            </w:r>
            <w:proofErr w:type="spellEnd"/>
            <w:r w:rsidRPr="0033579D">
              <w:rPr>
                <w:sz w:val="20"/>
                <w:szCs w:val="20"/>
              </w:rPr>
              <w:t xml:space="preserve"> (тип 2)</w:t>
            </w:r>
          </w:p>
        </w:tc>
        <w:tc>
          <w:tcPr>
            <w:tcW w:w="1701" w:type="dxa"/>
            <w:vAlign w:val="center"/>
          </w:tcPr>
          <w:p w:rsidR="00CC271A" w:rsidRPr="0033579D" w:rsidRDefault="00CC271A" w:rsidP="00764E5C">
            <w:pPr>
              <w:pStyle w:val="ac"/>
              <w:rPr>
                <w:sz w:val="20"/>
                <w:szCs w:val="20"/>
              </w:rPr>
            </w:pPr>
            <w:r w:rsidRPr="0033579D">
              <w:rPr>
                <w:sz w:val="20"/>
                <w:szCs w:val="20"/>
              </w:rPr>
              <w:t>≥ 10</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установленных модулей оперативной памяти</w:t>
            </w:r>
          </w:p>
        </w:tc>
        <w:tc>
          <w:tcPr>
            <w:tcW w:w="1701" w:type="dxa"/>
            <w:vAlign w:val="center"/>
          </w:tcPr>
          <w:p w:rsidR="00CC271A" w:rsidRPr="0033579D" w:rsidRDefault="00CC271A" w:rsidP="00764E5C">
            <w:pPr>
              <w:pStyle w:val="ac"/>
              <w:rPr>
                <w:sz w:val="20"/>
                <w:szCs w:val="20"/>
              </w:rPr>
            </w:pPr>
            <w:r w:rsidRPr="0033579D">
              <w:rPr>
                <w:sz w:val="20"/>
                <w:szCs w:val="20"/>
              </w:rPr>
              <w:t>≥ 8</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корпуса</w:t>
            </w:r>
          </w:p>
        </w:tc>
        <w:tc>
          <w:tcPr>
            <w:tcW w:w="1701" w:type="dxa"/>
            <w:vAlign w:val="center"/>
          </w:tcPr>
          <w:p w:rsidR="00CC271A" w:rsidRPr="0033579D" w:rsidRDefault="00CC271A" w:rsidP="00764E5C">
            <w:pPr>
              <w:pStyle w:val="ac"/>
              <w:rPr>
                <w:sz w:val="20"/>
                <w:szCs w:val="20"/>
                <w:lang w:val="en-US"/>
              </w:rPr>
            </w:pPr>
            <w:proofErr w:type="spellStart"/>
            <w:r w:rsidRPr="0033579D">
              <w:rPr>
                <w:sz w:val="20"/>
                <w:szCs w:val="20"/>
              </w:rPr>
              <w:t>Rack</w:t>
            </w:r>
            <w:proofErr w:type="spellEnd"/>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размещения последовательного порта (COM), сигнально совместимого с RS-232</w:t>
            </w:r>
          </w:p>
        </w:tc>
        <w:tc>
          <w:tcPr>
            <w:tcW w:w="1701" w:type="dxa"/>
            <w:vAlign w:val="center"/>
          </w:tcPr>
          <w:p w:rsidR="00CC271A" w:rsidRPr="0033579D" w:rsidRDefault="00CC271A" w:rsidP="00764E5C">
            <w:pPr>
              <w:pStyle w:val="ac"/>
              <w:rPr>
                <w:sz w:val="20"/>
                <w:szCs w:val="20"/>
              </w:rPr>
            </w:pPr>
            <w:r w:rsidRPr="0033579D">
              <w:rPr>
                <w:sz w:val="20"/>
                <w:szCs w:val="20"/>
              </w:rPr>
              <w:t>На задней панели</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размещения USB портов</w:t>
            </w:r>
          </w:p>
        </w:tc>
        <w:tc>
          <w:tcPr>
            <w:tcW w:w="1701" w:type="dxa"/>
            <w:vAlign w:val="center"/>
          </w:tcPr>
          <w:p w:rsidR="00CC271A" w:rsidRPr="0033579D" w:rsidRDefault="00CC271A" w:rsidP="00764E5C">
            <w:pPr>
              <w:pStyle w:val="ac"/>
              <w:rPr>
                <w:sz w:val="20"/>
                <w:szCs w:val="20"/>
              </w:rPr>
            </w:pPr>
            <w:r w:rsidRPr="0033579D">
              <w:rPr>
                <w:sz w:val="20"/>
                <w:szCs w:val="20"/>
              </w:rPr>
              <w:t>На передней панели</w:t>
            </w:r>
          </w:p>
          <w:p w:rsidR="00CC271A" w:rsidRPr="0033579D" w:rsidRDefault="00CC271A" w:rsidP="00764E5C">
            <w:pPr>
              <w:pStyle w:val="ac"/>
              <w:rPr>
                <w:sz w:val="20"/>
                <w:szCs w:val="20"/>
              </w:rPr>
            </w:pPr>
          </w:p>
          <w:p w:rsidR="00CC271A" w:rsidRPr="0033579D" w:rsidRDefault="00CC271A" w:rsidP="00764E5C">
            <w:pPr>
              <w:pStyle w:val="ac"/>
              <w:rPr>
                <w:sz w:val="20"/>
                <w:szCs w:val="20"/>
              </w:rPr>
            </w:pPr>
            <w:r w:rsidRPr="0033579D">
              <w:rPr>
                <w:sz w:val="20"/>
                <w:szCs w:val="20"/>
              </w:rPr>
              <w:t>На задней панели</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сервера</w:t>
            </w:r>
          </w:p>
        </w:tc>
        <w:tc>
          <w:tcPr>
            <w:tcW w:w="1701" w:type="dxa"/>
            <w:vAlign w:val="center"/>
          </w:tcPr>
          <w:p w:rsidR="00CC271A" w:rsidRPr="0033579D" w:rsidRDefault="00CC271A" w:rsidP="00764E5C">
            <w:pPr>
              <w:pStyle w:val="ac"/>
              <w:rPr>
                <w:sz w:val="20"/>
                <w:szCs w:val="20"/>
                <w:lang w:val="en-US"/>
              </w:rPr>
            </w:pPr>
            <w:r w:rsidRPr="0033579D">
              <w:rPr>
                <w:sz w:val="20"/>
                <w:szCs w:val="20"/>
              </w:rPr>
              <w:t>Стоечный</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электропитания</w:t>
            </w:r>
          </w:p>
        </w:tc>
        <w:tc>
          <w:tcPr>
            <w:tcW w:w="1701" w:type="dxa"/>
            <w:vAlign w:val="center"/>
          </w:tcPr>
          <w:p w:rsidR="00CC271A" w:rsidRPr="0033579D" w:rsidRDefault="00CC271A" w:rsidP="00764E5C">
            <w:pPr>
              <w:pStyle w:val="ac"/>
              <w:rPr>
                <w:sz w:val="20"/>
                <w:szCs w:val="20"/>
              </w:rPr>
            </w:pPr>
            <w:r w:rsidRPr="0033579D">
              <w:rPr>
                <w:sz w:val="20"/>
                <w:szCs w:val="20"/>
              </w:rPr>
              <w:t>Блоки питания</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среды передачи для сетевого порта (тип 1)</w:t>
            </w:r>
          </w:p>
        </w:tc>
        <w:tc>
          <w:tcPr>
            <w:tcW w:w="1701" w:type="dxa"/>
            <w:vAlign w:val="center"/>
          </w:tcPr>
          <w:p w:rsidR="00CC271A" w:rsidRPr="0033579D" w:rsidRDefault="00CC271A" w:rsidP="00764E5C">
            <w:pPr>
              <w:pStyle w:val="ac"/>
              <w:rPr>
                <w:sz w:val="20"/>
                <w:szCs w:val="20"/>
              </w:rPr>
            </w:pPr>
            <w:r w:rsidRPr="0033579D">
              <w:rPr>
                <w:sz w:val="20"/>
                <w:szCs w:val="20"/>
              </w:rPr>
              <w:t>Медь-витая пара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среды передачи для сетевого порта (тип 2)</w:t>
            </w:r>
          </w:p>
        </w:tc>
        <w:tc>
          <w:tcPr>
            <w:tcW w:w="1701" w:type="dxa"/>
            <w:vAlign w:val="center"/>
          </w:tcPr>
          <w:p w:rsidR="00CC271A" w:rsidRPr="0033579D" w:rsidRDefault="00CC271A" w:rsidP="00764E5C">
            <w:pPr>
              <w:pStyle w:val="ac"/>
              <w:rPr>
                <w:sz w:val="20"/>
                <w:szCs w:val="20"/>
              </w:rPr>
            </w:pPr>
            <w:r w:rsidRPr="0033579D">
              <w:rPr>
                <w:color w:val="000000" w:themeColor="text1"/>
                <w:sz w:val="20"/>
                <w:szCs w:val="20"/>
              </w:rPr>
              <w:t>Волоконно-оптический</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установленных накопителей (тип 1)</w:t>
            </w:r>
          </w:p>
        </w:tc>
        <w:tc>
          <w:tcPr>
            <w:tcW w:w="1701" w:type="dxa"/>
            <w:vAlign w:val="center"/>
          </w:tcPr>
          <w:p w:rsidR="00CC271A" w:rsidRPr="0033579D" w:rsidRDefault="00CC271A" w:rsidP="00764E5C">
            <w:pPr>
              <w:pStyle w:val="ac"/>
              <w:rPr>
                <w:sz w:val="20"/>
                <w:szCs w:val="20"/>
              </w:rPr>
            </w:pPr>
            <w:r w:rsidRPr="0033579D">
              <w:rPr>
                <w:sz w:val="20"/>
                <w:szCs w:val="20"/>
                <w:lang w:val="en-US"/>
              </w:rPr>
              <w:t>SSD</w:t>
            </w:r>
          </w:p>
        </w:tc>
        <w:tc>
          <w:tcPr>
            <w:tcW w:w="1189" w:type="dxa"/>
            <w:vAlign w:val="center"/>
          </w:tcPr>
          <w:p w:rsidR="00CC271A" w:rsidRPr="0033579D" w:rsidRDefault="00CC271A" w:rsidP="00764E5C">
            <w:pPr>
              <w:pStyle w:val="ac"/>
              <w:rPr>
                <w:sz w:val="20"/>
                <w:szCs w:val="20"/>
                <w:lang w:val="en-US"/>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 xml:space="preserve">Тип установленных накопителей (тип </w:t>
            </w:r>
            <w:r w:rsidRPr="0033579D">
              <w:rPr>
                <w:sz w:val="20"/>
                <w:szCs w:val="20"/>
                <w:lang w:val="en-US"/>
              </w:rPr>
              <w:t>2</w:t>
            </w:r>
            <w:r w:rsidRPr="0033579D">
              <w:rPr>
                <w:sz w:val="20"/>
                <w:szCs w:val="20"/>
              </w:rPr>
              <w:t>)</w:t>
            </w:r>
          </w:p>
        </w:tc>
        <w:tc>
          <w:tcPr>
            <w:tcW w:w="1701" w:type="dxa"/>
            <w:vAlign w:val="center"/>
          </w:tcPr>
          <w:p w:rsidR="00CC271A" w:rsidRPr="0033579D" w:rsidRDefault="00CC271A" w:rsidP="00764E5C">
            <w:pPr>
              <w:pStyle w:val="ac"/>
              <w:rPr>
                <w:sz w:val="20"/>
                <w:szCs w:val="20"/>
                <w:lang w:val="en-US"/>
              </w:rPr>
            </w:pPr>
            <w:r w:rsidRPr="0033579D">
              <w:rPr>
                <w:sz w:val="20"/>
                <w:szCs w:val="20"/>
                <w:lang w:val="en-US"/>
              </w:rPr>
              <w:t>SSD</w:t>
            </w:r>
          </w:p>
        </w:tc>
        <w:tc>
          <w:tcPr>
            <w:tcW w:w="1189" w:type="dxa"/>
            <w:vAlign w:val="center"/>
          </w:tcPr>
          <w:p w:rsidR="00CC271A" w:rsidRPr="0033579D" w:rsidRDefault="00CC271A" w:rsidP="00764E5C">
            <w:pPr>
              <w:pStyle w:val="ac"/>
              <w:rPr>
                <w:sz w:val="20"/>
                <w:szCs w:val="20"/>
                <w:lang w:val="en-US"/>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Уровень резервирования установленных блоков охлаждения</w:t>
            </w:r>
          </w:p>
        </w:tc>
        <w:tc>
          <w:tcPr>
            <w:tcW w:w="1701" w:type="dxa"/>
            <w:vAlign w:val="center"/>
          </w:tcPr>
          <w:p w:rsidR="00CC271A" w:rsidRPr="0033579D" w:rsidRDefault="00CC271A" w:rsidP="00764E5C">
            <w:pPr>
              <w:pStyle w:val="ac"/>
              <w:rPr>
                <w:sz w:val="20"/>
                <w:szCs w:val="20"/>
                <w:lang w:val="en-US"/>
              </w:rPr>
            </w:pPr>
            <w:r w:rsidRPr="0033579D">
              <w:rPr>
                <w:sz w:val="20"/>
                <w:szCs w:val="20"/>
              </w:rPr>
              <w:t>N+1</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Уровень резервирования установленных блоков питания</w:t>
            </w:r>
          </w:p>
        </w:tc>
        <w:tc>
          <w:tcPr>
            <w:tcW w:w="1701" w:type="dxa"/>
            <w:vAlign w:val="center"/>
          </w:tcPr>
          <w:p w:rsidR="00CC271A" w:rsidRPr="0033579D" w:rsidRDefault="00CC271A" w:rsidP="00764E5C">
            <w:pPr>
              <w:pStyle w:val="ac"/>
              <w:rPr>
                <w:sz w:val="20"/>
                <w:szCs w:val="20"/>
                <w:lang w:val="en-US"/>
              </w:rPr>
            </w:pPr>
            <w:r w:rsidRPr="0033579D">
              <w:rPr>
                <w:sz w:val="20"/>
                <w:szCs w:val="20"/>
              </w:rPr>
              <w:t>N+1</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color w:val="000000" w:themeColor="text1"/>
                <w:sz w:val="20"/>
                <w:szCs w:val="20"/>
              </w:rPr>
              <w:t>Функциональность контроллера дистанционного мониторинга и управления</w:t>
            </w:r>
          </w:p>
        </w:tc>
        <w:tc>
          <w:tcPr>
            <w:tcW w:w="1701" w:type="dxa"/>
            <w:vAlign w:val="center"/>
          </w:tcPr>
          <w:p w:rsidR="00CC271A" w:rsidRPr="0033579D" w:rsidRDefault="00CC271A" w:rsidP="00764E5C">
            <w:pPr>
              <w:pStyle w:val="ac"/>
              <w:rPr>
                <w:color w:val="000000" w:themeColor="text1"/>
                <w:sz w:val="20"/>
                <w:szCs w:val="20"/>
              </w:rPr>
            </w:pPr>
            <w:r w:rsidRPr="0033579D">
              <w:rPr>
                <w:color w:val="000000" w:themeColor="text1"/>
                <w:sz w:val="20"/>
                <w:szCs w:val="20"/>
              </w:rPr>
              <w:t>Доступ к основным характеристикам, состоянию сервера и установленных устройств</w:t>
            </w:r>
          </w:p>
          <w:p w:rsidR="00CC271A" w:rsidRPr="0033579D" w:rsidRDefault="00CC271A" w:rsidP="00764E5C">
            <w:pPr>
              <w:pStyle w:val="ac"/>
              <w:rPr>
                <w:color w:val="000000" w:themeColor="text1"/>
                <w:sz w:val="20"/>
                <w:szCs w:val="20"/>
              </w:rPr>
            </w:pPr>
          </w:p>
          <w:p w:rsidR="00CC271A" w:rsidRPr="0033579D" w:rsidRDefault="00CC271A" w:rsidP="00764E5C">
            <w:pPr>
              <w:pStyle w:val="ac"/>
              <w:rPr>
                <w:color w:val="000000" w:themeColor="text1"/>
                <w:sz w:val="20"/>
                <w:szCs w:val="20"/>
              </w:rPr>
            </w:pPr>
            <w:r w:rsidRPr="0033579D">
              <w:rPr>
                <w:color w:val="000000" w:themeColor="text1"/>
                <w:sz w:val="20"/>
                <w:szCs w:val="20"/>
              </w:rPr>
              <w:t>Автоматическое уведомление о событиях по электронной почте</w:t>
            </w:r>
          </w:p>
          <w:p w:rsidR="00CC271A" w:rsidRPr="0033579D" w:rsidRDefault="00CC271A" w:rsidP="00764E5C">
            <w:pPr>
              <w:pStyle w:val="ac"/>
              <w:rPr>
                <w:color w:val="000000" w:themeColor="text1"/>
                <w:sz w:val="20"/>
                <w:szCs w:val="20"/>
              </w:rPr>
            </w:pPr>
          </w:p>
          <w:p w:rsidR="00CC271A" w:rsidRPr="0033579D" w:rsidRDefault="00CC271A" w:rsidP="00764E5C">
            <w:pPr>
              <w:pStyle w:val="ac"/>
              <w:rPr>
                <w:color w:val="000000" w:themeColor="text1"/>
                <w:sz w:val="20"/>
                <w:szCs w:val="20"/>
              </w:rPr>
            </w:pPr>
            <w:r w:rsidRPr="0033579D">
              <w:rPr>
                <w:color w:val="000000" w:themeColor="text1"/>
                <w:sz w:val="20"/>
                <w:szCs w:val="20"/>
              </w:rPr>
              <w:t>Обеспечение перенаправления графической консоли по сети</w:t>
            </w:r>
          </w:p>
          <w:p w:rsidR="00CC271A" w:rsidRPr="0033579D" w:rsidRDefault="00CC271A" w:rsidP="00764E5C">
            <w:pPr>
              <w:pStyle w:val="ac"/>
              <w:rPr>
                <w:color w:val="000000" w:themeColor="text1"/>
                <w:sz w:val="20"/>
                <w:szCs w:val="20"/>
              </w:rPr>
            </w:pPr>
          </w:p>
          <w:p w:rsidR="00CC271A" w:rsidRPr="0033579D" w:rsidRDefault="00CC271A" w:rsidP="00764E5C">
            <w:pPr>
              <w:pStyle w:val="ac"/>
              <w:rPr>
                <w:color w:val="000000" w:themeColor="text1"/>
                <w:sz w:val="20"/>
                <w:szCs w:val="20"/>
              </w:rPr>
            </w:pPr>
            <w:r w:rsidRPr="0033579D">
              <w:rPr>
                <w:color w:val="000000" w:themeColor="text1"/>
                <w:sz w:val="20"/>
                <w:szCs w:val="20"/>
              </w:rPr>
              <w:t>Поддержка веб-интерфейса</w:t>
            </w:r>
          </w:p>
          <w:p w:rsidR="00CC271A" w:rsidRPr="0033579D" w:rsidRDefault="00CC271A" w:rsidP="00764E5C">
            <w:pPr>
              <w:pStyle w:val="ac"/>
              <w:rPr>
                <w:color w:val="000000" w:themeColor="text1"/>
                <w:sz w:val="20"/>
                <w:szCs w:val="20"/>
              </w:rPr>
            </w:pPr>
          </w:p>
          <w:p w:rsidR="00CC271A" w:rsidRPr="0033579D" w:rsidRDefault="00CC271A" w:rsidP="00764E5C">
            <w:pPr>
              <w:pStyle w:val="ac"/>
              <w:rPr>
                <w:color w:val="000000" w:themeColor="text1"/>
                <w:sz w:val="20"/>
                <w:szCs w:val="20"/>
              </w:rPr>
            </w:pPr>
            <w:r w:rsidRPr="0033579D">
              <w:rPr>
                <w:color w:val="000000" w:themeColor="text1"/>
                <w:sz w:val="20"/>
                <w:szCs w:val="20"/>
              </w:rPr>
              <w:t>Подключение виртуальных медиа-устройств через консоль удаленного управления, в том числе образов дисков (файлов ISO)</w:t>
            </w:r>
          </w:p>
          <w:p w:rsidR="00CC271A" w:rsidRPr="0033579D" w:rsidRDefault="00CC271A" w:rsidP="00764E5C">
            <w:pPr>
              <w:pStyle w:val="ac"/>
              <w:rPr>
                <w:color w:val="000000" w:themeColor="text1"/>
                <w:sz w:val="20"/>
                <w:szCs w:val="20"/>
              </w:rPr>
            </w:pPr>
          </w:p>
          <w:p w:rsidR="00CC271A" w:rsidRPr="0033579D" w:rsidRDefault="00CC271A" w:rsidP="00764E5C">
            <w:pPr>
              <w:pStyle w:val="ac"/>
              <w:rPr>
                <w:color w:val="000000" w:themeColor="text1"/>
                <w:sz w:val="20"/>
                <w:szCs w:val="20"/>
              </w:rPr>
            </w:pPr>
            <w:r w:rsidRPr="0033579D">
              <w:rPr>
                <w:color w:val="000000" w:themeColor="text1"/>
                <w:sz w:val="20"/>
                <w:szCs w:val="20"/>
              </w:rPr>
              <w:t>Видеозапись с экрана действий администратора</w:t>
            </w:r>
          </w:p>
          <w:p w:rsidR="00CC271A" w:rsidRPr="0033579D" w:rsidRDefault="00CC271A" w:rsidP="00764E5C">
            <w:pPr>
              <w:pStyle w:val="ac"/>
              <w:rPr>
                <w:color w:val="000000" w:themeColor="text1"/>
                <w:sz w:val="20"/>
                <w:szCs w:val="20"/>
              </w:rPr>
            </w:pPr>
          </w:p>
          <w:p w:rsidR="00CC271A" w:rsidRPr="0033579D" w:rsidRDefault="00CC271A" w:rsidP="00764E5C">
            <w:pPr>
              <w:pStyle w:val="ac"/>
              <w:rPr>
                <w:sz w:val="20"/>
                <w:szCs w:val="20"/>
              </w:rPr>
            </w:pPr>
            <w:r w:rsidRPr="0033579D">
              <w:rPr>
                <w:color w:val="000000" w:themeColor="text1"/>
                <w:sz w:val="20"/>
                <w:szCs w:val="20"/>
              </w:rPr>
              <w:t>Дублирование загрузочного образа контроллера сервера</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Количество слотов для установки плат расширения OCP 3.0</w:t>
            </w:r>
          </w:p>
        </w:tc>
        <w:tc>
          <w:tcPr>
            <w:tcW w:w="1701" w:type="dxa"/>
            <w:vAlign w:val="center"/>
          </w:tcPr>
          <w:p w:rsidR="00CC271A" w:rsidRPr="0033579D" w:rsidRDefault="00CC271A" w:rsidP="00764E5C">
            <w:pPr>
              <w:pStyle w:val="ac"/>
              <w:rPr>
                <w:sz w:val="20"/>
                <w:szCs w:val="20"/>
              </w:rPr>
            </w:pPr>
            <w:r w:rsidRPr="0033579D">
              <w:rPr>
                <w:sz w:val="20"/>
                <w:szCs w:val="20"/>
              </w:rPr>
              <w:t>≥ 1</w:t>
            </w:r>
          </w:p>
        </w:tc>
        <w:tc>
          <w:tcPr>
            <w:tcW w:w="1189" w:type="dxa"/>
            <w:vAlign w:val="center"/>
          </w:tcPr>
          <w:p w:rsidR="00CC271A" w:rsidRPr="0033579D" w:rsidRDefault="00CC271A" w:rsidP="00764E5C">
            <w:pPr>
              <w:pStyle w:val="ac"/>
              <w:rPr>
                <w:sz w:val="20"/>
                <w:szCs w:val="20"/>
              </w:rPr>
            </w:pPr>
            <w:r w:rsidRPr="0033579D">
              <w:rPr>
                <w:sz w:val="20"/>
                <w:szCs w:val="20"/>
              </w:rPr>
              <w:t>Штука</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Тип оперативной памяти</w:t>
            </w:r>
          </w:p>
        </w:tc>
        <w:tc>
          <w:tcPr>
            <w:tcW w:w="1701" w:type="dxa"/>
            <w:vAlign w:val="center"/>
          </w:tcPr>
          <w:p w:rsidR="00CC271A" w:rsidRPr="0033579D" w:rsidRDefault="00CC271A" w:rsidP="00764E5C">
            <w:pPr>
              <w:pStyle w:val="ac"/>
              <w:rPr>
                <w:sz w:val="20"/>
                <w:szCs w:val="20"/>
                <w:lang w:val="en-US"/>
              </w:rPr>
            </w:pPr>
            <w:r w:rsidRPr="0033579D">
              <w:rPr>
                <w:sz w:val="20"/>
                <w:szCs w:val="20"/>
              </w:rPr>
              <w:t>DDR4</w:t>
            </w:r>
          </w:p>
        </w:tc>
        <w:tc>
          <w:tcPr>
            <w:tcW w:w="1189" w:type="dxa"/>
            <w:vAlign w:val="center"/>
          </w:tcPr>
          <w:p w:rsidR="00CC271A" w:rsidRPr="0033579D" w:rsidRDefault="00CC271A" w:rsidP="00764E5C">
            <w:pPr>
              <w:pStyle w:val="ac"/>
              <w:rPr>
                <w:sz w:val="20"/>
                <w:szCs w:val="20"/>
              </w:rPr>
            </w:pP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CC271A" w:rsidRPr="0033579D" w:rsidTr="004C3139">
        <w:tc>
          <w:tcPr>
            <w:tcW w:w="562" w:type="dxa"/>
            <w:vMerge/>
          </w:tcPr>
          <w:p w:rsidR="00CC271A" w:rsidRPr="0033579D" w:rsidRDefault="00CC271A" w:rsidP="00764E5C">
            <w:pPr>
              <w:rPr>
                <w:sz w:val="20"/>
                <w:szCs w:val="20"/>
              </w:rPr>
            </w:pPr>
          </w:p>
        </w:tc>
        <w:tc>
          <w:tcPr>
            <w:tcW w:w="1985" w:type="dxa"/>
            <w:vMerge/>
          </w:tcPr>
          <w:p w:rsidR="00CC271A" w:rsidRPr="0033579D" w:rsidRDefault="00CC271A" w:rsidP="00764E5C">
            <w:pPr>
              <w:rPr>
                <w:sz w:val="20"/>
                <w:szCs w:val="20"/>
              </w:rPr>
            </w:pPr>
          </w:p>
        </w:tc>
        <w:tc>
          <w:tcPr>
            <w:tcW w:w="4073" w:type="dxa"/>
          </w:tcPr>
          <w:p w:rsidR="00CC271A" w:rsidRPr="0033579D" w:rsidRDefault="00CC271A" w:rsidP="00764E5C">
            <w:pPr>
              <w:pStyle w:val="ac"/>
              <w:rPr>
                <w:sz w:val="20"/>
                <w:szCs w:val="20"/>
              </w:rPr>
            </w:pPr>
            <w:r w:rsidRPr="0033579D">
              <w:rPr>
                <w:sz w:val="20"/>
                <w:szCs w:val="20"/>
              </w:rPr>
              <w:t>Монтажная ширина</w:t>
            </w:r>
          </w:p>
        </w:tc>
        <w:tc>
          <w:tcPr>
            <w:tcW w:w="1701" w:type="dxa"/>
            <w:vAlign w:val="center"/>
          </w:tcPr>
          <w:p w:rsidR="00CC271A" w:rsidRPr="0033579D" w:rsidRDefault="00CC271A" w:rsidP="00764E5C">
            <w:pPr>
              <w:pStyle w:val="ac"/>
              <w:rPr>
                <w:sz w:val="20"/>
                <w:szCs w:val="20"/>
              </w:rPr>
            </w:pPr>
            <w:r w:rsidRPr="0033579D">
              <w:rPr>
                <w:sz w:val="20"/>
                <w:szCs w:val="20"/>
              </w:rPr>
              <w:t>19</w:t>
            </w:r>
          </w:p>
        </w:tc>
        <w:tc>
          <w:tcPr>
            <w:tcW w:w="1189" w:type="dxa"/>
            <w:vAlign w:val="center"/>
          </w:tcPr>
          <w:p w:rsidR="00CC271A" w:rsidRPr="0033579D" w:rsidRDefault="00CC271A" w:rsidP="00764E5C">
            <w:pPr>
              <w:pStyle w:val="ac"/>
              <w:rPr>
                <w:sz w:val="20"/>
                <w:szCs w:val="20"/>
              </w:rPr>
            </w:pPr>
            <w:r w:rsidRPr="0033579D">
              <w:rPr>
                <w:sz w:val="20"/>
                <w:szCs w:val="20"/>
              </w:rPr>
              <w:t>Дюйм (25,4 мм)</w:t>
            </w:r>
          </w:p>
        </w:tc>
        <w:tc>
          <w:tcPr>
            <w:tcW w:w="1105" w:type="dxa"/>
          </w:tcPr>
          <w:p w:rsidR="00CC271A" w:rsidRPr="0033579D" w:rsidRDefault="00CC271A" w:rsidP="00764E5C">
            <w:pPr>
              <w:rPr>
                <w:sz w:val="20"/>
                <w:szCs w:val="20"/>
              </w:rPr>
            </w:pPr>
          </w:p>
        </w:tc>
        <w:tc>
          <w:tcPr>
            <w:tcW w:w="1288" w:type="dxa"/>
          </w:tcPr>
          <w:p w:rsidR="00CC271A" w:rsidRPr="0033579D" w:rsidRDefault="00CC271A" w:rsidP="00764E5C">
            <w:pPr>
              <w:rPr>
                <w:sz w:val="20"/>
                <w:szCs w:val="20"/>
              </w:rPr>
            </w:pPr>
          </w:p>
        </w:tc>
        <w:tc>
          <w:tcPr>
            <w:tcW w:w="1069"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c>
          <w:tcPr>
            <w:tcW w:w="1456" w:type="dxa"/>
          </w:tcPr>
          <w:p w:rsidR="00CC271A" w:rsidRPr="0033579D" w:rsidRDefault="00CC271A" w:rsidP="00764E5C">
            <w:pPr>
              <w:rPr>
                <w:sz w:val="20"/>
                <w:szCs w:val="20"/>
              </w:rPr>
            </w:pPr>
          </w:p>
        </w:tc>
      </w:tr>
      <w:tr w:rsidR="00140B13" w:rsidRPr="0033579D" w:rsidTr="004C3139">
        <w:tc>
          <w:tcPr>
            <w:tcW w:w="562" w:type="dxa"/>
            <w:vMerge w:val="restart"/>
          </w:tcPr>
          <w:p w:rsidR="00140B13" w:rsidRPr="0033579D" w:rsidRDefault="00140B13" w:rsidP="00764E5C">
            <w:pPr>
              <w:rPr>
                <w:sz w:val="20"/>
                <w:szCs w:val="20"/>
              </w:rPr>
            </w:pPr>
            <w:r w:rsidRPr="0033579D">
              <w:rPr>
                <w:sz w:val="20"/>
                <w:szCs w:val="20"/>
              </w:rPr>
              <w:t>2.</w:t>
            </w:r>
          </w:p>
        </w:tc>
        <w:tc>
          <w:tcPr>
            <w:tcW w:w="10053" w:type="dxa"/>
            <w:gridSpan w:val="5"/>
          </w:tcPr>
          <w:p w:rsidR="00140B13" w:rsidRPr="0033579D" w:rsidRDefault="00140B13" w:rsidP="00764E5C">
            <w:pPr>
              <w:rPr>
                <w:b/>
                <w:sz w:val="20"/>
                <w:szCs w:val="20"/>
              </w:rPr>
            </w:pPr>
            <w:r w:rsidRPr="0033579D">
              <w:rPr>
                <w:b/>
                <w:sz w:val="20"/>
                <w:szCs w:val="20"/>
              </w:rPr>
              <w:t>Маршрутизатор – 1 шт.,</w:t>
            </w:r>
          </w:p>
          <w:p w:rsidR="00140B13" w:rsidRPr="0033579D" w:rsidRDefault="00140B13" w:rsidP="005E15AA">
            <w:pPr>
              <w:rPr>
                <w:sz w:val="20"/>
                <w:szCs w:val="20"/>
              </w:rPr>
            </w:pPr>
            <w:r w:rsidRPr="0033579D">
              <w:rPr>
                <w:sz w:val="20"/>
                <w:szCs w:val="20"/>
              </w:rPr>
              <w:t>ОКПД2/КТРУ: 26.30.11.120-00000002, Маршрутизатор</w:t>
            </w:r>
          </w:p>
        </w:tc>
        <w:tc>
          <w:tcPr>
            <w:tcW w:w="1288" w:type="dxa"/>
          </w:tcPr>
          <w:p w:rsidR="00140B13" w:rsidRPr="0033579D" w:rsidRDefault="00140B13" w:rsidP="00764E5C">
            <w:pPr>
              <w:rPr>
                <w:sz w:val="20"/>
                <w:szCs w:val="20"/>
              </w:rPr>
            </w:pPr>
          </w:p>
        </w:tc>
        <w:tc>
          <w:tcPr>
            <w:tcW w:w="1069" w:type="dxa"/>
          </w:tcPr>
          <w:p w:rsidR="00140B13" w:rsidRPr="0033579D" w:rsidRDefault="00140B13" w:rsidP="00764E5C">
            <w:pPr>
              <w:rPr>
                <w:sz w:val="20"/>
                <w:szCs w:val="20"/>
              </w:rPr>
            </w:pPr>
          </w:p>
        </w:tc>
        <w:tc>
          <w:tcPr>
            <w:tcW w:w="1456" w:type="dxa"/>
          </w:tcPr>
          <w:p w:rsidR="00140B13" w:rsidRPr="0033579D" w:rsidRDefault="00140B13" w:rsidP="00764E5C">
            <w:pPr>
              <w:rPr>
                <w:sz w:val="20"/>
                <w:szCs w:val="20"/>
              </w:rPr>
            </w:pPr>
          </w:p>
        </w:tc>
        <w:tc>
          <w:tcPr>
            <w:tcW w:w="1456" w:type="dxa"/>
          </w:tcPr>
          <w:p w:rsidR="00140B13" w:rsidRPr="0033579D" w:rsidRDefault="00140B13" w:rsidP="00764E5C">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val="restart"/>
          </w:tcPr>
          <w:p w:rsidR="003B42BC" w:rsidRPr="0033579D" w:rsidRDefault="003B42BC" w:rsidP="00347BBE">
            <w:pPr>
              <w:rPr>
                <w:b/>
                <w:sz w:val="20"/>
                <w:szCs w:val="20"/>
              </w:rPr>
            </w:pPr>
            <w:r w:rsidRPr="0033579D">
              <w:rPr>
                <w:b/>
                <w:sz w:val="20"/>
                <w:szCs w:val="20"/>
              </w:rPr>
              <w:t>Маршрутизатор</w:t>
            </w:r>
          </w:p>
        </w:tc>
        <w:tc>
          <w:tcPr>
            <w:tcW w:w="4073" w:type="dxa"/>
          </w:tcPr>
          <w:p w:rsidR="003B42BC" w:rsidRPr="0033579D" w:rsidRDefault="003B42BC" w:rsidP="00347BBE">
            <w:pPr>
              <w:pStyle w:val="ac"/>
              <w:rPr>
                <w:sz w:val="20"/>
                <w:szCs w:val="20"/>
              </w:rPr>
            </w:pPr>
            <w:r w:rsidRPr="0033579D">
              <w:rPr>
                <w:sz w:val="20"/>
                <w:szCs w:val="20"/>
              </w:rPr>
              <w:t xml:space="preserve">Возможность выгрузки файлов с устройства по нешифрованному протоколу передачи файлов (например, </w:t>
            </w:r>
            <w:proofErr w:type="spellStart"/>
            <w:r w:rsidRPr="0033579D">
              <w:rPr>
                <w:sz w:val="20"/>
                <w:szCs w:val="20"/>
              </w:rPr>
              <w:t>File</w:t>
            </w:r>
            <w:proofErr w:type="spellEnd"/>
            <w:r w:rsidRPr="0033579D">
              <w:rPr>
                <w:sz w:val="20"/>
                <w:szCs w:val="20"/>
              </w:rPr>
              <w:t xml:space="preserve"> </w:t>
            </w:r>
            <w:proofErr w:type="spellStart"/>
            <w:r w:rsidRPr="0033579D">
              <w:rPr>
                <w:sz w:val="20"/>
                <w:szCs w:val="20"/>
              </w:rPr>
              <w:t>Transfer</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(FTP), </w:t>
            </w:r>
            <w:proofErr w:type="spellStart"/>
            <w:r w:rsidRPr="0033579D">
              <w:rPr>
                <w:sz w:val="20"/>
                <w:szCs w:val="20"/>
              </w:rPr>
              <w:t>Trivial</w:t>
            </w:r>
            <w:proofErr w:type="spellEnd"/>
            <w:r w:rsidRPr="0033579D">
              <w:rPr>
                <w:sz w:val="20"/>
                <w:szCs w:val="20"/>
              </w:rPr>
              <w:t xml:space="preserve"> </w:t>
            </w:r>
            <w:proofErr w:type="spellStart"/>
            <w:r w:rsidRPr="0033579D">
              <w:rPr>
                <w:sz w:val="20"/>
                <w:szCs w:val="20"/>
              </w:rPr>
              <w:t>File</w:t>
            </w:r>
            <w:proofErr w:type="spellEnd"/>
            <w:r w:rsidRPr="0033579D">
              <w:rPr>
                <w:sz w:val="20"/>
                <w:szCs w:val="20"/>
              </w:rPr>
              <w:t xml:space="preserve"> </w:t>
            </w:r>
            <w:proofErr w:type="spellStart"/>
            <w:r w:rsidRPr="0033579D">
              <w:rPr>
                <w:sz w:val="20"/>
                <w:szCs w:val="20"/>
              </w:rPr>
              <w:t>Transfer</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(TFTP))</w:t>
            </w:r>
          </w:p>
        </w:tc>
        <w:tc>
          <w:tcPr>
            <w:tcW w:w="1701" w:type="dxa"/>
            <w:vAlign w:val="center"/>
          </w:tcPr>
          <w:p w:rsidR="003B42BC" w:rsidRPr="0033579D" w:rsidRDefault="003B42BC" w:rsidP="00347BBE">
            <w:pPr>
              <w:pStyle w:val="ac"/>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выгрузки файлов с устройства по шифрованному протоколу передачи файлов (например, SSH </w:t>
            </w:r>
            <w:proofErr w:type="spellStart"/>
            <w:r w:rsidRPr="0033579D">
              <w:rPr>
                <w:sz w:val="20"/>
                <w:szCs w:val="20"/>
              </w:rPr>
              <w:t>File</w:t>
            </w:r>
            <w:proofErr w:type="spellEnd"/>
            <w:r w:rsidRPr="0033579D">
              <w:rPr>
                <w:sz w:val="20"/>
                <w:szCs w:val="20"/>
              </w:rPr>
              <w:t xml:space="preserve"> </w:t>
            </w:r>
            <w:proofErr w:type="spellStart"/>
            <w:r w:rsidRPr="0033579D">
              <w:rPr>
                <w:sz w:val="20"/>
                <w:szCs w:val="20"/>
              </w:rPr>
              <w:t>Transfer</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r w:rsidRPr="0033579D">
              <w:rPr>
                <w:sz w:val="20"/>
                <w:szCs w:val="20"/>
              </w:rPr>
              <w:lastRenderedPageBreak/>
              <w:t xml:space="preserve">(SFTP), FTP </w:t>
            </w:r>
            <w:proofErr w:type="spellStart"/>
            <w:r w:rsidRPr="0033579D">
              <w:rPr>
                <w:sz w:val="20"/>
                <w:szCs w:val="20"/>
              </w:rPr>
              <w:t>over</w:t>
            </w:r>
            <w:proofErr w:type="spellEnd"/>
            <w:r w:rsidRPr="0033579D">
              <w:rPr>
                <w:sz w:val="20"/>
                <w:szCs w:val="20"/>
              </w:rPr>
              <w:t xml:space="preserve"> SSL (FTPS))</w:t>
            </w:r>
          </w:p>
        </w:tc>
        <w:tc>
          <w:tcPr>
            <w:tcW w:w="1701" w:type="dxa"/>
            <w:vAlign w:val="center"/>
          </w:tcPr>
          <w:p w:rsidR="003B42BC" w:rsidRPr="0033579D" w:rsidRDefault="003B42BC" w:rsidP="00347BBE">
            <w:pPr>
              <w:jc w:val="left"/>
              <w:rPr>
                <w:sz w:val="20"/>
                <w:szCs w:val="20"/>
              </w:rPr>
            </w:pPr>
            <w:r w:rsidRPr="0033579D">
              <w:rPr>
                <w:sz w:val="20"/>
                <w:szCs w:val="20"/>
              </w:rPr>
              <w:lastRenderedPageBreak/>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загрузки файлов на устройство по нешифрованному протоколу передачи файлов (например, </w:t>
            </w:r>
            <w:proofErr w:type="spellStart"/>
            <w:r w:rsidRPr="0033579D">
              <w:rPr>
                <w:sz w:val="20"/>
                <w:szCs w:val="20"/>
              </w:rPr>
              <w:t>File</w:t>
            </w:r>
            <w:proofErr w:type="spellEnd"/>
            <w:r w:rsidRPr="0033579D">
              <w:rPr>
                <w:sz w:val="20"/>
                <w:szCs w:val="20"/>
              </w:rPr>
              <w:t xml:space="preserve"> </w:t>
            </w:r>
            <w:proofErr w:type="spellStart"/>
            <w:r w:rsidRPr="0033579D">
              <w:rPr>
                <w:sz w:val="20"/>
                <w:szCs w:val="20"/>
              </w:rPr>
              <w:t>Transfer</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(FTP), </w:t>
            </w:r>
            <w:proofErr w:type="spellStart"/>
            <w:r w:rsidRPr="0033579D">
              <w:rPr>
                <w:sz w:val="20"/>
                <w:szCs w:val="20"/>
              </w:rPr>
              <w:t>Trivial</w:t>
            </w:r>
            <w:proofErr w:type="spellEnd"/>
            <w:r w:rsidRPr="0033579D">
              <w:rPr>
                <w:sz w:val="20"/>
                <w:szCs w:val="20"/>
              </w:rPr>
              <w:t xml:space="preserve"> </w:t>
            </w:r>
            <w:proofErr w:type="spellStart"/>
            <w:r w:rsidRPr="0033579D">
              <w:rPr>
                <w:sz w:val="20"/>
                <w:szCs w:val="20"/>
              </w:rPr>
              <w:t>File</w:t>
            </w:r>
            <w:proofErr w:type="spellEnd"/>
            <w:r w:rsidRPr="0033579D">
              <w:rPr>
                <w:sz w:val="20"/>
                <w:szCs w:val="20"/>
              </w:rPr>
              <w:t xml:space="preserve"> </w:t>
            </w:r>
            <w:proofErr w:type="spellStart"/>
            <w:r w:rsidRPr="0033579D">
              <w:rPr>
                <w:sz w:val="20"/>
                <w:szCs w:val="20"/>
              </w:rPr>
              <w:t>Transfer</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(TFTP))</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загрузки файлов на устройство по шифрованному протоколу передачи файлов (например, SSH </w:t>
            </w:r>
            <w:proofErr w:type="spellStart"/>
            <w:r w:rsidRPr="0033579D">
              <w:rPr>
                <w:sz w:val="20"/>
                <w:szCs w:val="20"/>
              </w:rPr>
              <w:t>File</w:t>
            </w:r>
            <w:proofErr w:type="spellEnd"/>
            <w:r w:rsidRPr="0033579D">
              <w:rPr>
                <w:sz w:val="20"/>
                <w:szCs w:val="20"/>
              </w:rPr>
              <w:t xml:space="preserve"> </w:t>
            </w:r>
            <w:proofErr w:type="spellStart"/>
            <w:r w:rsidRPr="0033579D">
              <w:rPr>
                <w:sz w:val="20"/>
                <w:szCs w:val="20"/>
              </w:rPr>
              <w:t>Transfer</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(SFTP), FTP </w:t>
            </w:r>
            <w:proofErr w:type="spellStart"/>
            <w:r w:rsidRPr="0033579D">
              <w:rPr>
                <w:sz w:val="20"/>
                <w:szCs w:val="20"/>
              </w:rPr>
              <w:t>over</w:t>
            </w:r>
            <w:proofErr w:type="spellEnd"/>
            <w:r w:rsidRPr="0033579D">
              <w:rPr>
                <w:sz w:val="20"/>
                <w:szCs w:val="20"/>
              </w:rPr>
              <w:t xml:space="preserve"> SSL (FTPS))</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изменения размера максимальной единицы передачи (</w:t>
            </w:r>
            <w:proofErr w:type="spellStart"/>
            <w:r w:rsidRPr="0033579D">
              <w:rPr>
                <w:sz w:val="20"/>
                <w:szCs w:val="20"/>
              </w:rPr>
              <w:t>maximum</w:t>
            </w:r>
            <w:proofErr w:type="spellEnd"/>
            <w:r w:rsidRPr="0033579D">
              <w:rPr>
                <w:sz w:val="20"/>
                <w:szCs w:val="20"/>
              </w:rPr>
              <w:t xml:space="preserve"> </w:t>
            </w:r>
            <w:proofErr w:type="spellStart"/>
            <w:r w:rsidRPr="0033579D">
              <w:rPr>
                <w:sz w:val="20"/>
                <w:szCs w:val="20"/>
              </w:rPr>
              <w:t>transmission</w:t>
            </w:r>
            <w:proofErr w:type="spellEnd"/>
            <w:r w:rsidRPr="0033579D">
              <w:rPr>
                <w:sz w:val="20"/>
                <w:szCs w:val="20"/>
              </w:rPr>
              <w:t xml:space="preserve"> </w:t>
            </w:r>
            <w:proofErr w:type="spellStart"/>
            <w:r w:rsidRPr="0033579D">
              <w:rPr>
                <w:sz w:val="20"/>
                <w:szCs w:val="20"/>
              </w:rPr>
              <w:t>unit</w:t>
            </w:r>
            <w:proofErr w:type="spellEnd"/>
            <w:r w:rsidRPr="0033579D">
              <w:rPr>
                <w:sz w:val="20"/>
                <w:szCs w:val="20"/>
              </w:rPr>
              <w:t>, MTU)</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использования USB-портов для подключения внешних модемов для доступа к сетям мобильной (сотовой) связи</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настройки портов в гибридный режим работы (поддерживают приём и передачу и тегированного, и </w:t>
            </w:r>
            <w:proofErr w:type="spellStart"/>
            <w:r w:rsidRPr="0033579D">
              <w:rPr>
                <w:sz w:val="20"/>
                <w:szCs w:val="20"/>
              </w:rPr>
              <w:t>нетегированного</w:t>
            </w:r>
            <w:proofErr w:type="spellEnd"/>
            <w:r w:rsidRPr="0033579D">
              <w:rPr>
                <w:sz w:val="20"/>
                <w:szCs w:val="20"/>
              </w:rPr>
              <w:t xml:space="preserve"> трафика одновременно)</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отправки DHCP-опций в режиме работы DHCP-сервером</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работы в качестве DHCP </w:t>
            </w:r>
            <w:proofErr w:type="spellStart"/>
            <w:r w:rsidRPr="0033579D">
              <w:rPr>
                <w:sz w:val="20"/>
                <w:szCs w:val="20"/>
              </w:rPr>
              <w:t>relay</w:t>
            </w:r>
            <w:proofErr w:type="spellEnd"/>
            <w:r w:rsidRPr="0033579D">
              <w:rPr>
                <w:sz w:val="20"/>
                <w:szCs w:val="20"/>
              </w:rPr>
              <w:t xml:space="preserve"> агента</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работы в качестве DHCP-клиента</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работы в качестве DHCP-сервера</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работы в качестве DNS-клиента (DNS </w:t>
            </w:r>
            <w:proofErr w:type="spellStart"/>
            <w:r w:rsidRPr="0033579D">
              <w:rPr>
                <w:sz w:val="20"/>
                <w:szCs w:val="20"/>
              </w:rPr>
              <w:t>client</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работы в качестве DNS-прокси (DNS </w:t>
            </w:r>
            <w:proofErr w:type="spellStart"/>
            <w:r w:rsidRPr="0033579D">
              <w:rPr>
                <w:sz w:val="20"/>
                <w:szCs w:val="20"/>
              </w:rPr>
              <w:t>proxy</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работы в качестве DNS-сервера (DNS </w:t>
            </w:r>
            <w:proofErr w:type="spellStart"/>
            <w:r w:rsidRPr="0033579D">
              <w:rPr>
                <w:sz w:val="20"/>
                <w:szCs w:val="20"/>
              </w:rPr>
              <w:t>server</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работы в качестве NTP-клиента (NTP </w:t>
            </w:r>
            <w:proofErr w:type="spellStart"/>
            <w:r w:rsidRPr="0033579D">
              <w:rPr>
                <w:sz w:val="20"/>
                <w:szCs w:val="20"/>
              </w:rPr>
              <w:t>client</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работы в качестве NTP-сервера (NTP </w:t>
            </w:r>
            <w:proofErr w:type="spellStart"/>
            <w:r w:rsidRPr="0033579D">
              <w:rPr>
                <w:sz w:val="20"/>
                <w:szCs w:val="20"/>
              </w:rPr>
              <w:t>server</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управления доступом при подключении к консольному (последовательному/серийному) порту</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управления устройством по протоколу SSHv1</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Возможность управления устройством по протоколу SSHv2</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Возможность управления устройством по протоколу </w:t>
            </w:r>
            <w:proofErr w:type="spellStart"/>
            <w:r w:rsidRPr="0033579D">
              <w:rPr>
                <w:sz w:val="20"/>
                <w:szCs w:val="20"/>
              </w:rPr>
              <w:t>Telnet</w:t>
            </w:r>
            <w:proofErr w:type="spellEnd"/>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Количество блоков питания</w:t>
            </w:r>
          </w:p>
        </w:tc>
        <w:tc>
          <w:tcPr>
            <w:tcW w:w="1701" w:type="dxa"/>
            <w:vAlign w:val="center"/>
          </w:tcPr>
          <w:p w:rsidR="003B42BC" w:rsidRPr="0033579D" w:rsidRDefault="003B42BC" w:rsidP="00347BBE">
            <w:pPr>
              <w:pStyle w:val="ac"/>
              <w:rPr>
                <w:sz w:val="20"/>
                <w:szCs w:val="20"/>
              </w:rPr>
            </w:pPr>
            <w:r w:rsidRPr="0033579D">
              <w:rPr>
                <w:sz w:val="20"/>
                <w:szCs w:val="20"/>
              </w:rPr>
              <w:t>≥ 1</w:t>
            </w:r>
          </w:p>
        </w:tc>
        <w:tc>
          <w:tcPr>
            <w:tcW w:w="1189" w:type="dxa"/>
          </w:tcPr>
          <w:p w:rsidR="003B42BC" w:rsidRPr="0033579D" w:rsidRDefault="003B42BC" w:rsidP="00347BBE">
            <w:pPr>
              <w:pStyle w:val="ac"/>
              <w:rPr>
                <w:sz w:val="20"/>
                <w:szCs w:val="20"/>
              </w:rPr>
            </w:pPr>
            <w:r w:rsidRPr="0033579D">
              <w:rPr>
                <w:sz w:val="20"/>
                <w:szCs w:val="20"/>
              </w:rPr>
              <w:t>Штука</w:t>
            </w: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Количество портов 1000BASE-T (</w:t>
            </w:r>
            <w:proofErr w:type="spellStart"/>
            <w:r w:rsidRPr="0033579D">
              <w:rPr>
                <w:sz w:val="20"/>
                <w:szCs w:val="20"/>
              </w:rPr>
              <w:t>GigabitEthernet</w:t>
            </w:r>
            <w:proofErr w:type="spellEnd"/>
            <w:r w:rsidRPr="0033579D">
              <w:rPr>
                <w:sz w:val="20"/>
                <w:szCs w:val="20"/>
              </w:rPr>
              <w:t>; стандарт IEEE 802.3ab)</w:t>
            </w:r>
          </w:p>
        </w:tc>
        <w:tc>
          <w:tcPr>
            <w:tcW w:w="1701" w:type="dxa"/>
            <w:vAlign w:val="center"/>
          </w:tcPr>
          <w:p w:rsidR="003B42BC" w:rsidRPr="0033579D" w:rsidRDefault="003B42BC" w:rsidP="00347BBE">
            <w:pPr>
              <w:pStyle w:val="ac"/>
              <w:rPr>
                <w:sz w:val="20"/>
                <w:szCs w:val="20"/>
              </w:rPr>
            </w:pPr>
            <w:r w:rsidRPr="0033579D">
              <w:rPr>
                <w:sz w:val="20"/>
                <w:szCs w:val="20"/>
              </w:rPr>
              <w:t>≥ 8</w:t>
            </w:r>
          </w:p>
        </w:tc>
        <w:tc>
          <w:tcPr>
            <w:tcW w:w="1189" w:type="dxa"/>
            <w:vAlign w:val="center"/>
          </w:tcPr>
          <w:p w:rsidR="003B42BC" w:rsidRPr="0033579D" w:rsidRDefault="003B42BC" w:rsidP="00347BBE">
            <w:pPr>
              <w:pStyle w:val="ac"/>
              <w:jc w:val="left"/>
              <w:rPr>
                <w:sz w:val="20"/>
                <w:szCs w:val="20"/>
              </w:rPr>
            </w:pPr>
            <w:r w:rsidRPr="0033579D">
              <w:rPr>
                <w:sz w:val="20"/>
                <w:szCs w:val="20"/>
              </w:rPr>
              <w:t>Штука</w:t>
            </w: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Количество портов SFP 1 </w:t>
            </w:r>
            <w:proofErr w:type="spellStart"/>
            <w:r w:rsidRPr="0033579D">
              <w:rPr>
                <w:sz w:val="20"/>
                <w:szCs w:val="20"/>
              </w:rPr>
              <w:t>Gbit</w:t>
            </w:r>
            <w:proofErr w:type="spellEnd"/>
            <w:r w:rsidRPr="0033579D">
              <w:rPr>
                <w:sz w:val="20"/>
                <w:szCs w:val="20"/>
              </w:rPr>
              <w:t>/s (стандарт SFF INF-8074i)</w:t>
            </w:r>
          </w:p>
        </w:tc>
        <w:tc>
          <w:tcPr>
            <w:tcW w:w="1701" w:type="dxa"/>
            <w:vAlign w:val="center"/>
          </w:tcPr>
          <w:p w:rsidR="003B42BC" w:rsidRPr="0033579D" w:rsidRDefault="003B42BC" w:rsidP="00347BBE">
            <w:pPr>
              <w:pStyle w:val="ac"/>
              <w:rPr>
                <w:sz w:val="20"/>
                <w:szCs w:val="20"/>
              </w:rPr>
            </w:pPr>
            <w:r w:rsidRPr="0033579D">
              <w:rPr>
                <w:sz w:val="20"/>
                <w:szCs w:val="20"/>
              </w:rPr>
              <w:t>≥ 4</w:t>
            </w:r>
          </w:p>
        </w:tc>
        <w:tc>
          <w:tcPr>
            <w:tcW w:w="1189" w:type="dxa"/>
            <w:vAlign w:val="center"/>
          </w:tcPr>
          <w:p w:rsidR="003B42BC" w:rsidRPr="0033579D" w:rsidRDefault="003B42BC" w:rsidP="00347BBE">
            <w:pPr>
              <w:pStyle w:val="ac"/>
              <w:jc w:val="left"/>
              <w:rPr>
                <w:sz w:val="20"/>
                <w:szCs w:val="20"/>
              </w:rPr>
            </w:pPr>
            <w:r w:rsidRPr="0033579D">
              <w:rPr>
                <w:sz w:val="20"/>
                <w:szCs w:val="20"/>
              </w:rPr>
              <w:t>Штука</w:t>
            </w: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Наличие</w:t>
            </w:r>
            <w:r w:rsidRPr="0033579D">
              <w:rPr>
                <w:sz w:val="20"/>
                <w:szCs w:val="20"/>
                <w:lang w:val="en-US"/>
              </w:rPr>
              <w:t xml:space="preserve"> ALG (Application-Level Gateway)</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встроенного датчика отказа блоков питания</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встроенного датчика отказа системы охлаждения</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Методы распространения MPLS меток протокола LDP</w:t>
            </w:r>
          </w:p>
        </w:tc>
        <w:tc>
          <w:tcPr>
            <w:tcW w:w="1701" w:type="dxa"/>
            <w:vAlign w:val="center"/>
          </w:tcPr>
          <w:p w:rsidR="003B42BC" w:rsidRPr="0033579D" w:rsidRDefault="003B42BC" w:rsidP="00347BBE">
            <w:pPr>
              <w:pStyle w:val="ac"/>
              <w:rPr>
                <w:sz w:val="20"/>
                <w:szCs w:val="20"/>
              </w:rPr>
            </w:pPr>
            <w:r w:rsidRPr="0033579D">
              <w:rPr>
                <w:sz w:val="20"/>
                <w:szCs w:val="20"/>
              </w:rPr>
              <w:t>DU</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встроенного температурного датчика</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дополнительной защиты от возникновения петель в домене STP (</w:t>
            </w:r>
            <w:proofErr w:type="spellStart"/>
            <w:r w:rsidRPr="0033579D">
              <w:rPr>
                <w:sz w:val="20"/>
                <w:szCs w:val="20"/>
              </w:rPr>
              <w:t>Loop</w:t>
            </w:r>
            <w:proofErr w:type="spellEnd"/>
            <w:r w:rsidRPr="0033579D">
              <w:rPr>
                <w:sz w:val="20"/>
                <w:szCs w:val="20"/>
              </w:rPr>
              <w:t xml:space="preserve"> </w:t>
            </w:r>
            <w:proofErr w:type="spellStart"/>
            <w:r w:rsidRPr="0033579D">
              <w:rPr>
                <w:sz w:val="20"/>
                <w:szCs w:val="20"/>
              </w:rPr>
              <w:t>Guard</w:t>
            </w:r>
            <w:proofErr w:type="spellEnd"/>
            <w:r w:rsidRPr="0033579D">
              <w:rPr>
                <w:sz w:val="20"/>
                <w:szCs w:val="20"/>
              </w:rPr>
              <w:t xml:space="preserve"> / </w:t>
            </w:r>
            <w:proofErr w:type="spellStart"/>
            <w:r w:rsidRPr="0033579D">
              <w:rPr>
                <w:sz w:val="20"/>
                <w:szCs w:val="20"/>
              </w:rPr>
              <w:t>Protection</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защиты от смены корневого устройства в домене STP (</w:t>
            </w:r>
            <w:proofErr w:type="spellStart"/>
            <w:r w:rsidRPr="0033579D">
              <w:rPr>
                <w:sz w:val="20"/>
                <w:szCs w:val="20"/>
              </w:rPr>
              <w:t>Root</w:t>
            </w:r>
            <w:proofErr w:type="spellEnd"/>
            <w:r w:rsidRPr="0033579D">
              <w:rPr>
                <w:sz w:val="20"/>
                <w:szCs w:val="20"/>
              </w:rPr>
              <w:t xml:space="preserve"> </w:t>
            </w:r>
            <w:proofErr w:type="spellStart"/>
            <w:r w:rsidRPr="0033579D">
              <w:rPr>
                <w:sz w:val="20"/>
                <w:szCs w:val="20"/>
              </w:rPr>
              <w:t>Guard</w:t>
            </w:r>
            <w:proofErr w:type="spellEnd"/>
            <w:r w:rsidRPr="0033579D">
              <w:rPr>
                <w:sz w:val="20"/>
                <w:szCs w:val="20"/>
              </w:rPr>
              <w:t xml:space="preserve"> / </w:t>
            </w:r>
            <w:proofErr w:type="spellStart"/>
            <w:r w:rsidRPr="0033579D">
              <w:rPr>
                <w:sz w:val="20"/>
                <w:szCs w:val="20"/>
              </w:rPr>
              <w:t>Protection</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механизма блокировки портов при получении сообщений BPDU (</w:t>
            </w:r>
            <w:proofErr w:type="spellStart"/>
            <w:r w:rsidRPr="0033579D">
              <w:rPr>
                <w:sz w:val="20"/>
                <w:szCs w:val="20"/>
              </w:rPr>
              <w:t>Bridge</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proofErr w:type="spellStart"/>
            <w:r w:rsidRPr="0033579D">
              <w:rPr>
                <w:sz w:val="20"/>
                <w:szCs w:val="20"/>
              </w:rPr>
              <w:t>Data</w:t>
            </w:r>
            <w:proofErr w:type="spellEnd"/>
            <w:r w:rsidRPr="0033579D">
              <w:rPr>
                <w:sz w:val="20"/>
                <w:szCs w:val="20"/>
              </w:rPr>
              <w:t xml:space="preserve"> </w:t>
            </w:r>
            <w:proofErr w:type="spellStart"/>
            <w:r w:rsidRPr="0033579D">
              <w:rPr>
                <w:sz w:val="20"/>
                <w:szCs w:val="20"/>
              </w:rPr>
              <w:t>Unit</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механизма фильтрации сообщений BPDU (</w:t>
            </w:r>
            <w:proofErr w:type="spellStart"/>
            <w:r w:rsidRPr="0033579D">
              <w:rPr>
                <w:sz w:val="20"/>
                <w:szCs w:val="20"/>
              </w:rPr>
              <w:t>Bridge</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proofErr w:type="spellStart"/>
            <w:r w:rsidRPr="0033579D">
              <w:rPr>
                <w:sz w:val="20"/>
                <w:szCs w:val="20"/>
              </w:rPr>
              <w:t>Data</w:t>
            </w:r>
            <w:proofErr w:type="spellEnd"/>
            <w:r w:rsidRPr="0033579D">
              <w:rPr>
                <w:sz w:val="20"/>
                <w:szCs w:val="20"/>
              </w:rPr>
              <w:t xml:space="preserve"> </w:t>
            </w:r>
            <w:proofErr w:type="spellStart"/>
            <w:r w:rsidRPr="0033579D">
              <w:rPr>
                <w:sz w:val="20"/>
                <w:szCs w:val="20"/>
              </w:rPr>
              <w:t>Unit</w:t>
            </w:r>
            <w:proofErr w:type="spellEnd"/>
            <w:r w:rsidRPr="0033579D">
              <w:rPr>
                <w:sz w:val="20"/>
                <w:szCs w:val="20"/>
              </w:rPr>
              <w:t>) на портах</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механизмов сетевой балансировки нагрузки (</w:t>
            </w:r>
            <w:proofErr w:type="spellStart"/>
            <w:r w:rsidRPr="0033579D">
              <w:rPr>
                <w:sz w:val="20"/>
                <w:szCs w:val="20"/>
              </w:rPr>
              <w:t>multi</w:t>
            </w:r>
            <w:proofErr w:type="spellEnd"/>
            <w:r w:rsidRPr="0033579D">
              <w:rPr>
                <w:sz w:val="20"/>
                <w:szCs w:val="20"/>
              </w:rPr>
              <w:t xml:space="preserve">-WAN </w:t>
            </w:r>
            <w:proofErr w:type="spellStart"/>
            <w:r w:rsidRPr="0033579D">
              <w:rPr>
                <w:sz w:val="20"/>
                <w:szCs w:val="20"/>
              </w:rPr>
              <w:t>routing</w:t>
            </w:r>
            <w:proofErr w:type="spellEnd"/>
            <w:r w:rsidRPr="0033579D">
              <w:rPr>
                <w:sz w:val="20"/>
                <w:szCs w:val="20"/>
              </w:rPr>
              <w:t xml:space="preserve"> / </w:t>
            </w:r>
            <w:proofErr w:type="spellStart"/>
            <w:r w:rsidRPr="0033579D">
              <w:rPr>
                <w:sz w:val="20"/>
                <w:szCs w:val="20"/>
              </w:rPr>
              <w:t>multihoming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Наличие механизмов фильтрации трафика </w:t>
            </w:r>
            <w:r w:rsidRPr="0033579D">
              <w:rPr>
                <w:sz w:val="20"/>
                <w:szCs w:val="20"/>
              </w:rPr>
              <w:lastRenderedPageBreak/>
              <w:t>без сохранения информации о сессии (</w:t>
            </w:r>
            <w:proofErr w:type="spellStart"/>
            <w:r w:rsidRPr="0033579D">
              <w:rPr>
                <w:sz w:val="20"/>
                <w:szCs w:val="20"/>
              </w:rPr>
              <w:t>stateless</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lastRenderedPageBreak/>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механизмов фильтрации трафика по TCP/UDP портам</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механизмов фильтрации трафика по сигнатурам приложений</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механизмов фильтрации трафика с сохранением информации о сессии (</w:t>
            </w:r>
            <w:proofErr w:type="spellStart"/>
            <w:r w:rsidRPr="0033579D">
              <w:rPr>
                <w:sz w:val="20"/>
                <w:szCs w:val="20"/>
              </w:rPr>
              <w:t>stateful</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отдельного консольного (последовательного/серийного) порта для управления и диагностики</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портов USB</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системы обнаружения сетевых вторжений (</w:t>
            </w:r>
            <w:proofErr w:type="spellStart"/>
            <w:r w:rsidRPr="0033579D">
              <w:rPr>
                <w:sz w:val="20"/>
                <w:szCs w:val="20"/>
              </w:rPr>
              <w:t>Network</w:t>
            </w:r>
            <w:proofErr w:type="spellEnd"/>
            <w:r w:rsidRPr="0033579D">
              <w:rPr>
                <w:sz w:val="20"/>
                <w:szCs w:val="20"/>
              </w:rPr>
              <w:t xml:space="preserve"> </w:t>
            </w:r>
            <w:proofErr w:type="spellStart"/>
            <w:r w:rsidRPr="0033579D">
              <w:rPr>
                <w:sz w:val="20"/>
                <w:szCs w:val="20"/>
              </w:rPr>
              <w:t>Detection</w:t>
            </w:r>
            <w:proofErr w:type="spellEnd"/>
            <w:r w:rsidRPr="0033579D">
              <w:rPr>
                <w:sz w:val="20"/>
                <w:szCs w:val="20"/>
              </w:rPr>
              <w:t xml:space="preserve"> </w:t>
            </w:r>
            <w:proofErr w:type="spellStart"/>
            <w:r w:rsidRPr="0033579D">
              <w:rPr>
                <w:sz w:val="20"/>
                <w:szCs w:val="20"/>
              </w:rPr>
              <w:t>System</w:t>
            </w:r>
            <w:proofErr w:type="spellEnd"/>
            <w:r w:rsidRPr="0033579D">
              <w:rPr>
                <w:sz w:val="20"/>
                <w:szCs w:val="20"/>
              </w:rPr>
              <w:t>, NDS)</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системы предотвращения сетевых вторжений (</w:t>
            </w:r>
            <w:proofErr w:type="spellStart"/>
            <w:r w:rsidRPr="0033579D">
              <w:rPr>
                <w:sz w:val="20"/>
                <w:szCs w:val="20"/>
              </w:rPr>
              <w:t>Network</w:t>
            </w:r>
            <w:proofErr w:type="spellEnd"/>
            <w:r w:rsidRPr="0033579D">
              <w:rPr>
                <w:sz w:val="20"/>
                <w:szCs w:val="20"/>
              </w:rPr>
              <w:t xml:space="preserve"> </w:t>
            </w:r>
            <w:proofErr w:type="spellStart"/>
            <w:r w:rsidRPr="0033579D">
              <w:rPr>
                <w:sz w:val="20"/>
                <w:szCs w:val="20"/>
              </w:rPr>
              <w:t>Prevention</w:t>
            </w:r>
            <w:proofErr w:type="spellEnd"/>
            <w:r w:rsidRPr="0033579D">
              <w:rPr>
                <w:sz w:val="20"/>
                <w:szCs w:val="20"/>
              </w:rPr>
              <w:t xml:space="preserve"> </w:t>
            </w:r>
            <w:proofErr w:type="spellStart"/>
            <w:r w:rsidRPr="0033579D">
              <w:rPr>
                <w:sz w:val="20"/>
                <w:szCs w:val="20"/>
              </w:rPr>
              <w:t>System</w:t>
            </w:r>
            <w:proofErr w:type="spellEnd"/>
            <w:r w:rsidRPr="0033579D">
              <w:rPr>
                <w:sz w:val="20"/>
                <w:szCs w:val="20"/>
              </w:rPr>
              <w:t>, NPS)</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Наличие системы фильтрации URL-адресов (URL </w:t>
            </w:r>
            <w:proofErr w:type="spellStart"/>
            <w:r w:rsidRPr="0033579D">
              <w:rPr>
                <w:sz w:val="20"/>
                <w:szCs w:val="20"/>
              </w:rPr>
              <w:t>filtering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системы фильтрации веб-сайтов на основе контента (</w:t>
            </w:r>
            <w:proofErr w:type="spellStart"/>
            <w:r w:rsidRPr="0033579D">
              <w:rPr>
                <w:sz w:val="20"/>
                <w:szCs w:val="20"/>
              </w:rPr>
              <w:t>web-filtering</w:t>
            </w:r>
            <w:proofErr w:type="spellEnd"/>
            <w:r w:rsidRPr="0033579D">
              <w:rPr>
                <w:sz w:val="20"/>
                <w:szCs w:val="20"/>
              </w:rPr>
              <w:t xml:space="preserve"> / </w:t>
            </w:r>
            <w:proofErr w:type="spellStart"/>
            <w:r w:rsidRPr="0033579D">
              <w:rPr>
                <w:sz w:val="20"/>
                <w:szCs w:val="20"/>
              </w:rPr>
              <w:t>content</w:t>
            </w:r>
            <w:proofErr w:type="spellEnd"/>
            <w:r w:rsidRPr="0033579D">
              <w:rPr>
                <w:sz w:val="20"/>
                <w:szCs w:val="20"/>
              </w:rPr>
              <w:t xml:space="preserve"> </w:t>
            </w:r>
            <w:proofErr w:type="spellStart"/>
            <w:r w:rsidRPr="0033579D">
              <w:rPr>
                <w:sz w:val="20"/>
                <w:szCs w:val="20"/>
              </w:rPr>
              <w:t>filtering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Наличие функций защиты от подмены IP-адреса (IP-</w:t>
            </w:r>
            <w:proofErr w:type="spellStart"/>
            <w:r w:rsidRPr="0033579D">
              <w:rPr>
                <w:sz w:val="20"/>
                <w:szCs w:val="20"/>
              </w:rPr>
              <w:t>spoofing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Направление воздушного потока</w:t>
            </w:r>
          </w:p>
        </w:tc>
        <w:tc>
          <w:tcPr>
            <w:tcW w:w="1701" w:type="dxa"/>
            <w:vAlign w:val="center"/>
          </w:tcPr>
          <w:p w:rsidR="003B42BC" w:rsidRPr="0033579D" w:rsidRDefault="003B42BC" w:rsidP="00347BBE">
            <w:pPr>
              <w:pStyle w:val="ac"/>
              <w:rPr>
                <w:sz w:val="20"/>
                <w:szCs w:val="20"/>
              </w:rPr>
            </w:pPr>
            <w:r w:rsidRPr="0033579D">
              <w:rPr>
                <w:sz w:val="20"/>
                <w:szCs w:val="20"/>
              </w:rPr>
              <w:t>От передней части назад (</w:t>
            </w:r>
            <w:proofErr w:type="spellStart"/>
            <w:r w:rsidRPr="0033579D">
              <w:rPr>
                <w:sz w:val="20"/>
                <w:szCs w:val="20"/>
              </w:rPr>
              <w:t>front-to-back</w:t>
            </w:r>
            <w:proofErr w:type="spellEnd"/>
            <w:r w:rsidRPr="0033579D">
              <w:rPr>
                <w:sz w:val="20"/>
                <w:szCs w:val="20"/>
              </w:rPr>
              <w:t>)</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BGP-MPLS виртуальных частных сетей IPv4 (RFC 4364)</w:t>
            </w:r>
          </w:p>
        </w:tc>
        <w:tc>
          <w:tcPr>
            <w:tcW w:w="1701" w:type="dxa"/>
            <w:vAlign w:val="center"/>
          </w:tcPr>
          <w:p w:rsidR="003B42BC" w:rsidRPr="0033579D" w:rsidRDefault="003B42BC" w:rsidP="00347BBE">
            <w:pPr>
              <w:pStyle w:val="ac"/>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A52E6B"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BGP-MPLS виртуальных частных сетей (VPLS)</w:t>
            </w:r>
          </w:p>
        </w:tc>
        <w:tc>
          <w:tcPr>
            <w:tcW w:w="1701" w:type="dxa"/>
            <w:vAlign w:val="center"/>
          </w:tcPr>
          <w:p w:rsidR="003B42BC" w:rsidRPr="0033579D" w:rsidRDefault="003B42BC" w:rsidP="00347BBE">
            <w:pPr>
              <w:pStyle w:val="ac"/>
              <w:rPr>
                <w:sz w:val="20"/>
                <w:szCs w:val="20"/>
                <w:lang w:val="en-US"/>
              </w:rPr>
            </w:pPr>
            <w:r w:rsidRPr="0033579D">
              <w:rPr>
                <w:sz w:val="20"/>
                <w:szCs w:val="20"/>
                <w:lang w:val="en-US"/>
              </w:rPr>
              <w:t>LDP-signaling (Martini)</w:t>
            </w:r>
          </w:p>
          <w:p w:rsidR="003B42BC" w:rsidRPr="0033579D" w:rsidRDefault="003B42BC" w:rsidP="00347BBE">
            <w:pPr>
              <w:pStyle w:val="ac"/>
              <w:rPr>
                <w:sz w:val="20"/>
                <w:szCs w:val="20"/>
                <w:lang w:val="en-US"/>
              </w:rPr>
            </w:pPr>
          </w:p>
          <w:p w:rsidR="003B42BC" w:rsidRPr="0033579D" w:rsidRDefault="003B42BC" w:rsidP="00347BBE">
            <w:pPr>
              <w:pStyle w:val="ac"/>
              <w:rPr>
                <w:sz w:val="20"/>
                <w:szCs w:val="20"/>
                <w:lang w:val="en-US"/>
              </w:rPr>
            </w:pPr>
            <w:r w:rsidRPr="0033579D">
              <w:rPr>
                <w:sz w:val="20"/>
                <w:szCs w:val="20"/>
                <w:lang w:val="en-US"/>
              </w:rPr>
              <w:t>BGP-signaling (</w:t>
            </w:r>
            <w:proofErr w:type="spellStart"/>
            <w:r w:rsidRPr="0033579D">
              <w:rPr>
                <w:sz w:val="20"/>
                <w:szCs w:val="20"/>
                <w:lang w:val="en-US"/>
              </w:rPr>
              <w:t>Kompella</w:t>
            </w:r>
            <w:proofErr w:type="spellEnd"/>
            <w:r w:rsidRPr="0033579D">
              <w:rPr>
                <w:sz w:val="20"/>
                <w:szCs w:val="20"/>
                <w:lang w:val="en-US"/>
              </w:rPr>
              <w:t>)</w:t>
            </w:r>
          </w:p>
        </w:tc>
        <w:tc>
          <w:tcPr>
            <w:tcW w:w="1189" w:type="dxa"/>
          </w:tcPr>
          <w:p w:rsidR="003B42BC" w:rsidRPr="0033579D" w:rsidRDefault="003B42BC" w:rsidP="00347BBE">
            <w:pPr>
              <w:pStyle w:val="ac"/>
              <w:rPr>
                <w:sz w:val="20"/>
                <w:szCs w:val="20"/>
                <w:lang w:val="en-US"/>
              </w:rPr>
            </w:pPr>
          </w:p>
        </w:tc>
        <w:tc>
          <w:tcPr>
            <w:tcW w:w="1105" w:type="dxa"/>
          </w:tcPr>
          <w:p w:rsidR="003B42BC" w:rsidRPr="0033579D" w:rsidRDefault="003B42BC" w:rsidP="00347BBE">
            <w:pPr>
              <w:rPr>
                <w:sz w:val="20"/>
                <w:szCs w:val="20"/>
                <w:lang w:val="en-US"/>
              </w:rPr>
            </w:pPr>
          </w:p>
        </w:tc>
        <w:tc>
          <w:tcPr>
            <w:tcW w:w="1288" w:type="dxa"/>
          </w:tcPr>
          <w:p w:rsidR="003B42BC" w:rsidRPr="0033579D" w:rsidRDefault="003B42BC" w:rsidP="00347BBE">
            <w:pPr>
              <w:rPr>
                <w:sz w:val="20"/>
                <w:szCs w:val="20"/>
                <w:lang w:val="en-US"/>
              </w:rPr>
            </w:pPr>
          </w:p>
        </w:tc>
        <w:tc>
          <w:tcPr>
            <w:tcW w:w="1069" w:type="dxa"/>
          </w:tcPr>
          <w:p w:rsidR="003B42BC" w:rsidRPr="0033579D" w:rsidRDefault="003B42BC" w:rsidP="00347BBE">
            <w:pPr>
              <w:rPr>
                <w:sz w:val="20"/>
                <w:szCs w:val="20"/>
                <w:lang w:val="en-US"/>
              </w:rPr>
            </w:pPr>
          </w:p>
        </w:tc>
        <w:tc>
          <w:tcPr>
            <w:tcW w:w="1456" w:type="dxa"/>
          </w:tcPr>
          <w:p w:rsidR="003B42BC" w:rsidRPr="0033579D" w:rsidRDefault="003B42BC" w:rsidP="00347BBE">
            <w:pPr>
              <w:rPr>
                <w:sz w:val="20"/>
                <w:szCs w:val="20"/>
                <w:lang w:val="en-US"/>
              </w:rPr>
            </w:pPr>
          </w:p>
        </w:tc>
        <w:tc>
          <w:tcPr>
            <w:tcW w:w="1456" w:type="dxa"/>
          </w:tcPr>
          <w:p w:rsidR="003B42BC" w:rsidRPr="0033579D" w:rsidRDefault="003B42BC" w:rsidP="00347BBE">
            <w:pPr>
              <w:rPr>
                <w:sz w:val="20"/>
                <w:szCs w:val="20"/>
                <w:lang w:val="en-US"/>
              </w:rPr>
            </w:pPr>
          </w:p>
        </w:tc>
      </w:tr>
      <w:tr w:rsidR="003B42BC" w:rsidRPr="0033579D" w:rsidTr="004C3139">
        <w:tc>
          <w:tcPr>
            <w:tcW w:w="562" w:type="dxa"/>
            <w:vMerge/>
          </w:tcPr>
          <w:p w:rsidR="003B42BC" w:rsidRPr="0033579D" w:rsidRDefault="003B42BC" w:rsidP="00347BBE">
            <w:pPr>
              <w:rPr>
                <w:sz w:val="20"/>
                <w:szCs w:val="20"/>
                <w:lang w:val="en-US"/>
              </w:rPr>
            </w:pPr>
          </w:p>
        </w:tc>
        <w:tc>
          <w:tcPr>
            <w:tcW w:w="1985" w:type="dxa"/>
            <w:vMerge/>
          </w:tcPr>
          <w:p w:rsidR="003B42BC" w:rsidRPr="0033579D" w:rsidRDefault="003B42BC" w:rsidP="00347BBE">
            <w:pPr>
              <w:rPr>
                <w:sz w:val="20"/>
                <w:szCs w:val="20"/>
                <w:lang w:val="en-US"/>
              </w:rPr>
            </w:pPr>
          </w:p>
        </w:tc>
        <w:tc>
          <w:tcPr>
            <w:tcW w:w="4073" w:type="dxa"/>
          </w:tcPr>
          <w:p w:rsidR="003B42BC" w:rsidRPr="0033579D" w:rsidRDefault="003B42BC" w:rsidP="00347BBE">
            <w:pPr>
              <w:pStyle w:val="ac"/>
              <w:rPr>
                <w:sz w:val="20"/>
                <w:szCs w:val="20"/>
              </w:rPr>
            </w:pPr>
            <w:r w:rsidRPr="0033579D">
              <w:rPr>
                <w:sz w:val="20"/>
                <w:szCs w:val="20"/>
              </w:rPr>
              <w:t>Поддержка IPv6</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MPLS виртуального частного провода (VPWS)</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w:t>
            </w:r>
            <w:proofErr w:type="spellStart"/>
            <w:r w:rsidRPr="0033579D">
              <w:rPr>
                <w:sz w:val="20"/>
                <w:szCs w:val="20"/>
              </w:rPr>
              <w:t>ethernet</w:t>
            </w:r>
            <w:proofErr w:type="spellEnd"/>
            <w:r w:rsidRPr="0033579D">
              <w:rPr>
                <w:sz w:val="20"/>
                <w:szCs w:val="20"/>
              </w:rPr>
              <w:t xml:space="preserve">-кадров увеличенного </w:t>
            </w:r>
            <w:r w:rsidRPr="0033579D">
              <w:rPr>
                <w:sz w:val="20"/>
                <w:szCs w:val="20"/>
              </w:rPr>
              <w:lastRenderedPageBreak/>
              <w:t>объема (</w:t>
            </w:r>
            <w:proofErr w:type="spellStart"/>
            <w:r w:rsidRPr="0033579D">
              <w:rPr>
                <w:sz w:val="20"/>
                <w:szCs w:val="20"/>
              </w:rPr>
              <w:t>jumbo</w:t>
            </w:r>
            <w:proofErr w:type="spellEnd"/>
            <w:r w:rsidRPr="0033579D">
              <w:rPr>
                <w:sz w:val="20"/>
                <w:szCs w:val="20"/>
              </w:rPr>
              <w:t xml:space="preserve"> </w:t>
            </w:r>
            <w:proofErr w:type="spellStart"/>
            <w:r w:rsidRPr="0033579D">
              <w:rPr>
                <w:sz w:val="20"/>
                <w:szCs w:val="20"/>
              </w:rPr>
              <w:t>frames</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lastRenderedPageBreak/>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w:t>
            </w:r>
            <w:proofErr w:type="spellStart"/>
            <w:r w:rsidRPr="0033579D">
              <w:rPr>
                <w:sz w:val="20"/>
                <w:szCs w:val="20"/>
              </w:rPr>
              <w:t>автосогласования</w:t>
            </w:r>
            <w:proofErr w:type="spellEnd"/>
            <w:r w:rsidRPr="0033579D">
              <w:rPr>
                <w:sz w:val="20"/>
                <w:szCs w:val="20"/>
              </w:rPr>
              <w:t xml:space="preserve"> (</w:t>
            </w:r>
            <w:proofErr w:type="spellStart"/>
            <w:r w:rsidRPr="0033579D">
              <w:rPr>
                <w:sz w:val="20"/>
                <w:szCs w:val="20"/>
              </w:rPr>
              <w:t>autonegotiation</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агрегирования каналов (без протокола)</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алгоритма управления очередями CBQ (</w:t>
            </w:r>
            <w:proofErr w:type="spellStart"/>
            <w:r w:rsidRPr="0033579D">
              <w:rPr>
                <w:sz w:val="20"/>
                <w:szCs w:val="20"/>
              </w:rPr>
              <w:t>class-based</w:t>
            </w:r>
            <w:proofErr w:type="spellEnd"/>
            <w:r w:rsidRPr="0033579D">
              <w:rPr>
                <w:sz w:val="20"/>
                <w:szCs w:val="20"/>
              </w:rPr>
              <w:t xml:space="preserve"> </w:t>
            </w:r>
            <w:proofErr w:type="spellStart"/>
            <w:r w:rsidRPr="0033579D">
              <w:rPr>
                <w:sz w:val="20"/>
                <w:szCs w:val="20"/>
              </w:rPr>
              <w:t>queueing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алгоритма управления очередями FQ (</w:t>
            </w:r>
            <w:proofErr w:type="spellStart"/>
            <w:r w:rsidRPr="0033579D">
              <w:rPr>
                <w:sz w:val="20"/>
                <w:szCs w:val="20"/>
              </w:rPr>
              <w:t>fair</w:t>
            </w:r>
            <w:proofErr w:type="spellEnd"/>
            <w:r w:rsidRPr="0033579D">
              <w:rPr>
                <w:sz w:val="20"/>
                <w:szCs w:val="20"/>
              </w:rPr>
              <w:t xml:space="preserve"> </w:t>
            </w:r>
            <w:proofErr w:type="spellStart"/>
            <w:r w:rsidRPr="0033579D">
              <w:rPr>
                <w:sz w:val="20"/>
                <w:szCs w:val="20"/>
              </w:rPr>
              <w:t>queuing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алгоритма</w:t>
            </w:r>
            <w:r w:rsidRPr="0033579D">
              <w:rPr>
                <w:sz w:val="20"/>
                <w:szCs w:val="20"/>
                <w:lang w:val="en-US"/>
              </w:rPr>
              <w:t xml:space="preserve"> </w:t>
            </w:r>
            <w:r w:rsidRPr="0033579D">
              <w:rPr>
                <w:sz w:val="20"/>
                <w:szCs w:val="20"/>
              </w:rPr>
              <w:t>управления</w:t>
            </w:r>
            <w:r w:rsidRPr="0033579D">
              <w:rPr>
                <w:sz w:val="20"/>
                <w:szCs w:val="20"/>
                <w:lang w:val="en-US"/>
              </w:rPr>
              <w:t xml:space="preserve"> </w:t>
            </w:r>
            <w:r w:rsidRPr="0033579D">
              <w:rPr>
                <w:sz w:val="20"/>
                <w:szCs w:val="20"/>
              </w:rPr>
              <w:t>очередями</w:t>
            </w:r>
            <w:r w:rsidRPr="0033579D">
              <w:rPr>
                <w:sz w:val="20"/>
                <w:szCs w:val="20"/>
                <w:lang w:val="en-US"/>
              </w:rPr>
              <w:t xml:space="preserve"> GRED (generalized random early detection)</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алгоритма управления очередями HTB (</w:t>
            </w:r>
            <w:proofErr w:type="spellStart"/>
            <w:r w:rsidRPr="0033579D">
              <w:rPr>
                <w:sz w:val="20"/>
                <w:szCs w:val="20"/>
              </w:rPr>
              <w:t>hierarchical</w:t>
            </w:r>
            <w:proofErr w:type="spellEnd"/>
            <w:r w:rsidRPr="0033579D">
              <w:rPr>
                <w:sz w:val="20"/>
                <w:szCs w:val="20"/>
              </w:rPr>
              <w:t xml:space="preserve"> </w:t>
            </w:r>
            <w:proofErr w:type="spellStart"/>
            <w:r w:rsidRPr="0033579D">
              <w:rPr>
                <w:sz w:val="20"/>
                <w:szCs w:val="20"/>
              </w:rPr>
              <w:t>token</w:t>
            </w:r>
            <w:proofErr w:type="spellEnd"/>
            <w:r w:rsidRPr="0033579D">
              <w:rPr>
                <w:sz w:val="20"/>
                <w:szCs w:val="20"/>
              </w:rPr>
              <w:t xml:space="preserve"> </w:t>
            </w:r>
            <w:proofErr w:type="spellStart"/>
            <w:r w:rsidRPr="0033579D">
              <w:rPr>
                <w:sz w:val="20"/>
                <w:szCs w:val="20"/>
              </w:rPr>
              <w:t>bucket</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алгоритма управления очередями RED (</w:t>
            </w:r>
            <w:proofErr w:type="spellStart"/>
            <w:r w:rsidRPr="0033579D">
              <w:rPr>
                <w:sz w:val="20"/>
                <w:szCs w:val="20"/>
              </w:rPr>
              <w:t>random</w:t>
            </w:r>
            <w:proofErr w:type="spellEnd"/>
            <w:r w:rsidRPr="0033579D">
              <w:rPr>
                <w:sz w:val="20"/>
                <w:szCs w:val="20"/>
              </w:rPr>
              <w:t xml:space="preserve"> </w:t>
            </w:r>
            <w:proofErr w:type="spellStart"/>
            <w:r w:rsidRPr="0033579D">
              <w:rPr>
                <w:sz w:val="20"/>
                <w:szCs w:val="20"/>
              </w:rPr>
              <w:t>early</w:t>
            </w:r>
            <w:proofErr w:type="spellEnd"/>
            <w:r w:rsidRPr="0033579D">
              <w:rPr>
                <w:sz w:val="20"/>
                <w:szCs w:val="20"/>
              </w:rPr>
              <w:t xml:space="preserve"> </w:t>
            </w:r>
            <w:proofErr w:type="spellStart"/>
            <w:r w:rsidRPr="0033579D">
              <w:rPr>
                <w:sz w:val="20"/>
                <w:szCs w:val="20"/>
              </w:rPr>
              <w:t>detection</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алгоритма управления очередями RR (</w:t>
            </w:r>
            <w:proofErr w:type="spellStart"/>
            <w:r w:rsidRPr="0033579D">
              <w:rPr>
                <w:sz w:val="20"/>
                <w:szCs w:val="20"/>
              </w:rPr>
              <w:t>round-robin</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алгоритма управления очередями WFQ (</w:t>
            </w:r>
            <w:proofErr w:type="spellStart"/>
            <w:r w:rsidRPr="0033579D">
              <w:rPr>
                <w:sz w:val="20"/>
                <w:szCs w:val="20"/>
              </w:rPr>
              <w:t>weighted</w:t>
            </w:r>
            <w:proofErr w:type="spellEnd"/>
            <w:r w:rsidRPr="0033579D">
              <w:rPr>
                <w:sz w:val="20"/>
                <w:szCs w:val="20"/>
              </w:rPr>
              <w:t xml:space="preserve"> </w:t>
            </w:r>
            <w:proofErr w:type="spellStart"/>
            <w:r w:rsidRPr="0033579D">
              <w:rPr>
                <w:sz w:val="20"/>
                <w:szCs w:val="20"/>
              </w:rPr>
              <w:t>fair</w:t>
            </w:r>
            <w:proofErr w:type="spellEnd"/>
            <w:r w:rsidRPr="0033579D">
              <w:rPr>
                <w:sz w:val="20"/>
                <w:szCs w:val="20"/>
              </w:rPr>
              <w:t xml:space="preserve"> </w:t>
            </w:r>
            <w:proofErr w:type="spellStart"/>
            <w:r w:rsidRPr="0033579D">
              <w:rPr>
                <w:sz w:val="20"/>
                <w:szCs w:val="20"/>
              </w:rPr>
              <w:t>queuing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алгоритма управления очередями WRR (</w:t>
            </w:r>
            <w:proofErr w:type="spellStart"/>
            <w:r w:rsidRPr="0033579D">
              <w:rPr>
                <w:sz w:val="20"/>
                <w:szCs w:val="20"/>
              </w:rPr>
              <w:t>weighted</w:t>
            </w:r>
            <w:proofErr w:type="spellEnd"/>
            <w:r w:rsidRPr="0033579D">
              <w:rPr>
                <w:sz w:val="20"/>
                <w:szCs w:val="20"/>
              </w:rPr>
              <w:t xml:space="preserve"> </w:t>
            </w:r>
            <w:proofErr w:type="spellStart"/>
            <w:r w:rsidRPr="0033579D">
              <w:rPr>
                <w:sz w:val="20"/>
                <w:szCs w:val="20"/>
              </w:rPr>
              <w:t>round</w:t>
            </w:r>
            <w:proofErr w:type="spellEnd"/>
            <w:r w:rsidRPr="0033579D">
              <w:rPr>
                <w:sz w:val="20"/>
                <w:szCs w:val="20"/>
              </w:rPr>
              <w:t xml:space="preserve"> </w:t>
            </w:r>
            <w:proofErr w:type="spellStart"/>
            <w:r w:rsidRPr="0033579D">
              <w:rPr>
                <w:sz w:val="20"/>
                <w:szCs w:val="20"/>
              </w:rPr>
              <w:t>robin</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балансировки нагрузки на каналы связи средствами IP ECMP (</w:t>
            </w:r>
            <w:proofErr w:type="spellStart"/>
            <w:r w:rsidRPr="0033579D">
              <w:rPr>
                <w:sz w:val="20"/>
                <w:szCs w:val="20"/>
              </w:rPr>
              <w:t>equal</w:t>
            </w:r>
            <w:proofErr w:type="spellEnd"/>
            <w:r w:rsidRPr="0033579D">
              <w:rPr>
                <w:sz w:val="20"/>
                <w:szCs w:val="20"/>
              </w:rPr>
              <w:t xml:space="preserve"> </w:t>
            </w:r>
            <w:proofErr w:type="spellStart"/>
            <w:r w:rsidRPr="0033579D">
              <w:rPr>
                <w:sz w:val="20"/>
                <w:szCs w:val="20"/>
              </w:rPr>
              <w:t>cost</w:t>
            </w:r>
            <w:proofErr w:type="spellEnd"/>
            <w:r w:rsidRPr="0033579D">
              <w:rPr>
                <w:sz w:val="20"/>
                <w:szCs w:val="20"/>
              </w:rPr>
              <w:t xml:space="preserve"> </w:t>
            </w:r>
            <w:proofErr w:type="spellStart"/>
            <w:r w:rsidRPr="0033579D">
              <w:rPr>
                <w:sz w:val="20"/>
                <w:szCs w:val="20"/>
              </w:rPr>
              <w:t>multipath</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балансировки по неэквивалентным путям для протокола IP</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балансировки по эквивалентным путям для протокола IP</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возможности распространения MPLS меток средствами протокола BGP (RFC 3107 - </w:t>
            </w:r>
            <w:proofErr w:type="spellStart"/>
            <w:r w:rsidRPr="0033579D">
              <w:rPr>
                <w:sz w:val="20"/>
                <w:szCs w:val="20"/>
              </w:rPr>
              <w:t>Carrying</w:t>
            </w:r>
            <w:proofErr w:type="spellEnd"/>
            <w:r w:rsidRPr="0033579D">
              <w:rPr>
                <w:sz w:val="20"/>
                <w:szCs w:val="20"/>
              </w:rPr>
              <w:t xml:space="preserve"> </w:t>
            </w:r>
            <w:proofErr w:type="spellStart"/>
            <w:r w:rsidRPr="0033579D">
              <w:rPr>
                <w:sz w:val="20"/>
                <w:szCs w:val="20"/>
              </w:rPr>
              <w:t>Label</w:t>
            </w:r>
            <w:proofErr w:type="spellEnd"/>
            <w:r w:rsidRPr="0033579D">
              <w:rPr>
                <w:sz w:val="20"/>
                <w:szCs w:val="20"/>
              </w:rPr>
              <w:t xml:space="preserve"> </w:t>
            </w:r>
            <w:proofErr w:type="spellStart"/>
            <w:r w:rsidRPr="0033579D">
              <w:rPr>
                <w:sz w:val="20"/>
                <w:szCs w:val="20"/>
              </w:rPr>
              <w:t>Information</w:t>
            </w:r>
            <w:proofErr w:type="spellEnd"/>
            <w:r w:rsidRPr="0033579D">
              <w:rPr>
                <w:sz w:val="20"/>
                <w:szCs w:val="20"/>
              </w:rPr>
              <w:t xml:space="preserve"> </w:t>
            </w:r>
            <w:proofErr w:type="spellStart"/>
            <w:r w:rsidRPr="0033579D">
              <w:rPr>
                <w:sz w:val="20"/>
                <w:szCs w:val="20"/>
              </w:rPr>
              <w:t>in</w:t>
            </w:r>
            <w:proofErr w:type="spellEnd"/>
            <w:r w:rsidRPr="0033579D">
              <w:rPr>
                <w:sz w:val="20"/>
                <w:szCs w:val="20"/>
              </w:rPr>
              <w:t xml:space="preserve"> BGP-4)</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гранулярного контроля доступа к устройству (</w:t>
            </w:r>
            <w:proofErr w:type="spellStart"/>
            <w:r w:rsidRPr="0033579D">
              <w:rPr>
                <w:sz w:val="20"/>
                <w:szCs w:val="20"/>
              </w:rPr>
              <w:t>granular</w:t>
            </w:r>
            <w:proofErr w:type="spellEnd"/>
            <w:r w:rsidRPr="0033579D">
              <w:rPr>
                <w:sz w:val="20"/>
                <w:szCs w:val="20"/>
              </w:rPr>
              <w:t xml:space="preserve"> </w:t>
            </w:r>
            <w:proofErr w:type="spellStart"/>
            <w:r w:rsidRPr="0033579D">
              <w:rPr>
                <w:sz w:val="20"/>
                <w:szCs w:val="20"/>
              </w:rPr>
              <w:t>access</w:t>
            </w:r>
            <w:proofErr w:type="spellEnd"/>
            <w:r w:rsidRPr="0033579D">
              <w:rPr>
                <w:sz w:val="20"/>
                <w:szCs w:val="20"/>
              </w:rPr>
              <w:t xml:space="preserve"> </w:t>
            </w:r>
            <w:proofErr w:type="spellStart"/>
            <w:r w:rsidRPr="0033579D">
              <w:rPr>
                <w:sz w:val="20"/>
                <w:szCs w:val="20"/>
              </w:rPr>
              <w:t>control</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записи системных событий (логов) на встроенный носитель памяти </w:t>
            </w:r>
            <w:r w:rsidRPr="0033579D">
              <w:rPr>
                <w:sz w:val="20"/>
                <w:szCs w:val="20"/>
              </w:rPr>
              <w:lastRenderedPageBreak/>
              <w:t>(например, SSD)</w:t>
            </w:r>
          </w:p>
        </w:tc>
        <w:tc>
          <w:tcPr>
            <w:tcW w:w="1701" w:type="dxa"/>
            <w:vAlign w:val="center"/>
          </w:tcPr>
          <w:p w:rsidR="003B42BC" w:rsidRPr="0033579D" w:rsidRDefault="003B42BC" w:rsidP="00347BBE">
            <w:pPr>
              <w:jc w:val="left"/>
              <w:rPr>
                <w:sz w:val="20"/>
                <w:szCs w:val="20"/>
              </w:rPr>
            </w:pPr>
            <w:r w:rsidRPr="0033579D">
              <w:rPr>
                <w:sz w:val="20"/>
                <w:szCs w:val="20"/>
              </w:rPr>
              <w:lastRenderedPageBreak/>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w:t>
            </w:r>
            <w:proofErr w:type="spellStart"/>
            <w:r w:rsidRPr="0033579D">
              <w:rPr>
                <w:sz w:val="20"/>
                <w:szCs w:val="20"/>
              </w:rPr>
              <w:t>зеркалирования</w:t>
            </w:r>
            <w:proofErr w:type="spellEnd"/>
            <w:r w:rsidRPr="0033579D">
              <w:rPr>
                <w:sz w:val="20"/>
                <w:szCs w:val="20"/>
              </w:rPr>
              <w:t xml:space="preserve"> портов (</w:t>
            </w:r>
            <w:proofErr w:type="spellStart"/>
            <w:r w:rsidRPr="0033579D">
              <w:rPr>
                <w:sz w:val="20"/>
                <w:szCs w:val="20"/>
              </w:rPr>
              <w:t>port</w:t>
            </w:r>
            <w:proofErr w:type="spellEnd"/>
            <w:r w:rsidRPr="0033579D">
              <w:rPr>
                <w:sz w:val="20"/>
                <w:szCs w:val="20"/>
              </w:rPr>
              <w:t xml:space="preserve"> </w:t>
            </w:r>
            <w:proofErr w:type="spellStart"/>
            <w:r w:rsidRPr="0033579D">
              <w:rPr>
                <w:sz w:val="20"/>
                <w:szCs w:val="20"/>
              </w:rPr>
              <w:t>mirroring</w:t>
            </w:r>
            <w:proofErr w:type="spellEnd"/>
            <w:r w:rsidRPr="0033579D">
              <w:rPr>
                <w:sz w:val="20"/>
                <w:szCs w:val="20"/>
              </w:rPr>
              <w:t>) в рамках одного устройства</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маршрутизации на основе политик (</w:t>
            </w:r>
            <w:proofErr w:type="spellStart"/>
            <w:r w:rsidRPr="0033579D">
              <w:rPr>
                <w:sz w:val="20"/>
                <w:szCs w:val="20"/>
              </w:rPr>
              <w:t>Policy-Based</w:t>
            </w:r>
            <w:proofErr w:type="spellEnd"/>
            <w:r w:rsidRPr="0033579D">
              <w:rPr>
                <w:sz w:val="20"/>
                <w:szCs w:val="20"/>
              </w:rPr>
              <w:t xml:space="preserve"> </w:t>
            </w:r>
            <w:proofErr w:type="spellStart"/>
            <w:r w:rsidRPr="0033579D">
              <w:rPr>
                <w:sz w:val="20"/>
                <w:szCs w:val="20"/>
              </w:rPr>
              <w:t>Routing</w:t>
            </w:r>
            <w:proofErr w:type="spellEnd"/>
            <w:r w:rsidRPr="0033579D">
              <w:rPr>
                <w:sz w:val="20"/>
                <w:szCs w:val="20"/>
              </w:rPr>
              <w:t>; PBR)</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механизма</w:t>
            </w:r>
            <w:r w:rsidRPr="0033579D">
              <w:rPr>
                <w:sz w:val="20"/>
                <w:szCs w:val="20"/>
                <w:lang w:val="en-US"/>
              </w:rPr>
              <w:t xml:space="preserve"> AAA (Authentication, Authorization, Accounting)</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механизма</w:t>
            </w:r>
            <w:r w:rsidRPr="0033579D">
              <w:rPr>
                <w:sz w:val="20"/>
                <w:szCs w:val="20"/>
                <w:lang w:val="en-US"/>
              </w:rPr>
              <w:t xml:space="preserve"> NAT (Network Address Translation)</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механизма маркировки трафика </w:t>
            </w:r>
            <w:proofErr w:type="spellStart"/>
            <w:r w:rsidRPr="0033579D">
              <w:rPr>
                <w:sz w:val="20"/>
                <w:szCs w:val="20"/>
              </w:rPr>
              <w:t>Class</w:t>
            </w:r>
            <w:proofErr w:type="spellEnd"/>
            <w:r w:rsidRPr="0033579D">
              <w:rPr>
                <w:sz w:val="20"/>
                <w:szCs w:val="20"/>
              </w:rPr>
              <w:t xml:space="preserve"> </w:t>
            </w:r>
            <w:proofErr w:type="spellStart"/>
            <w:r w:rsidRPr="0033579D">
              <w:rPr>
                <w:sz w:val="20"/>
                <w:szCs w:val="20"/>
              </w:rPr>
              <w:t>of</w:t>
            </w:r>
            <w:proofErr w:type="spellEnd"/>
            <w:r w:rsidRPr="0033579D">
              <w:rPr>
                <w:sz w:val="20"/>
                <w:szCs w:val="20"/>
              </w:rPr>
              <w:t xml:space="preserve"> </w:t>
            </w:r>
            <w:proofErr w:type="spellStart"/>
            <w:r w:rsidRPr="0033579D">
              <w:rPr>
                <w:sz w:val="20"/>
                <w:szCs w:val="20"/>
              </w:rPr>
              <w:t>Service</w:t>
            </w:r>
            <w:proofErr w:type="spellEnd"/>
            <w:r w:rsidRPr="0033579D">
              <w:rPr>
                <w:sz w:val="20"/>
                <w:szCs w:val="20"/>
              </w:rPr>
              <w:t xml:space="preserve"> (</w:t>
            </w:r>
            <w:proofErr w:type="spellStart"/>
            <w:r w:rsidRPr="0033579D">
              <w:rPr>
                <w:sz w:val="20"/>
                <w:szCs w:val="20"/>
              </w:rPr>
              <w:t>CoS</w:t>
            </w:r>
            <w:proofErr w:type="spellEnd"/>
            <w:r w:rsidRPr="0033579D">
              <w:rPr>
                <w:sz w:val="20"/>
                <w:szCs w:val="20"/>
              </w:rPr>
              <w:t>; стандарт IEEE 802.1p)</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механизма маркировки трафика </w:t>
            </w:r>
            <w:proofErr w:type="spellStart"/>
            <w:r w:rsidRPr="0033579D">
              <w:rPr>
                <w:sz w:val="20"/>
                <w:szCs w:val="20"/>
              </w:rPr>
              <w:t>Type</w:t>
            </w:r>
            <w:proofErr w:type="spellEnd"/>
            <w:r w:rsidRPr="0033579D">
              <w:rPr>
                <w:sz w:val="20"/>
                <w:szCs w:val="20"/>
              </w:rPr>
              <w:t xml:space="preserve"> </w:t>
            </w:r>
            <w:proofErr w:type="spellStart"/>
            <w:r w:rsidRPr="0033579D">
              <w:rPr>
                <w:sz w:val="20"/>
                <w:szCs w:val="20"/>
              </w:rPr>
              <w:t>of</w:t>
            </w:r>
            <w:proofErr w:type="spellEnd"/>
            <w:r w:rsidRPr="0033579D">
              <w:rPr>
                <w:sz w:val="20"/>
                <w:szCs w:val="20"/>
              </w:rPr>
              <w:t xml:space="preserve"> </w:t>
            </w:r>
            <w:proofErr w:type="spellStart"/>
            <w:r w:rsidRPr="0033579D">
              <w:rPr>
                <w:sz w:val="20"/>
                <w:szCs w:val="20"/>
              </w:rPr>
              <w:t>Service</w:t>
            </w:r>
            <w:proofErr w:type="spellEnd"/>
            <w:r w:rsidRPr="0033579D">
              <w:rPr>
                <w:sz w:val="20"/>
                <w:szCs w:val="20"/>
              </w:rPr>
              <w:t xml:space="preserve"> (</w:t>
            </w:r>
            <w:proofErr w:type="spellStart"/>
            <w:r w:rsidRPr="0033579D">
              <w:rPr>
                <w:sz w:val="20"/>
                <w:szCs w:val="20"/>
              </w:rPr>
              <w:t>ToS</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механизма многопротокольной коммутации по меткам (</w:t>
            </w:r>
            <w:proofErr w:type="spellStart"/>
            <w:r w:rsidRPr="0033579D">
              <w:rPr>
                <w:sz w:val="20"/>
                <w:szCs w:val="20"/>
              </w:rPr>
              <w:t>MultiProtocol</w:t>
            </w:r>
            <w:proofErr w:type="spellEnd"/>
            <w:r w:rsidRPr="0033579D">
              <w:rPr>
                <w:sz w:val="20"/>
                <w:szCs w:val="20"/>
              </w:rPr>
              <w:t xml:space="preserve"> </w:t>
            </w:r>
            <w:proofErr w:type="spellStart"/>
            <w:r w:rsidRPr="0033579D">
              <w:rPr>
                <w:sz w:val="20"/>
                <w:szCs w:val="20"/>
              </w:rPr>
              <w:t>Label</w:t>
            </w:r>
            <w:proofErr w:type="spellEnd"/>
            <w:r w:rsidRPr="0033579D">
              <w:rPr>
                <w:sz w:val="20"/>
                <w:szCs w:val="20"/>
              </w:rPr>
              <w:t xml:space="preserve"> </w:t>
            </w:r>
            <w:proofErr w:type="spellStart"/>
            <w:r w:rsidRPr="0033579D">
              <w:rPr>
                <w:sz w:val="20"/>
                <w:szCs w:val="20"/>
              </w:rPr>
              <w:t>Switching</w:t>
            </w:r>
            <w:proofErr w:type="spellEnd"/>
            <w:r w:rsidRPr="0033579D">
              <w:rPr>
                <w:sz w:val="20"/>
                <w:szCs w:val="20"/>
              </w:rPr>
              <w:t>, MPLS)</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механизма шейпинга трафика (</w:t>
            </w:r>
            <w:proofErr w:type="spellStart"/>
            <w:r w:rsidRPr="0033579D">
              <w:rPr>
                <w:sz w:val="20"/>
                <w:szCs w:val="20"/>
              </w:rPr>
              <w:t>traffic</w:t>
            </w:r>
            <w:proofErr w:type="spellEnd"/>
            <w:r w:rsidRPr="0033579D">
              <w:rPr>
                <w:sz w:val="20"/>
                <w:szCs w:val="20"/>
              </w:rPr>
              <w:t xml:space="preserve"> </w:t>
            </w:r>
            <w:proofErr w:type="spellStart"/>
            <w:r w:rsidRPr="0033579D">
              <w:rPr>
                <w:sz w:val="20"/>
                <w:szCs w:val="20"/>
              </w:rPr>
              <w:t>shaping</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w:t>
            </w:r>
            <w:proofErr w:type="spellStart"/>
            <w:r w:rsidRPr="0033579D">
              <w:rPr>
                <w:sz w:val="20"/>
                <w:szCs w:val="20"/>
              </w:rPr>
              <w:t>мультипротокольного</w:t>
            </w:r>
            <w:proofErr w:type="spellEnd"/>
            <w:r w:rsidRPr="0033579D">
              <w:rPr>
                <w:sz w:val="20"/>
                <w:szCs w:val="20"/>
              </w:rPr>
              <w:t xml:space="preserve"> расширения протокола динамической маршрутизации BGP (</w:t>
            </w:r>
            <w:proofErr w:type="spellStart"/>
            <w:r w:rsidRPr="0033579D">
              <w:rPr>
                <w:sz w:val="20"/>
                <w:szCs w:val="20"/>
              </w:rPr>
              <w:t>Multiprotocol</w:t>
            </w:r>
            <w:proofErr w:type="spellEnd"/>
            <w:r w:rsidRPr="0033579D">
              <w:rPr>
                <w:sz w:val="20"/>
                <w:szCs w:val="20"/>
              </w:rPr>
              <w:t xml:space="preserve"> </w:t>
            </w:r>
            <w:proofErr w:type="spellStart"/>
            <w:r w:rsidRPr="0033579D">
              <w:rPr>
                <w:sz w:val="20"/>
                <w:szCs w:val="20"/>
              </w:rPr>
              <w:t>Extensions</w:t>
            </w:r>
            <w:proofErr w:type="spellEnd"/>
            <w:r w:rsidRPr="0033579D">
              <w:rPr>
                <w:sz w:val="20"/>
                <w:szCs w:val="20"/>
              </w:rPr>
              <w:t xml:space="preserve"> </w:t>
            </w:r>
            <w:proofErr w:type="spellStart"/>
            <w:r w:rsidRPr="0033579D">
              <w:rPr>
                <w:sz w:val="20"/>
                <w:szCs w:val="20"/>
              </w:rPr>
              <w:t>for</w:t>
            </w:r>
            <w:proofErr w:type="spellEnd"/>
            <w:r w:rsidRPr="0033579D">
              <w:rPr>
                <w:sz w:val="20"/>
                <w:szCs w:val="20"/>
              </w:rPr>
              <w:t xml:space="preserve"> BGP; MBGP)</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отправки системных событий (логов) на удалённое хранилище (например, </w:t>
            </w:r>
            <w:proofErr w:type="spellStart"/>
            <w:r w:rsidRPr="0033579D">
              <w:rPr>
                <w:sz w:val="20"/>
                <w:szCs w:val="20"/>
              </w:rPr>
              <w:t>syslog</w:t>
            </w:r>
            <w:proofErr w:type="spellEnd"/>
            <w:r w:rsidRPr="0033579D">
              <w:rPr>
                <w:sz w:val="20"/>
                <w:szCs w:val="20"/>
              </w:rPr>
              <w:t>-сервер)</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LDAP для AAA</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LLDP (Link Layer Discovery Protocol)</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PPP (Point-to-Point Protocol)</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w:t>
            </w:r>
            <w:proofErr w:type="spellStart"/>
            <w:r w:rsidRPr="0033579D">
              <w:rPr>
                <w:sz w:val="20"/>
                <w:szCs w:val="20"/>
                <w:lang w:val="en-US"/>
              </w:rPr>
              <w:t>PPPoE</w:t>
            </w:r>
            <w:proofErr w:type="spellEnd"/>
            <w:r w:rsidRPr="0033579D">
              <w:rPr>
                <w:sz w:val="20"/>
                <w:szCs w:val="20"/>
                <w:lang w:val="en-US"/>
              </w:rPr>
              <w:t xml:space="preserve"> (Point-to-Point Protocol over Ethernet)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PPTP (Point-to-Point Tunneling Protocol)</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RADIUS для AAA</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RSTP (Rapid Spanning Tree Protocol)</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SNMPv1 (Simple Network Management Protocol version 1)</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SNMPv2c (Community-Based Simple Network Management Protocol version 2)</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SNMPv3 (Simple Network Management Protocol version 3)</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STP (</w:t>
            </w:r>
            <w:proofErr w:type="spellStart"/>
            <w:r w:rsidRPr="0033579D">
              <w:rPr>
                <w:sz w:val="20"/>
                <w:szCs w:val="20"/>
              </w:rPr>
              <w:t>Spanning</w:t>
            </w:r>
            <w:proofErr w:type="spellEnd"/>
            <w:r w:rsidRPr="0033579D">
              <w:rPr>
                <w:sz w:val="20"/>
                <w:szCs w:val="20"/>
              </w:rPr>
              <w:t xml:space="preserve"> </w:t>
            </w:r>
            <w:proofErr w:type="spellStart"/>
            <w:r w:rsidRPr="0033579D">
              <w:rPr>
                <w:sz w:val="20"/>
                <w:szCs w:val="20"/>
              </w:rPr>
              <w:t>Tree</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агрегирования каналов LACP (</w:t>
            </w:r>
            <w:proofErr w:type="spellStart"/>
            <w:r w:rsidRPr="0033579D">
              <w:rPr>
                <w:sz w:val="20"/>
                <w:szCs w:val="20"/>
              </w:rPr>
              <w:t>Link</w:t>
            </w:r>
            <w:proofErr w:type="spellEnd"/>
            <w:r w:rsidRPr="0033579D">
              <w:rPr>
                <w:sz w:val="20"/>
                <w:szCs w:val="20"/>
              </w:rPr>
              <w:t xml:space="preserve"> </w:t>
            </w:r>
            <w:proofErr w:type="spellStart"/>
            <w:r w:rsidRPr="0033579D">
              <w:rPr>
                <w:sz w:val="20"/>
                <w:szCs w:val="20"/>
              </w:rPr>
              <w:t>Aggregation</w:t>
            </w:r>
            <w:proofErr w:type="spellEnd"/>
            <w:r w:rsidRPr="0033579D">
              <w:rPr>
                <w:sz w:val="20"/>
                <w:szCs w:val="20"/>
              </w:rPr>
              <w:t xml:space="preserve"> </w:t>
            </w:r>
            <w:proofErr w:type="spellStart"/>
            <w:r w:rsidRPr="0033579D">
              <w:rPr>
                <w:sz w:val="20"/>
                <w:szCs w:val="20"/>
              </w:rPr>
              <w:t>Control</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протокола динамического распространения MPLS меток </w:t>
            </w:r>
            <w:proofErr w:type="spellStart"/>
            <w:r w:rsidRPr="0033579D">
              <w:rPr>
                <w:sz w:val="20"/>
                <w:szCs w:val="20"/>
              </w:rPr>
              <w:t>Label</w:t>
            </w:r>
            <w:proofErr w:type="spellEnd"/>
            <w:r w:rsidRPr="0033579D">
              <w:rPr>
                <w:sz w:val="20"/>
                <w:szCs w:val="20"/>
              </w:rPr>
              <w:t xml:space="preserve"> </w:t>
            </w:r>
            <w:proofErr w:type="spellStart"/>
            <w:r w:rsidRPr="0033579D">
              <w:rPr>
                <w:sz w:val="20"/>
                <w:szCs w:val="20"/>
              </w:rPr>
              <w:t>Distribution</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(LDP)</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динамической маршрутизации BGP (</w:t>
            </w:r>
            <w:proofErr w:type="spellStart"/>
            <w:r w:rsidRPr="0033579D">
              <w:rPr>
                <w:sz w:val="20"/>
                <w:szCs w:val="20"/>
              </w:rPr>
              <w:t>Border</w:t>
            </w:r>
            <w:proofErr w:type="spellEnd"/>
            <w:r w:rsidRPr="0033579D">
              <w:rPr>
                <w:sz w:val="20"/>
                <w:szCs w:val="20"/>
              </w:rPr>
              <w:t xml:space="preserve"> </w:t>
            </w:r>
            <w:proofErr w:type="spellStart"/>
            <w:r w:rsidRPr="0033579D">
              <w:rPr>
                <w:sz w:val="20"/>
                <w:szCs w:val="20"/>
              </w:rPr>
              <w:t>Gateway</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динамической маршрутизации BGPv6 (</w:t>
            </w:r>
            <w:proofErr w:type="spellStart"/>
            <w:r w:rsidRPr="0033579D">
              <w:rPr>
                <w:sz w:val="20"/>
                <w:szCs w:val="20"/>
              </w:rPr>
              <w:t>Border</w:t>
            </w:r>
            <w:proofErr w:type="spellEnd"/>
            <w:r w:rsidRPr="0033579D">
              <w:rPr>
                <w:sz w:val="20"/>
                <w:szCs w:val="20"/>
              </w:rPr>
              <w:t xml:space="preserve"> </w:t>
            </w:r>
            <w:proofErr w:type="spellStart"/>
            <w:r w:rsidRPr="0033579D">
              <w:rPr>
                <w:sz w:val="20"/>
                <w:szCs w:val="20"/>
              </w:rPr>
              <w:t>Gateway</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proofErr w:type="spellStart"/>
            <w:r w:rsidRPr="0033579D">
              <w:rPr>
                <w:sz w:val="20"/>
                <w:szCs w:val="20"/>
              </w:rPr>
              <w:t>with</w:t>
            </w:r>
            <w:proofErr w:type="spellEnd"/>
            <w:r w:rsidRPr="0033579D">
              <w:rPr>
                <w:sz w:val="20"/>
                <w:szCs w:val="20"/>
              </w:rPr>
              <w:t xml:space="preserve"> IPv6 </w:t>
            </w:r>
            <w:proofErr w:type="spellStart"/>
            <w:r w:rsidRPr="0033579D">
              <w:rPr>
                <w:sz w:val="20"/>
                <w:szCs w:val="20"/>
              </w:rPr>
              <w:t>support</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w:t>
            </w:r>
            <w:r w:rsidRPr="0033579D">
              <w:rPr>
                <w:sz w:val="20"/>
                <w:szCs w:val="20"/>
              </w:rPr>
              <w:t>динамической</w:t>
            </w:r>
            <w:r w:rsidRPr="0033579D">
              <w:rPr>
                <w:sz w:val="20"/>
                <w:szCs w:val="20"/>
                <w:lang w:val="en-US"/>
              </w:rPr>
              <w:t xml:space="preserve"> </w:t>
            </w:r>
            <w:r w:rsidRPr="0033579D">
              <w:rPr>
                <w:sz w:val="20"/>
                <w:szCs w:val="20"/>
              </w:rPr>
              <w:t>маршрутизации</w:t>
            </w:r>
            <w:r w:rsidRPr="0033579D">
              <w:rPr>
                <w:sz w:val="20"/>
                <w:szCs w:val="20"/>
                <w:lang w:val="en-US"/>
              </w:rPr>
              <w:t xml:space="preserve"> IS-IS (Intermediate System to Intermediate System)</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протокола</w:t>
            </w:r>
            <w:r w:rsidRPr="0033579D">
              <w:rPr>
                <w:sz w:val="20"/>
                <w:szCs w:val="20"/>
                <w:lang w:val="en-US"/>
              </w:rPr>
              <w:t xml:space="preserve"> </w:t>
            </w:r>
            <w:r w:rsidRPr="0033579D">
              <w:rPr>
                <w:sz w:val="20"/>
                <w:szCs w:val="20"/>
              </w:rPr>
              <w:t>динамической</w:t>
            </w:r>
            <w:r w:rsidRPr="0033579D">
              <w:rPr>
                <w:sz w:val="20"/>
                <w:szCs w:val="20"/>
                <w:lang w:val="en-US"/>
              </w:rPr>
              <w:t xml:space="preserve"> </w:t>
            </w:r>
            <w:r w:rsidRPr="0033579D">
              <w:rPr>
                <w:sz w:val="20"/>
                <w:szCs w:val="20"/>
              </w:rPr>
              <w:t>маршрутизации</w:t>
            </w:r>
            <w:r w:rsidRPr="0033579D">
              <w:rPr>
                <w:sz w:val="20"/>
                <w:szCs w:val="20"/>
                <w:lang w:val="en-US"/>
              </w:rPr>
              <w:t xml:space="preserve"> IS-ISv6 (Intermediate System to Intermediate System with IPv6 support)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динамической маршрутизации OSPFv2 (</w:t>
            </w:r>
            <w:proofErr w:type="spellStart"/>
            <w:r w:rsidRPr="0033579D">
              <w:rPr>
                <w:sz w:val="20"/>
                <w:szCs w:val="20"/>
              </w:rPr>
              <w:t>Open</w:t>
            </w:r>
            <w:proofErr w:type="spellEnd"/>
            <w:r w:rsidRPr="0033579D">
              <w:rPr>
                <w:sz w:val="20"/>
                <w:szCs w:val="20"/>
              </w:rPr>
              <w:t xml:space="preserve"> </w:t>
            </w:r>
            <w:proofErr w:type="spellStart"/>
            <w:r w:rsidRPr="0033579D">
              <w:rPr>
                <w:sz w:val="20"/>
                <w:szCs w:val="20"/>
              </w:rPr>
              <w:t>Shortest</w:t>
            </w:r>
            <w:proofErr w:type="spellEnd"/>
            <w:r w:rsidRPr="0033579D">
              <w:rPr>
                <w:sz w:val="20"/>
                <w:szCs w:val="20"/>
              </w:rPr>
              <w:t xml:space="preserve"> </w:t>
            </w:r>
            <w:proofErr w:type="spellStart"/>
            <w:r w:rsidRPr="0033579D">
              <w:rPr>
                <w:sz w:val="20"/>
                <w:szCs w:val="20"/>
              </w:rPr>
              <w:t>Path</w:t>
            </w:r>
            <w:proofErr w:type="spellEnd"/>
            <w:r w:rsidRPr="0033579D">
              <w:rPr>
                <w:sz w:val="20"/>
                <w:szCs w:val="20"/>
              </w:rPr>
              <w:t xml:space="preserve"> </w:t>
            </w:r>
            <w:proofErr w:type="spellStart"/>
            <w:r w:rsidRPr="0033579D">
              <w:rPr>
                <w:sz w:val="20"/>
                <w:szCs w:val="20"/>
              </w:rPr>
              <w:t>First</w:t>
            </w:r>
            <w:proofErr w:type="spellEnd"/>
            <w:r w:rsidRPr="0033579D">
              <w:rPr>
                <w:sz w:val="20"/>
                <w:szCs w:val="20"/>
              </w:rPr>
              <w:t xml:space="preserve"> </w:t>
            </w:r>
            <w:proofErr w:type="spellStart"/>
            <w:r w:rsidRPr="0033579D">
              <w:rPr>
                <w:sz w:val="20"/>
                <w:szCs w:val="20"/>
              </w:rPr>
              <w:t>version</w:t>
            </w:r>
            <w:proofErr w:type="spellEnd"/>
            <w:r w:rsidRPr="0033579D">
              <w:rPr>
                <w:sz w:val="20"/>
                <w:szCs w:val="20"/>
              </w:rPr>
              <w:t xml:space="preserve"> 2)</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динамической маршрутизации OSPFv3 (</w:t>
            </w:r>
            <w:proofErr w:type="spellStart"/>
            <w:r w:rsidRPr="0033579D">
              <w:rPr>
                <w:sz w:val="20"/>
                <w:szCs w:val="20"/>
              </w:rPr>
              <w:t>Open</w:t>
            </w:r>
            <w:proofErr w:type="spellEnd"/>
            <w:r w:rsidRPr="0033579D">
              <w:rPr>
                <w:sz w:val="20"/>
                <w:szCs w:val="20"/>
              </w:rPr>
              <w:t xml:space="preserve"> </w:t>
            </w:r>
            <w:proofErr w:type="spellStart"/>
            <w:r w:rsidRPr="0033579D">
              <w:rPr>
                <w:sz w:val="20"/>
                <w:szCs w:val="20"/>
              </w:rPr>
              <w:t>Shortest</w:t>
            </w:r>
            <w:proofErr w:type="spellEnd"/>
            <w:r w:rsidRPr="0033579D">
              <w:rPr>
                <w:sz w:val="20"/>
                <w:szCs w:val="20"/>
              </w:rPr>
              <w:t xml:space="preserve"> </w:t>
            </w:r>
            <w:proofErr w:type="spellStart"/>
            <w:r w:rsidRPr="0033579D">
              <w:rPr>
                <w:sz w:val="20"/>
                <w:szCs w:val="20"/>
              </w:rPr>
              <w:t>Path</w:t>
            </w:r>
            <w:proofErr w:type="spellEnd"/>
            <w:r w:rsidRPr="0033579D">
              <w:rPr>
                <w:sz w:val="20"/>
                <w:szCs w:val="20"/>
              </w:rPr>
              <w:t xml:space="preserve"> </w:t>
            </w:r>
            <w:proofErr w:type="spellStart"/>
            <w:r w:rsidRPr="0033579D">
              <w:rPr>
                <w:sz w:val="20"/>
                <w:szCs w:val="20"/>
              </w:rPr>
              <w:t>First</w:t>
            </w:r>
            <w:proofErr w:type="spellEnd"/>
            <w:r w:rsidRPr="0033579D">
              <w:rPr>
                <w:sz w:val="20"/>
                <w:szCs w:val="20"/>
              </w:rPr>
              <w:t xml:space="preserve"> </w:t>
            </w:r>
            <w:proofErr w:type="spellStart"/>
            <w:r w:rsidRPr="0033579D">
              <w:rPr>
                <w:sz w:val="20"/>
                <w:szCs w:val="20"/>
              </w:rPr>
              <w:t>version</w:t>
            </w:r>
            <w:proofErr w:type="spellEnd"/>
            <w:r w:rsidRPr="0033579D">
              <w:rPr>
                <w:sz w:val="20"/>
                <w:szCs w:val="20"/>
              </w:rPr>
              <w:t xml:space="preserve"> 3)</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протокола динамической маршрутизации </w:t>
            </w:r>
            <w:proofErr w:type="spellStart"/>
            <w:r w:rsidRPr="0033579D">
              <w:rPr>
                <w:sz w:val="20"/>
                <w:szCs w:val="20"/>
              </w:rPr>
              <w:t>RIPng</w:t>
            </w:r>
            <w:proofErr w:type="spellEnd"/>
            <w:r w:rsidRPr="0033579D">
              <w:rPr>
                <w:sz w:val="20"/>
                <w:szCs w:val="20"/>
              </w:rPr>
              <w:t xml:space="preserve"> (</w:t>
            </w:r>
            <w:proofErr w:type="spellStart"/>
            <w:r w:rsidRPr="0033579D">
              <w:rPr>
                <w:sz w:val="20"/>
                <w:szCs w:val="20"/>
              </w:rPr>
              <w:t>Routing</w:t>
            </w:r>
            <w:proofErr w:type="spellEnd"/>
            <w:r w:rsidRPr="0033579D">
              <w:rPr>
                <w:sz w:val="20"/>
                <w:szCs w:val="20"/>
              </w:rPr>
              <w:t xml:space="preserve"> </w:t>
            </w:r>
            <w:proofErr w:type="spellStart"/>
            <w:r w:rsidRPr="0033579D">
              <w:rPr>
                <w:sz w:val="20"/>
                <w:szCs w:val="20"/>
              </w:rPr>
              <w:t>Information</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proofErr w:type="spellStart"/>
            <w:r w:rsidRPr="0033579D">
              <w:rPr>
                <w:sz w:val="20"/>
                <w:szCs w:val="20"/>
              </w:rPr>
              <w:t>next</w:t>
            </w:r>
            <w:proofErr w:type="spellEnd"/>
            <w:r w:rsidRPr="0033579D">
              <w:rPr>
                <w:sz w:val="20"/>
                <w:szCs w:val="20"/>
              </w:rPr>
              <w:t xml:space="preserve"> </w:t>
            </w:r>
            <w:proofErr w:type="spellStart"/>
            <w:r w:rsidRPr="0033579D">
              <w:rPr>
                <w:sz w:val="20"/>
                <w:szCs w:val="20"/>
              </w:rPr>
              <w:t>generation</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протокола динамической </w:t>
            </w:r>
            <w:r w:rsidRPr="0033579D">
              <w:rPr>
                <w:sz w:val="20"/>
                <w:szCs w:val="20"/>
              </w:rPr>
              <w:lastRenderedPageBreak/>
              <w:t>маршрутизации RIPv2 (</w:t>
            </w:r>
            <w:proofErr w:type="spellStart"/>
            <w:r w:rsidRPr="0033579D">
              <w:rPr>
                <w:sz w:val="20"/>
                <w:szCs w:val="20"/>
              </w:rPr>
              <w:t>Routing</w:t>
            </w:r>
            <w:proofErr w:type="spellEnd"/>
            <w:r w:rsidRPr="0033579D">
              <w:rPr>
                <w:sz w:val="20"/>
                <w:szCs w:val="20"/>
              </w:rPr>
              <w:t xml:space="preserve"> </w:t>
            </w:r>
            <w:proofErr w:type="spellStart"/>
            <w:r w:rsidRPr="0033579D">
              <w:rPr>
                <w:sz w:val="20"/>
                <w:szCs w:val="20"/>
              </w:rPr>
              <w:t>Information</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proofErr w:type="spellStart"/>
            <w:r w:rsidRPr="0033579D">
              <w:rPr>
                <w:sz w:val="20"/>
                <w:szCs w:val="20"/>
              </w:rPr>
              <w:t>version</w:t>
            </w:r>
            <w:proofErr w:type="spellEnd"/>
            <w:r w:rsidRPr="0033579D">
              <w:rPr>
                <w:sz w:val="20"/>
                <w:szCs w:val="20"/>
              </w:rPr>
              <w:t xml:space="preserve"> 2)</w:t>
            </w:r>
          </w:p>
        </w:tc>
        <w:tc>
          <w:tcPr>
            <w:tcW w:w="1701" w:type="dxa"/>
            <w:vAlign w:val="center"/>
          </w:tcPr>
          <w:p w:rsidR="003B42BC" w:rsidRPr="0033579D" w:rsidRDefault="003B42BC" w:rsidP="00347BBE">
            <w:pPr>
              <w:jc w:val="left"/>
              <w:rPr>
                <w:sz w:val="20"/>
                <w:szCs w:val="20"/>
              </w:rPr>
            </w:pPr>
            <w:r w:rsidRPr="0033579D">
              <w:rPr>
                <w:sz w:val="20"/>
                <w:szCs w:val="20"/>
              </w:rPr>
              <w:lastRenderedPageBreak/>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протокола резервирования VRRP (</w:t>
            </w:r>
            <w:proofErr w:type="spellStart"/>
            <w:r w:rsidRPr="0033579D">
              <w:rPr>
                <w:sz w:val="20"/>
                <w:szCs w:val="20"/>
              </w:rPr>
              <w:t>Virtual</w:t>
            </w:r>
            <w:proofErr w:type="spellEnd"/>
            <w:r w:rsidRPr="0033579D">
              <w:rPr>
                <w:sz w:val="20"/>
                <w:szCs w:val="20"/>
              </w:rPr>
              <w:t xml:space="preserve"> </w:t>
            </w:r>
            <w:proofErr w:type="spellStart"/>
            <w:r w:rsidRPr="0033579D">
              <w:rPr>
                <w:sz w:val="20"/>
                <w:szCs w:val="20"/>
              </w:rPr>
              <w:t>Router</w:t>
            </w:r>
            <w:proofErr w:type="spellEnd"/>
            <w:r w:rsidRPr="0033579D">
              <w:rPr>
                <w:sz w:val="20"/>
                <w:szCs w:val="20"/>
              </w:rPr>
              <w:t xml:space="preserve"> </w:t>
            </w:r>
            <w:proofErr w:type="spellStart"/>
            <w:r w:rsidRPr="0033579D">
              <w:rPr>
                <w:sz w:val="20"/>
                <w:szCs w:val="20"/>
              </w:rPr>
              <w:t>Redundancy</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 xml:space="preserve">Поддержка создания </w:t>
            </w:r>
            <w:proofErr w:type="spellStart"/>
            <w:r w:rsidRPr="0033579D">
              <w:rPr>
                <w:sz w:val="20"/>
                <w:szCs w:val="20"/>
              </w:rPr>
              <w:t>IPSec</w:t>
            </w:r>
            <w:proofErr w:type="spellEnd"/>
            <w:r w:rsidRPr="0033579D">
              <w:rPr>
                <w:sz w:val="20"/>
                <w:szCs w:val="20"/>
              </w:rPr>
              <w:t xml:space="preserve"> VPN туннелей</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стандарта IEEE 802.1Q (VLAN)</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стандарта IEEE 802.1ad (</w:t>
            </w:r>
            <w:proofErr w:type="spellStart"/>
            <w:r w:rsidRPr="0033579D">
              <w:rPr>
                <w:sz w:val="20"/>
                <w:szCs w:val="20"/>
              </w:rPr>
              <w:t>QinQ</w:t>
            </w:r>
            <w:proofErr w:type="spellEnd"/>
            <w:r w:rsidRPr="0033579D">
              <w:rPr>
                <w:sz w:val="20"/>
                <w:szCs w:val="20"/>
              </w:rPr>
              <w:t>)</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статической маршрутизации IPv4</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Поддержка статической маршрутизации IPv6</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технологии</w:t>
            </w:r>
            <w:r w:rsidRPr="0033579D">
              <w:rPr>
                <w:sz w:val="20"/>
                <w:szCs w:val="20"/>
                <w:lang w:val="en-US"/>
              </w:rPr>
              <w:t xml:space="preserve"> Auto MDI-X (Auto Medium Dependent Interface Crossover)</w:t>
            </w:r>
          </w:p>
        </w:tc>
        <w:tc>
          <w:tcPr>
            <w:tcW w:w="1701" w:type="dxa"/>
            <w:vAlign w:val="center"/>
          </w:tcPr>
          <w:p w:rsidR="003B42BC" w:rsidRPr="0033579D" w:rsidRDefault="003B42BC" w:rsidP="00347BBE">
            <w:pPr>
              <w:jc w:val="left"/>
              <w:rPr>
                <w:sz w:val="20"/>
                <w:szCs w:val="20"/>
              </w:rPr>
            </w:pPr>
            <w:r w:rsidRPr="0033579D">
              <w:rPr>
                <w:sz w:val="20"/>
                <w:szCs w:val="20"/>
              </w:rPr>
              <w:t>Да</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Тип блоков питания (по типу движения электрического тока)</w:t>
            </w:r>
          </w:p>
        </w:tc>
        <w:tc>
          <w:tcPr>
            <w:tcW w:w="1701" w:type="dxa"/>
            <w:vAlign w:val="center"/>
          </w:tcPr>
          <w:p w:rsidR="003B42BC" w:rsidRPr="0033579D" w:rsidRDefault="003B42BC" w:rsidP="00347BBE">
            <w:pPr>
              <w:pStyle w:val="ac"/>
              <w:rPr>
                <w:sz w:val="20"/>
                <w:szCs w:val="20"/>
              </w:rPr>
            </w:pPr>
            <w:r w:rsidRPr="0033579D">
              <w:rPr>
                <w:sz w:val="20"/>
                <w:szCs w:val="20"/>
              </w:rPr>
              <w:t>Для переменного тока (AC)</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Тип интерфейса консольного порта</w:t>
            </w:r>
          </w:p>
        </w:tc>
        <w:tc>
          <w:tcPr>
            <w:tcW w:w="1701" w:type="dxa"/>
            <w:vAlign w:val="center"/>
          </w:tcPr>
          <w:p w:rsidR="003B42BC" w:rsidRPr="0033579D" w:rsidRDefault="003B42BC" w:rsidP="00347BBE">
            <w:pPr>
              <w:pStyle w:val="ac"/>
              <w:rPr>
                <w:sz w:val="20"/>
                <w:szCs w:val="20"/>
              </w:rPr>
            </w:pPr>
            <w:r w:rsidRPr="0033579D">
              <w:rPr>
                <w:sz w:val="20"/>
                <w:szCs w:val="20"/>
              </w:rPr>
              <w:t>RJ-45</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Тип модуля управления по отношению к коммутационной матрице</w:t>
            </w:r>
          </w:p>
        </w:tc>
        <w:tc>
          <w:tcPr>
            <w:tcW w:w="1701" w:type="dxa"/>
            <w:vAlign w:val="center"/>
          </w:tcPr>
          <w:p w:rsidR="003B42BC" w:rsidRPr="0033579D" w:rsidRDefault="003B42BC" w:rsidP="00347BBE">
            <w:pPr>
              <w:pStyle w:val="ac"/>
              <w:rPr>
                <w:sz w:val="20"/>
                <w:szCs w:val="20"/>
              </w:rPr>
            </w:pPr>
            <w:r w:rsidRPr="0033579D">
              <w:rPr>
                <w:sz w:val="20"/>
                <w:szCs w:val="20"/>
              </w:rPr>
              <w:t>Совмещённый</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Тип охлаждения</w:t>
            </w:r>
          </w:p>
        </w:tc>
        <w:tc>
          <w:tcPr>
            <w:tcW w:w="1701" w:type="dxa"/>
            <w:vAlign w:val="center"/>
          </w:tcPr>
          <w:p w:rsidR="003B42BC" w:rsidRPr="0033579D" w:rsidRDefault="003B42BC" w:rsidP="00347BBE">
            <w:pPr>
              <w:pStyle w:val="ac"/>
              <w:rPr>
                <w:sz w:val="20"/>
                <w:szCs w:val="20"/>
              </w:rPr>
            </w:pPr>
            <w:r w:rsidRPr="0033579D">
              <w:rPr>
                <w:sz w:val="20"/>
                <w:szCs w:val="20"/>
              </w:rPr>
              <w:t>Пассивное</w:t>
            </w:r>
          </w:p>
        </w:tc>
        <w:tc>
          <w:tcPr>
            <w:tcW w:w="1189" w:type="dxa"/>
          </w:tcPr>
          <w:p w:rsidR="003B42BC" w:rsidRPr="0033579D" w:rsidRDefault="003B42BC" w:rsidP="00347BBE">
            <w:pPr>
              <w:pStyle w:val="ac"/>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B42BC" w:rsidRPr="0033579D" w:rsidTr="004C3139">
        <w:tc>
          <w:tcPr>
            <w:tcW w:w="562" w:type="dxa"/>
            <w:vMerge/>
          </w:tcPr>
          <w:p w:rsidR="003B42BC" w:rsidRPr="0033579D" w:rsidRDefault="003B42BC" w:rsidP="00347BBE">
            <w:pPr>
              <w:rPr>
                <w:sz w:val="20"/>
                <w:szCs w:val="20"/>
              </w:rPr>
            </w:pPr>
          </w:p>
        </w:tc>
        <w:tc>
          <w:tcPr>
            <w:tcW w:w="1985" w:type="dxa"/>
            <w:vMerge/>
          </w:tcPr>
          <w:p w:rsidR="003B42BC" w:rsidRPr="0033579D" w:rsidRDefault="003B42BC" w:rsidP="00347BBE">
            <w:pPr>
              <w:rPr>
                <w:sz w:val="20"/>
                <w:szCs w:val="20"/>
              </w:rPr>
            </w:pPr>
          </w:p>
        </w:tc>
        <w:tc>
          <w:tcPr>
            <w:tcW w:w="4073" w:type="dxa"/>
          </w:tcPr>
          <w:p w:rsidR="003B42BC" w:rsidRPr="0033579D" w:rsidRDefault="003B42BC" w:rsidP="00347BBE">
            <w:pPr>
              <w:pStyle w:val="ac"/>
              <w:rPr>
                <w:sz w:val="20"/>
                <w:szCs w:val="20"/>
              </w:rPr>
            </w:pPr>
            <w:r w:rsidRPr="0033579D">
              <w:rPr>
                <w:sz w:val="20"/>
                <w:szCs w:val="20"/>
              </w:rPr>
              <w:t>Функции фильтрации трафика предназначенного для модуля управления</w:t>
            </w:r>
          </w:p>
        </w:tc>
        <w:tc>
          <w:tcPr>
            <w:tcW w:w="1701" w:type="dxa"/>
            <w:vAlign w:val="center"/>
          </w:tcPr>
          <w:p w:rsidR="003B42BC" w:rsidRPr="0033579D" w:rsidRDefault="003B42BC" w:rsidP="00347BBE">
            <w:pPr>
              <w:pStyle w:val="ac"/>
              <w:rPr>
                <w:sz w:val="20"/>
                <w:szCs w:val="20"/>
              </w:rPr>
            </w:pPr>
            <w:r w:rsidRPr="0033579D">
              <w:rPr>
                <w:sz w:val="20"/>
                <w:szCs w:val="20"/>
              </w:rPr>
              <w:t>Да</w:t>
            </w:r>
          </w:p>
        </w:tc>
        <w:tc>
          <w:tcPr>
            <w:tcW w:w="1189" w:type="dxa"/>
          </w:tcPr>
          <w:p w:rsidR="003B42BC" w:rsidRPr="0033579D" w:rsidRDefault="003B42BC" w:rsidP="00347BBE">
            <w:pPr>
              <w:rPr>
                <w:sz w:val="20"/>
                <w:szCs w:val="20"/>
              </w:rPr>
            </w:pPr>
          </w:p>
        </w:tc>
        <w:tc>
          <w:tcPr>
            <w:tcW w:w="1105" w:type="dxa"/>
          </w:tcPr>
          <w:p w:rsidR="003B42BC" w:rsidRPr="0033579D" w:rsidRDefault="003B42BC" w:rsidP="00347BBE">
            <w:pPr>
              <w:rPr>
                <w:sz w:val="20"/>
                <w:szCs w:val="20"/>
              </w:rPr>
            </w:pPr>
          </w:p>
        </w:tc>
        <w:tc>
          <w:tcPr>
            <w:tcW w:w="1288" w:type="dxa"/>
          </w:tcPr>
          <w:p w:rsidR="003B42BC" w:rsidRPr="0033579D" w:rsidRDefault="003B42BC" w:rsidP="00347BBE">
            <w:pPr>
              <w:rPr>
                <w:sz w:val="20"/>
                <w:szCs w:val="20"/>
              </w:rPr>
            </w:pPr>
          </w:p>
        </w:tc>
        <w:tc>
          <w:tcPr>
            <w:tcW w:w="1069"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c>
          <w:tcPr>
            <w:tcW w:w="1456" w:type="dxa"/>
          </w:tcPr>
          <w:p w:rsidR="003B42BC" w:rsidRPr="0033579D" w:rsidRDefault="003B42BC" w:rsidP="00347BBE">
            <w:pPr>
              <w:rPr>
                <w:sz w:val="20"/>
                <w:szCs w:val="20"/>
              </w:rPr>
            </w:pPr>
          </w:p>
        </w:tc>
      </w:tr>
      <w:tr w:rsidR="00347BBE" w:rsidRPr="0033579D" w:rsidTr="004C3139">
        <w:tc>
          <w:tcPr>
            <w:tcW w:w="562" w:type="dxa"/>
            <w:vMerge w:val="restart"/>
          </w:tcPr>
          <w:p w:rsidR="00347BBE" w:rsidRPr="0033579D" w:rsidRDefault="00347BBE" w:rsidP="00347BBE">
            <w:pPr>
              <w:rPr>
                <w:sz w:val="20"/>
                <w:szCs w:val="20"/>
              </w:rPr>
            </w:pPr>
            <w:r w:rsidRPr="0033579D">
              <w:rPr>
                <w:sz w:val="20"/>
                <w:szCs w:val="20"/>
              </w:rPr>
              <w:t>3.</w:t>
            </w:r>
          </w:p>
        </w:tc>
        <w:tc>
          <w:tcPr>
            <w:tcW w:w="10053" w:type="dxa"/>
            <w:gridSpan w:val="5"/>
          </w:tcPr>
          <w:p w:rsidR="00347BBE" w:rsidRPr="0033579D" w:rsidRDefault="00347BBE" w:rsidP="00347BBE">
            <w:pPr>
              <w:rPr>
                <w:b/>
                <w:sz w:val="20"/>
                <w:szCs w:val="20"/>
              </w:rPr>
            </w:pPr>
            <w:r w:rsidRPr="0033579D">
              <w:rPr>
                <w:b/>
                <w:sz w:val="20"/>
                <w:szCs w:val="20"/>
              </w:rPr>
              <w:t>Коммутатор – 1 шт.,</w:t>
            </w:r>
          </w:p>
          <w:p w:rsidR="00347BBE" w:rsidRPr="0033579D" w:rsidRDefault="00347BBE" w:rsidP="00347BBE">
            <w:pPr>
              <w:rPr>
                <w:sz w:val="20"/>
                <w:szCs w:val="20"/>
              </w:rPr>
            </w:pPr>
            <w:r w:rsidRPr="0033579D">
              <w:rPr>
                <w:sz w:val="20"/>
                <w:szCs w:val="20"/>
              </w:rPr>
              <w:t>ОКПД2/КТРУ: 26.30.11.110-00000041, Коммутатор</w:t>
            </w:r>
          </w:p>
        </w:tc>
        <w:tc>
          <w:tcPr>
            <w:tcW w:w="1288" w:type="dxa"/>
          </w:tcPr>
          <w:p w:rsidR="00347BBE" w:rsidRPr="0033579D" w:rsidRDefault="00347BBE" w:rsidP="00347BBE">
            <w:pPr>
              <w:rPr>
                <w:sz w:val="20"/>
                <w:szCs w:val="20"/>
              </w:rPr>
            </w:pPr>
          </w:p>
        </w:tc>
        <w:tc>
          <w:tcPr>
            <w:tcW w:w="1069" w:type="dxa"/>
          </w:tcPr>
          <w:p w:rsidR="00347BBE" w:rsidRPr="0033579D" w:rsidRDefault="00347BBE" w:rsidP="00347BBE">
            <w:pPr>
              <w:rPr>
                <w:sz w:val="20"/>
                <w:szCs w:val="20"/>
              </w:rPr>
            </w:pPr>
          </w:p>
        </w:tc>
        <w:tc>
          <w:tcPr>
            <w:tcW w:w="1456" w:type="dxa"/>
          </w:tcPr>
          <w:p w:rsidR="00347BBE" w:rsidRPr="0033579D" w:rsidRDefault="00347BBE" w:rsidP="00347BBE">
            <w:pPr>
              <w:rPr>
                <w:sz w:val="20"/>
                <w:szCs w:val="20"/>
              </w:rPr>
            </w:pPr>
          </w:p>
        </w:tc>
        <w:tc>
          <w:tcPr>
            <w:tcW w:w="1456" w:type="dxa"/>
          </w:tcPr>
          <w:p w:rsidR="00347BBE" w:rsidRPr="0033579D" w:rsidRDefault="00347BBE" w:rsidP="00347BBE">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val="restart"/>
          </w:tcPr>
          <w:p w:rsidR="003B42BC" w:rsidRPr="0033579D" w:rsidRDefault="003B42BC" w:rsidP="003E6498">
            <w:pPr>
              <w:rPr>
                <w:sz w:val="20"/>
                <w:szCs w:val="20"/>
              </w:rPr>
            </w:pPr>
            <w:r w:rsidRPr="0033579D">
              <w:rPr>
                <w:b/>
                <w:sz w:val="20"/>
                <w:szCs w:val="20"/>
              </w:rPr>
              <w:t>Коммутатор</w:t>
            </w:r>
          </w:p>
        </w:tc>
        <w:tc>
          <w:tcPr>
            <w:tcW w:w="4073" w:type="dxa"/>
          </w:tcPr>
          <w:p w:rsidR="003B42BC" w:rsidRPr="0033579D" w:rsidRDefault="003B42BC" w:rsidP="003E6498">
            <w:pPr>
              <w:pStyle w:val="ac"/>
              <w:rPr>
                <w:sz w:val="20"/>
                <w:szCs w:val="20"/>
              </w:rPr>
            </w:pPr>
            <w:r w:rsidRPr="0033579D">
              <w:rPr>
                <w:sz w:val="20"/>
                <w:szCs w:val="20"/>
              </w:rPr>
              <w:t>Тип коммутатора</w:t>
            </w:r>
          </w:p>
        </w:tc>
        <w:tc>
          <w:tcPr>
            <w:tcW w:w="1701" w:type="dxa"/>
            <w:vAlign w:val="center"/>
          </w:tcPr>
          <w:p w:rsidR="003B42BC" w:rsidRPr="0033579D" w:rsidRDefault="003B42BC" w:rsidP="003E6498">
            <w:pPr>
              <w:pStyle w:val="ac"/>
              <w:rPr>
                <w:sz w:val="20"/>
                <w:szCs w:val="20"/>
              </w:rPr>
            </w:pPr>
            <w:r w:rsidRPr="0033579D">
              <w:rPr>
                <w:sz w:val="20"/>
                <w:szCs w:val="20"/>
              </w:rPr>
              <w:t>Управляемый</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по назначению</w:t>
            </w:r>
          </w:p>
        </w:tc>
        <w:tc>
          <w:tcPr>
            <w:tcW w:w="1701" w:type="dxa"/>
            <w:vAlign w:val="center"/>
          </w:tcPr>
          <w:p w:rsidR="003B42BC" w:rsidRPr="0033579D" w:rsidRDefault="003B42BC" w:rsidP="003E6498">
            <w:pPr>
              <w:pStyle w:val="ac"/>
              <w:rPr>
                <w:sz w:val="20"/>
                <w:szCs w:val="20"/>
              </w:rPr>
            </w:pPr>
            <w:proofErr w:type="spellStart"/>
            <w:r w:rsidRPr="0033579D">
              <w:rPr>
                <w:sz w:val="20"/>
                <w:szCs w:val="20"/>
              </w:rPr>
              <w:t>Telecom</w:t>
            </w:r>
            <w:proofErr w:type="spellEnd"/>
          </w:p>
          <w:p w:rsidR="003B42BC" w:rsidRPr="0033579D" w:rsidRDefault="003B42BC" w:rsidP="003E6498">
            <w:pPr>
              <w:pStyle w:val="ac"/>
              <w:rPr>
                <w:sz w:val="20"/>
                <w:szCs w:val="20"/>
              </w:rPr>
            </w:pPr>
            <w:proofErr w:type="spellStart"/>
            <w:r w:rsidRPr="0033579D">
              <w:rPr>
                <w:sz w:val="20"/>
                <w:szCs w:val="20"/>
              </w:rPr>
              <w:t>Enterprise</w:t>
            </w:r>
            <w:proofErr w:type="spellEnd"/>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Уровень управляемого коммутатора</w:t>
            </w:r>
          </w:p>
        </w:tc>
        <w:tc>
          <w:tcPr>
            <w:tcW w:w="1701" w:type="dxa"/>
            <w:vAlign w:val="center"/>
          </w:tcPr>
          <w:p w:rsidR="003B42BC" w:rsidRPr="0033579D" w:rsidRDefault="003B42BC" w:rsidP="003E6498">
            <w:pPr>
              <w:pStyle w:val="ac"/>
              <w:rPr>
                <w:sz w:val="20"/>
                <w:szCs w:val="20"/>
              </w:rPr>
            </w:pPr>
            <w:r w:rsidRPr="0033579D">
              <w:rPr>
                <w:sz w:val="20"/>
                <w:szCs w:val="20"/>
              </w:rPr>
              <w:t>3</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Уровень применения</w:t>
            </w:r>
          </w:p>
        </w:tc>
        <w:tc>
          <w:tcPr>
            <w:tcW w:w="1701" w:type="dxa"/>
            <w:vAlign w:val="center"/>
          </w:tcPr>
          <w:p w:rsidR="003B42BC" w:rsidRPr="0033579D" w:rsidRDefault="003B42BC" w:rsidP="003E6498">
            <w:pPr>
              <w:pStyle w:val="ac"/>
              <w:rPr>
                <w:sz w:val="20"/>
                <w:szCs w:val="20"/>
              </w:rPr>
            </w:pPr>
            <w:r w:rsidRPr="0033579D">
              <w:rPr>
                <w:sz w:val="20"/>
                <w:szCs w:val="20"/>
              </w:rPr>
              <w:t>Доступ</w:t>
            </w:r>
          </w:p>
          <w:p w:rsidR="003B42BC" w:rsidRPr="0033579D" w:rsidRDefault="003B42BC" w:rsidP="003E6498">
            <w:pPr>
              <w:pStyle w:val="ac"/>
              <w:rPr>
                <w:sz w:val="20"/>
                <w:szCs w:val="20"/>
              </w:rPr>
            </w:pPr>
            <w:r w:rsidRPr="0033579D">
              <w:rPr>
                <w:sz w:val="20"/>
                <w:szCs w:val="20"/>
              </w:rPr>
              <w:t>Агрегация</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Конфигурация коммутатора</w:t>
            </w:r>
          </w:p>
        </w:tc>
        <w:tc>
          <w:tcPr>
            <w:tcW w:w="1701" w:type="dxa"/>
            <w:vAlign w:val="center"/>
          </w:tcPr>
          <w:p w:rsidR="003B42BC" w:rsidRPr="0033579D" w:rsidRDefault="003B42BC" w:rsidP="003E6498">
            <w:pPr>
              <w:pStyle w:val="ac"/>
              <w:rPr>
                <w:sz w:val="20"/>
                <w:szCs w:val="20"/>
              </w:rPr>
            </w:pPr>
            <w:r w:rsidRPr="0033579D">
              <w:rPr>
                <w:sz w:val="20"/>
                <w:szCs w:val="20"/>
              </w:rPr>
              <w:t>Фиксированный</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Высота коммутатора для размещения в шкаф телекоммуникационный, Юнит</w:t>
            </w:r>
          </w:p>
        </w:tc>
        <w:tc>
          <w:tcPr>
            <w:tcW w:w="1701" w:type="dxa"/>
            <w:vAlign w:val="center"/>
          </w:tcPr>
          <w:p w:rsidR="003B42BC" w:rsidRPr="0033579D" w:rsidRDefault="003B42BC" w:rsidP="003E6498">
            <w:pPr>
              <w:pStyle w:val="ac"/>
              <w:rPr>
                <w:sz w:val="20"/>
                <w:szCs w:val="20"/>
              </w:rPr>
            </w:pPr>
            <w:r w:rsidRPr="0033579D">
              <w:rPr>
                <w:sz w:val="20"/>
                <w:szCs w:val="20"/>
              </w:rPr>
              <w:t>1</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блоков питания</w:t>
            </w:r>
          </w:p>
        </w:tc>
        <w:tc>
          <w:tcPr>
            <w:tcW w:w="1701" w:type="dxa"/>
            <w:vAlign w:val="center"/>
          </w:tcPr>
          <w:p w:rsidR="003B42BC" w:rsidRPr="0033579D" w:rsidRDefault="003B42BC" w:rsidP="003E6498">
            <w:pPr>
              <w:pStyle w:val="ac"/>
              <w:rPr>
                <w:sz w:val="20"/>
                <w:szCs w:val="20"/>
              </w:rPr>
            </w:pPr>
            <w:r w:rsidRPr="0033579D">
              <w:rPr>
                <w:sz w:val="20"/>
                <w:szCs w:val="20"/>
              </w:rPr>
              <w:t>Фиксированные</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Блок питания</w:t>
            </w:r>
          </w:p>
        </w:tc>
        <w:tc>
          <w:tcPr>
            <w:tcW w:w="1701" w:type="dxa"/>
            <w:vAlign w:val="center"/>
          </w:tcPr>
          <w:p w:rsidR="003B42BC" w:rsidRPr="0033579D" w:rsidRDefault="003B42BC" w:rsidP="003E6498">
            <w:pPr>
              <w:pStyle w:val="ac"/>
              <w:rPr>
                <w:sz w:val="20"/>
                <w:szCs w:val="20"/>
              </w:rPr>
            </w:pPr>
            <w:r w:rsidRPr="0033579D">
              <w:rPr>
                <w:sz w:val="20"/>
                <w:szCs w:val="20"/>
              </w:rPr>
              <w:t>Встроенный</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блоков питания</w:t>
            </w:r>
          </w:p>
        </w:tc>
        <w:tc>
          <w:tcPr>
            <w:tcW w:w="1701" w:type="dxa"/>
            <w:vAlign w:val="center"/>
          </w:tcPr>
          <w:p w:rsidR="003B42BC" w:rsidRPr="0033579D" w:rsidRDefault="003B42BC" w:rsidP="003E6498">
            <w:pPr>
              <w:pStyle w:val="ac"/>
              <w:rPr>
                <w:sz w:val="20"/>
                <w:szCs w:val="20"/>
              </w:rPr>
            </w:pPr>
            <w:r w:rsidRPr="0033579D">
              <w:rPr>
                <w:sz w:val="20"/>
                <w:szCs w:val="20"/>
              </w:rPr>
              <w:t>1</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электропитания</w:t>
            </w:r>
          </w:p>
        </w:tc>
        <w:tc>
          <w:tcPr>
            <w:tcW w:w="1701" w:type="dxa"/>
            <w:vAlign w:val="center"/>
          </w:tcPr>
          <w:p w:rsidR="003B42BC" w:rsidRPr="0033579D" w:rsidRDefault="003B42BC" w:rsidP="003E6498">
            <w:pPr>
              <w:pStyle w:val="ac"/>
              <w:rPr>
                <w:sz w:val="20"/>
                <w:szCs w:val="20"/>
              </w:rPr>
            </w:pPr>
            <w:r w:rsidRPr="0033579D">
              <w:rPr>
                <w:sz w:val="20"/>
                <w:szCs w:val="20"/>
              </w:rPr>
              <w:t>AC</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Подключение внешних аккумуляторных </w:t>
            </w:r>
            <w:r w:rsidRPr="0033579D">
              <w:rPr>
                <w:sz w:val="20"/>
                <w:szCs w:val="20"/>
              </w:rPr>
              <w:lastRenderedPageBreak/>
              <w:t>батарей</w:t>
            </w:r>
          </w:p>
        </w:tc>
        <w:tc>
          <w:tcPr>
            <w:tcW w:w="1701" w:type="dxa"/>
            <w:vAlign w:val="center"/>
          </w:tcPr>
          <w:p w:rsidR="003B42BC" w:rsidRPr="0033579D" w:rsidRDefault="003B42BC" w:rsidP="003E6498">
            <w:pPr>
              <w:pStyle w:val="ac"/>
              <w:rPr>
                <w:sz w:val="20"/>
                <w:szCs w:val="20"/>
              </w:rPr>
            </w:pPr>
            <w:r w:rsidRPr="0033579D">
              <w:rPr>
                <w:sz w:val="20"/>
                <w:szCs w:val="20"/>
              </w:rPr>
              <w:lastRenderedPageBreak/>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охлаждения</w:t>
            </w:r>
          </w:p>
        </w:tc>
        <w:tc>
          <w:tcPr>
            <w:tcW w:w="1701" w:type="dxa"/>
            <w:vAlign w:val="center"/>
          </w:tcPr>
          <w:p w:rsidR="003B42BC" w:rsidRPr="0033579D" w:rsidRDefault="003B42BC" w:rsidP="003E6498">
            <w:pPr>
              <w:pStyle w:val="ac"/>
              <w:rPr>
                <w:sz w:val="20"/>
                <w:szCs w:val="20"/>
              </w:rPr>
            </w:pPr>
            <w:r w:rsidRPr="0033579D">
              <w:rPr>
                <w:sz w:val="20"/>
                <w:szCs w:val="20"/>
              </w:rPr>
              <w:t>Пассивное</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Отсутствие движущихся элементов конструкции</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размещения</w:t>
            </w:r>
          </w:p>
        </w:tc>
        <w:tc>
          <w:tcPr>
            <w:tcW w:w="1701" w:type="dxa"/>
            <w:vAlign w:val="center"/>
          </w:tcPr>
          <w:p w:rsidR="003B42BC" w:rsidRPr="0033579D" w:rsidRDefault="003B42BC" w:rsidP="003E6498">
            <w:pPr>
              <w:pStyle w:val="ac"/>
              <w:rPr>
                <w:sz w:val="20"/>
                <w:szCs w:val="20"/>
              </w:rPr>
            </w:pPr>
            <w:r w:rsidRPr="0033579D">
              <w:rPr>
                <w:sz w:val="20"/>
                <w:szCs w:val="20"/>
              </w:rPr>
              <w:t>Телекоммуникационная стойка или шкаф 19"</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Максимальная потребляемая мощность</w:t>
            </w:r>
          </w:p>
        </w:tc>
        <w:tc>
          <w:tcPr>
            <w:tcW w:w="1701" w:type="dxa"/>
            <w:vAlign w:val="center"/>
          </w:tcPr>
          <w:p w:rsidR="003B42BC" w:rsidRPr="0033579D" w:rsidRDefault="003B42BC" w:rsidP="003E6498">
            <w:pPr>
              <w:pStyle w:val="ac"/>
              <w:rPr>
                <w:sz w:val="20"/>
                <w:szCs w:val="20"/>
              </w:rPr>
            </w:pPr>
            <w:r w:rsidRPr="0033579D">
              <w:rPr>
                <w:sz w:val="20"/>
                <w:szCs w:val="20"/>
              </w:rPr>
              <w:t>≤ 50</w:t>
            </w:r>
          </w:p>
        </w:tc>
        <w:tc>
          <w:tcPr>
            <w:tcW w:w="1189" w:type="dxa"/>
            <w:vAlign w:val="center"/>
          </w:tcPr>
          <w:p w:rsidR="003B42BC" w:rsidRPr="0033579D" w:rsidRDefault="003B42BC" w:rsidP="003E6498">
            <w:pPr>
              <w:pStyle w:val="ac"/>
              <w:rPr>
                <w:sz w:val="20"/>
                <w:szCs w:val="20"/>
              </w:rPr>
            </w:pPr>
            <w:r w:rsidRPr="0033579D">
              <w:rPr>
                <w:sz w:val="20"/>
                <w:szCs w:val="20"/>
              </w:rPr>
              <w:t>Ватт</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Категория климатического исполнения</w:t>
            </w:r>
          </w:p>
        </w:tc>
        <w:tc>
          <w:tcPr>
            <w:tcW w:w="1701" w:type="dxa"/>
            <w:vAlign w:val="center"/>
          </w:tcPr>
          <w:p w:rsidR="003B42BC" w:rsidRPr="0033579D" w:rsidRDefault="003B42BC" w:rsidP="003E6498">
            <w:pPr>
              <w:pStyle w:val="ac"/>
              <w:rPr>
                <w:sz w:val="20"/>
                <w:szCs w:val="20"/>
              </w:rPr>
            </w:pPr>
            <w:r w:rsidRPr="0033579D">
              <w:rPr>
                <w:sz w:val="20"/>
                <w:szCs w:val="20"/>
              </w:rPr>
              <w:t>3.1</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Климатическое исполнение</w:t>
            </w:r>
          </w:p>
        </w:tc>
        <w:tc>
          <w:tcPr>
            <w:tcW w:w="1701" w:type="dxa"/>
            <w:vAlign w:val="center"/>
          </w:tcPr>
          <w:p w:rsidR="003B42BC" w:rsidRPr="0033579D" w:rsidRDefault="003B42BC" w:rsidP="003E6498">
            <w:pPr>
              <w:pStyle w:val="ac"/>
              <w:rPr>
                <w:sz w:val="20"/>
                <w:szCs w:val="20"/>
              </w:rPr>
            </w:pPr>
            <w:r w:rsidRPr="0033579D">
              <w:rPr>
                <w:sz w:val="20"/>
                <w:szCs w:val="20"/>
              </w:rPr>
              <w:t>У, ТУ</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модуля управления по отношению к коммутационной матрице</w:t>
            </w:r>
          </w:p>
        </w:tc>
        <w:tc>
          <w:tcPr>
            <w:tcW w:w="1701" w:type="dxa"/>
            <w:vAlign w:val="center"/>
          </w:tcPr>
          <w:p w:rsidR="003B42BC" w:rsidRPr="0033579D" w:rsidRDefault="003B42BC" w:rsidP="003E6498">
            <w:pPr>
              <w:pStyle w:val="ac"/>
              <w:rPr>
                <w:sz w:val="20"/>
                <w:szCs w:val="20"/>
              </w:rPr>
            </w:pPr>
            <w:r w:rsidRPr="0033579D">
              <w:rPr>
                <w:sz w:val="20"/>
                <w:szCs w:val="20"/>
              </w:rPr>
              <w:t>Совмещённый</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передачи данных</w:t>
            </w:r>
          </w:p>
        </w:tc>
        <w:tc>
          <w:tcPr>
            <w:tcW w:w="1701" w:type="dxa"/>
            <w:vAlign w:val="center"/>
          </w:tcPr>
          <w:p w:rsidR="003B42BC" w:rsidRPr="0033579D" w:rsidRDefault="003B42BC" w:rsidP="003E6498">
            <w:pPr>
              <w:pStyle w:val="ac"/>
              <w:rPr>
                <w:sz w:val="20"/>
                <w:szCs w:val="20"/>
              </w:rPr>
            </w:pPr>
            <w:proofErr w:type="spellStart"/>
            <w:r w:rsidRPr="0033579D">
              <w:rPr>
                <w:sz w:val="20"/>
                <w:szCs w:val="20"/>
              </w:rPr>
              <w:t>Ethernet</w:t>
            </w:r>
            <w:proofErr w:type="spellEnd"/>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Материал корпуса</w:t>
            </w:r>
          </w:p>
        </w:tc>
        <w:tc>
          <w:tcPr>
            <w:tcW w:w="1701" w:type="dxa"/>
            <w:vAlign w:val="center"/>
          </w:tcPr>
          <w:p w:rsidR="003B42BC" w:rsidRPr="0033579D" w:rsidRDefault="003B42BC" w:rsidP="003E6498">
            <w:pPr>
              <w:pStyle w:val="ac"/>
              <w:rPr>
                <w:sz w:val="20"/>
                <w:szCs w:val="20"/>
              </w:rPr>
            </w:pPr>
            <w:r w:rsidRPr="0033579D">
              <w:rPr>
                <w:sz w:val="20"/>
                <w:szCs w:val="20"/>
              </w:rPr>
              <w:t>Металл</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LAN портов</w:t>
            </w:r>
          </w:p>
        </w:tc>
        <w:tc>
          <w:tcPr>
            <w:tcW w:w="1701" w:type="dxa"/>
            <w:vAlign w:val="center"/>
          </w:tcPr>
          <w:p w:rsidR="003B42BC" w:rsidRPr="0033579D" w:rsidRDefault="003B42BC" w:rsidP="003E6498">
            <w:pPr>
              <w:pStyle w:val="ac"/>
              <w:rPr>
                <w:sz w:val="20"/>
                <w:szCs w:val="20"/>
              </w:rPr>
            </w:pPr>
            <w:r w:rsidRPr="0033579D">
              <w:rPr>
                <w:sz w:val="20"/>
                <w:szCs w:val="20"/>
              </w:rPr>
              <w:t>≥ 24</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портов 10G SFP+</w:t>
            </w:r>
          </w:p>
        </w:tc>
        <w:tc>
          <w:tcPr>
            <w:tcW w:w="1701" w:type="dxa"/>
            <w:vAlign w:val="center"/>
          </w:tcPr>
          <w:p w:rsidR="003B42BC" w:rsidRPr="0033579D" w:rsidRDefault="003B42BC" w:rsidP="003E6498">
            <w:pPr>
              <w:pStyle w:val="ac"/>
              <w:rPr>
                <w:sz w:val="20"/>
                <w:szCs w:val="20"/>
              </w:rPr>
            </w:pPr>
            <w:r w:rsidRPr="0033579D">
              <w:rPr>
                <w:sz w:val="20"/>
                <w:szCs w:val="20"/>
              </w:rPr>
              <w:t>≥ 4</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портов 1G 8P8C</w:t>
            </w:r>
          </w:p>
        </w:tc>
        <w:tc>
          <w:tcPr>
            <w:tcW w:w="1701" w:type="dxa"/>
            <w:vAlign w:val="center"/>
          </w:tcPr>
          <w:p w:rsidR="003B42BC" w:rsidRPr="0033579D" w:rsidRDefault="003B42BC" w:rsidP="003E6498">
            <w:pPr>
              <w:pStyle w:val="ac"/>
              <w:rPr>
                <w:sz w:val="20"/>
                <w:szCs w:val="20"/>
              </w:rPr>
            </w:pPr>
            <w:r w:rsidRPr="0033579D">
              <w:rPr>
                <w:sz w:val="20"/>
                <w:szCs w:val="20"/>
              </w:rPr>
              <w:t>≥ 24</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Внешний интерфейс управления</w:t>
            </w:r>
          </w:p>
        </w:tc>
        <w:tc>
          <w:tcPr>
            <w:tcW w:w="1701" w:type="dxa"/>
            <w:vAlign w:val="center"/>
          </w:tcPr>
          <w:p w:rsidR="003B42BC" w:rsidRPr="0033579D" w:rsidRDefault="003B42BC" w:rsidP="003E6498">
            <w:pPr>
              <w:pStyle w:val="ac"/>
              <w:rPr>
                <w:sz w:val="20"/>
                <w:szCs w:val="20"/>
              </w:rPr>
            </w:pPr>
            <w:r w:rsidRPr="0033579D">
              <w:rPr>
                <w:sz w:val="20"/>
                <w:szCs w:val="20"/>
              </w:rPr>
              <w:t>RJ-45</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Объем оперативной памяти</w:t>
            </w:r>
          </w:p>
        </w:tc>
        <w:tc>
          <w:tcPr>
            <w:tcW w:w="1701" w:type="dxa"/>
            <w:vAlign w:val="center"/>
          </w:tcPr>
          <w:p w:rsidR="003B42BC" w:rsidRPr="0033579D" w:rsidRDefault="003B42BC" w:rsidP="003E6498">
            <w:pPr>
              <w:pStyle w:val="ac"/>
              <w:rPr>
                <w:sz w:val="20"/>
                <w:szCs w:val="20"/>
              </w:rPr>
            </w:pPr>
            <w:r w:rsidRPr="0033579D">
              <w:rPr>
                <w:sz w:val="20"/>
                <w:szCs w:val="20"/>
              </w:rPr>
              <w:t>≥ 512</w:t>
            </w:r>
          </w:p>
        </w:tc>
        <w:tc>
          <w:tcPr>
            <w:tcW w:w="1189" w:type="dxa"/>
            <w:vAlign w:val="center"/>
          </w:tcPr>
          <w:p w:rsidR="003B42BC" w:rsidRPr="0033579D" w:rsidRDefault="003B42BC" w:rsidP="003E6498">
            <w:pPr>
              <w:pStyle w:val="ac"/>
              <w:rPr>
                <w:sz w:val="20"/>
                <w:szCs w:val="20"/>
              </w:rPr>
            </w:pPr>
            <w:r w:rsidRPr="0033579D">
              <w:rPr>
                <w:sz w:val="20"/>
                <w:szCs w:val="20"/>
              </w:rPr>
              <w:t>Мегабайт</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Размер пакетного буфера</w:t>
            </w:r>
          </w:p>
        </w:tc>
        <w:tc>
          <w:tcPr>
            <w:tcW w:w="1701" w:type="dxa"/>
            <w:vAlign w:val="center"/>
          </w:tcPr>
          <w:p w:rsidR="003B42BC" w:rsidRPr="0033579D" w:rsidRDefault="003B42BC" w:rsidP="003E6498">
            <w:pPr>
              <w:pStyle w:val="ac"/>
              <w:rPr>
                <w:sz w:val="20"/>
                <w:szCs w:val="20"/>
              </w:rPr>
            </w:pPr>
            <w:r w:rsidRPr="0033579D">
              <w:rPr>
                <w:sz w:val="20"/>
                <w:szCs w:val="20"/>
              </w:rPr>
              <w:t>≥ 1</w:t>
            </w:r>
          </w:p>
        </w:tc>
        <w:tc>
          <w:tcPr>
            <w:tcW w:w="1189" w:type="dxa"/>
            <w:vAlign w:val="center"/>
          </w:tcPr>
          <w:p w:rsidR="003B42BC" w:rsidRPr="0033579D" w:rsidRDefault="003B42BC" w:rsidP="003E6498">
            <w:pPr>
              <w:pStyle w:val="ac"/>
              <w:rPr>
                <w:sz w:val="20"/>
                <w:szCs w:val="20"/>
              </w:rPr>
            </w:pPr>
            <w:r w:rsidRPr="0033579D">
              <w:rPr>
                <w:sz w:val="20"/>
                <w:szCs w:val="20"/>
              </w:rPr>
              <w:t>Мегабайт</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Объем постоянного запоминающего устройства</w:t>
            </w:r>
          </w:p>
        </w:tc>
        <w:tc>
          <w:tcPr>
            <w:tcW w:w="1701" w:type="dxa"/>
            <w:vAlign w:val="center"/>
          </w:tcPr>
          <w:p w:rsidR="003B42BC" w:rsidRPr="0033579D" w:rsidRDefault="003B42BC" w:rsidP="003E6498">
            <w:pPr>
              <w:pStyle w:val="ac"/>
              <w:rPr>
                <w:sz w:val="20"/>
                <w:szCs w:val="20"/>
              </w:rPr>
            </w:pPr>
            <w:r w:rsidRPr="0033579D">
              <w:rPr>
                <w:sz w:val="20"/>
                <w:szCs w:val="20"/>
              </w:rPr>
              <w:t>≥ 64</w:t>
            </w:r>
          </w:p>
        </w:tc>
        <w:tc>
          <w:tcPr>
            <w:tcW w:w="1189" w:type="dxa"/>
            <w:vAlign w:val="center"/>
          </w:tcPr>
          <w:p w:rsidR="003B42BC" w:rsidRPr="0033579D" w:rsidRDefault="003B42BC" w:rsidP="003E6498">
            <w:pPr>
              <w:pStyle w:val="ac"/>
              <w:rPr>
                <w:sz w:val="20"/>
                <w:szCs w:val="20"/>
              </w:rPr>
            </w:pPr>
            <w:r w:rsidRPr="0033579D">
              <w:rPr>
                <w:sz w:val="20"/>
                <w:szCs w:val="20"/>
              </w:rPr>
              <w:t>Мегабайт</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записей MAC</w:t>
            </w:r>
          </w:p>
        </w:tc>
        <w:tc>
          <w:tcPr>
            <w:tcW w:w="1701" w:type="dxa"/>
            <w:vAlign w:val="center"/>
          </w:tcPr>
          <w:p w:rsidR="003B42BC" w:rsidRPr="0033579D" w:rsidRDefault="003B42BC" w:rsidP="003E6498">
            <w:pPr>
              <w:pStyle w:val="ac"/>
              <w:rPr>
                <w:sz w:val="20"/>
                <w:szCs w:val="20"/>
              </w:rPr>
            </w:pPr>
            <w:r w:rsidRPr="0033579D">
              <w:rPr>
                <w:sz w:val="20"/>
                <w:szCs w:val="20"/>
              </w:rPr>
              <w:t>≥ 16</w:t>
            </w:r>
          </w:p>
        </w:tc>
        <w:tc>
          <w:tcPr>
            <w:tcW w:w="1189" w:type="dxa"/>
            <w:vAlign w:val="center"/>
          </w:tcPr>
          <w:p w:rsidR="003B42BC" w:rsidRPr="0033579D" w:rsidRDefault="003B42BC" w:rsidP="003E6498">
            <w:pPr>
              <w:pStyle w:val="ac"/>
              <w:rPr>
                <w:sz w:val="20"/>
                <w:szCs w:val="20"/>
              </w:rPr>
            </w:pPr>
            <w:r w:rsidRPr="0033579D">
              <w:rPr>
                <w:sz w:val="20"/>
                <w:szCs w:val="20"/>
              </w:rPr>
              <w:t>Тысяча штук</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Внутренняя пропускная способность</w:t>
            </w:r>
          </w:p>
        </w:tc>
        <w:tc>
          <w:tcPr>
            <w:tcW w:w="1701" w:type="dxa"/>
            <w:vAlign w:val="center"/>
          </w:tcPr>
          <w:p w:rsidR="003B42BC" w:rsidRPr="0033579D" w:rsidRDefault="003B42BC" w:rsidP="003E6498">
            <w:pPr>
              <w:pStyle w:val="ac"/>
              <w:rPr>
                <w:sz w:val="20"/>
                <w:szCs w:val="20"/>
              </w:rPr>
            </w:pPr>
            <w:r w:rsidRPr="0033579D">
              <w:rPr>
                <w:sz w:val="20"/>
                <w:szCs w:val="20"/>
              </w:rPr>
              <w:t>≥ 100</w:t>
            </w:r>
          </w:p>
        </w:tc>
        <w:tc>
          <w:tcPr>
            <w:tcW w:w="1189" w:type="dxa"/>
            <w:vAlign w:val="center"/>
          </w:tcPr>
          <w:p w:rsidR="003B42BC" w:rsidRPr="0033579D" w:rsidRDefault="003B42BC" w:rsidP="003E6498">
            <w:pPr>
              <w:pStyle w:val="ac"/>
              <w:rPr>
                <w:sz w:val="20"/>
                <w:szCs w:val="20"/>
              </w:rPr>
            </w:pPr>
            <w:r w:rsidRPr="0033579D">
              <w:rPr>
                <w:sz w:val="20"/>
                <w:szCs w:val="20"/>
              </w:rPr>
              <w:t>Гигабит в секунду</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Производительность (</w:t>
            </w:r>
            <w:proofErr w:type="spellStart"/>
            <w:r w:rsidRPr="0033579D">
              <w:rPr>
                <w:sz w:val="20"/>
                <w:szCs w:val="20"/>
              </w:rPr>
              <w:t>Full</w:t>
            </w:r>
            <w:proofErr w:type="spellEnd"/>
            <w:r w:rsidRPr="0033579D">
              <w:rPr>
                <w:sz w:val="20"/>
                <w:szCs w:val="20"/>
              </w:rPr>
              <w:t xml:space="preserve"> </w:t>
            </w:r>
            <w:proofErr w:type="spellStart"/>
            <w:r w:rsidRPr="0033579D">
              <w:rPr>
                <w:sz w:val="20"/>
                <w:szCs w:val="20"/>
              </w:rPr>
              <w:t>Duplex</w:t>
            </w:r>
            <w:proofErr w:type="spellEnd"/>
            <w:r w:rsidRPr="0033579D">
              <w:rPr>
                <w:sz w:val="20"/>
                <w:szCs w:val="20"/>
              </w:rPr>
              <w:t>)</w:t>
            </w:r>
          </w:p>
        </w:tc>
        <w:tc>
          <w:tcPr>
            <w:tcW w:w="1701" w:type="dxa"/>
            <w:vAlign w:val="center"/>
          </w:tcPr>
          <w:p w:rsidR="003B42BC" w:rsidRPr="0033579D" w:rsidRDefault="003B42BC" w:rsidP="003E6498">
            <w:pPr>
              <w:pStyle w:val="ac"/>
              <w:rPr>
                <w:sz w:val="20"/>
                <w:szCs w:val="20"/>
              </w:rPr>
            </w:pPr>
            <w:r w:rsidRPr="0033579D">
              <w:rPr>
                <w:sz w:val="20"/>
                <w:szCs w:val="20"/>
              </w:rPr>
              <w:t>≥ 128</w:t>
            </w:r>
          </w:p>
        </w:tc>
        <w:tc>
          <w:tcPr>
            <w:tcW w:w="1189" w:type="dxa"/>
            <w:vAlign w:val="center"/>
          </w:tcPr>
          <w:p w:rsidR="003B42BC" w:rsidRPr="0033579D" w:rsidRDefault="003B42BC" w:rsidP="003E6498">
            <w:pPr>
              <w:pStyle w:val="ac"/>
              <w:rPr>
                <w:sz w:val="20"/>
                <w:szCs w:val="20"/>
              </w:rPr>
            </w:pPr>
            <w:r w:rsidRPr="0033579D">
              <w:rPr>
                <w:sz w:val="20"/>
                <w:szCs w:val="20"/>
              </w:rPr>
              <w:t>Гигабит в секунду</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Производительность (</w:t>
            </w:r>
            <w:proofErr w:type="spellStart"/>
            <w:r w:rsidRPr="0033579D">
              <w:rPr>
                <w:sz w:val="20"/>
                <w:szCs w:val="20"/>
              </w:rPr>
              <w:t>Full</w:t>
            </w:r>
            <w:proofErr w:type="spellEnd"/>
            <w:r w:rsidRPr="0033579D">
              <w:rPr>
                <w:sz w:val="20"/>
                <w:szCs w:val="20"/>
              </w:rPr>
              <w:t xml:space="preserve"> </w:t>
            </w:r>
            <w:proofErr w:type="spellStart"/>
            <w:r w:rsidRPr="0033579D">
              <w:rPr>
                <w:sz w:val="20"/>
                <w:szCs w:val="20"/>
              </w:rPr>
              <w:t>Duplex</w:t>
            </w:r>
            <w:proofErr w:type="spellEnd"/>
            <w:r w:rsidRPr="0033579D">
              <w:rPr>
                <w:sz w:val="20"/>
                <w:szCs w:val="20"/>
              </w:rPr>
              <w:t xml:space="preserve">, на пакетах длиной 64 байта RFC 2544), </w:t>
            </w:r>
            <w:proofErr w:type="spellStart"/>
            <w:r w:rsidRPr="0033579D">
              <w:rPr>
                <w:sz w:val="20"/>
                <w:szCs w:val="20"/>
              </w:rPr>
              <w:t>Mpps</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 64</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протоколов ААА</w:t>
            </w:r>
          </w:p>
        </w:tc>
        <w:tc>
          <w:tcPr>
            <w:tcW w:w="1701" w:type="dxa"/>
            <w:vAlign w:val="center"/>
          </w:tcPr>
          <w:p w:rsidR="003B42BC" w:rsidRPr="0033579D" w:rsidRDefault="003B42BC" w:rsidP="003E6498">
            <w:pPr>
              <w:pStyle w:val="ac"/>
              <w:rPr>
                <w:sz w:val="20"/>
                <w:szCs w:val="20"/>
                <w:lang w:val="en-US"/>
              </w:rPr>
            </w:pPr>
            <w:r w:rsidRPr="0033579D">
              <w:rPr>
                <w:sz w:val="20"/>
                <w:szCs w:val="20"/>
                <w:lang w:val="en-US"/>
              </w:rPr>
              <w:t>Local</w:t>
            </w:r>
          </w:p>
          <w:p w:rsidR="003B42BC" w:rsidRPr="0033579D" w:rsidRDefault="003B42BC" w:rsidP="003E6498">
            <w:pPr>
              <w:pStyle w:val="ac"/>
              <w:rPr>
                <w:sz w:val="20"/>
                <w:szCs w:val="20"/>
                <w:lang w:val="en-US"/>
              </w:rPr>
            </w:pPr>
            <w:r w:rsidRPr="0033579D">
              <w:rPr>
                <w:sz w:val="20"/>
                <w:szCs w:val="20"/>
                <w:lang w:val="en-US"/>
              </w:rPr>
              <w:t>Radius</w:t>
            </w:r>
          </w:p>
          <w:p w:rsidR="003B42BC" w:rsidRPr="0033579D" w:rsidRDefault="003B42BC" w:rsidP="003E6498">
            <w:pPr>
              <w:pStyle w:val="ac"/>
              <w:rPr>
                <w:sz w:val="20"/>
                <w:szCs w:val="20"/>
                <w:lang w:val="en-US"/>
              </w:rPr>
            </w:pPr>
            <w:proofErr w:type="spellStart"/>
            <w:r w:rsidRPr="0033579D">
              <w:rPr>
                <w:sz w:val="20"/>
                <w:szCs w:val="20"/>
                <w:lang w:val="en-US"/>
              </w:rPr>
              <w:t>Tacacs</w:t>
            </w:r>
            <w:proofErr w:type="spellEnd"/>
            <w:r w:rsidRPr="0033579D">
              <w:rPr>
                <w:sz w:val="20"/>
                <w:szCs w:val="20"/>
                <w:lang w:val="en-US"/>
              </w:rPr>
              <w:t>+</w:t>
            </w:r>
          </w:p>
          <w:p w:rsidR="003B42BC" w:rsidRPr="0033579D" w:rsidRDefault="003B42BC" w:rsidP="003E6498">
            <w:pPr>
              <w:pStyle w:val="ac"/>
              <w:rPr>
                <w:sz w:val="20"/>
                <w:szCs w:val="20"/>
              </w:rPr>
            </w:pPr>
            <w:r w:rsidRPr="0033579D">
              <w:rPr>
                <w:sz w:val="20"/>
                <w:szCs w:val="20"/>
              </w:rPr>
              <w:t>802.1x</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A52E6B"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протоколов и средств управления</w:t>
            </w:r>
          </w:p>
        </w:tc>
        <w:tc>
          <w:tcPr>
            <w:tcW w:w="1701" w:type="dxa"/>
            <w:vAlign w:val="center"/>
          </w:tcPr>
          <w:p w:rsidR="003B42BC" w:rsidRPr="0033579D" w:rsidRDefault="003B42BC" w:rsidP="003E6498">
            <w:pPr>
              <w:pStyle w:val="ac"/>
              <w:rPr>
                <w:sz w:val="20"/>
                <w:szCs w:val="20"/>
                <w:lang w:val="en-US"/>
              </w:rPr>
            </w:pPr>
            <w:r w:rsidRPr="0033579D">
              <w:rPr>
                <w:sz w:val="20"/>
                <w:szCs w:val="20"/>
                <w:lang w:val="en-US"/>
              </w:rPr>
              <w:t>LACP</w:t>
            </w:r>
          </w:p>
          <w:p w:rsidR="003B42BC" w:rsidRPr="0033579D" w:rsidRDefault="003B42BC" w:rsidP="003E6498">
            <w:pPr>
              <w:pStyle w:val="ac"/>
              <w:rPr>
                <w:sz w:val="20"/>
                <w:szCs w:val="20"/>
                <w:lang w:val="en-US"/>
              </w:rPr>
            </w:pPr>
            <w:r w:rsidRPr="0033579D">
              <w:rPr>
                <w:sz w:val="20"/>
                <w:szCs w:val="20"/>
                <w:lang w:val="en-US"/>
              </w:rPr>
              <w:t>OSPFv2</w:t>
            </w:r>
          </w:p>
          <w:p w:rsidR="003B42BC" w:rsidRPr="0033579D" w:rsidRDefault="003B42BC" w:rsidP="003E6498">
            <w:pPr>
              <w:pStyle w:val="ac"/>
              <w:rPr>
                <w:sz w:val="20"/>
                <w:szCs w:val="20"/>
                <w:lang w:val="en-US"/>
              </w:rPr>
            </w:pPr>
            <w:r w:rsidRPr="0033579D">
              <w:rPr>
                <w:sz w:val="20"/>
                <w:szCs w:val="20"/>
                <w:lang w:val="en-US"/>
              </w:rPr>
              <w:t>OSPFv3</w:t>
            </w:r>
          </w:p>
          <w:p w:rsidR="003B42BC" w:rsidRPr="0033579D" w:rsidRDefault="003B42BC" w:rsidP="003E6498">
            <w:pPr>
              <w:pStyle w:val="ac"/>
              <w:rPr>
                <w:sz w:val="20"/>
                <w:szCs w:val="20"/>
                <w:lang w:val="en-US"/>
              </w:rPr>
            </w:pPr>
            <w:r w:rsidRPr="0033579D">
              <w:rPr>
                <w:sz w:val="20"/>
                <w:szCs w:val="20"/>
                <w:lang w:val="en-US"/>
              </w:rPr>
              <w:lastRenderedPageBreak/>
              <w:t>RIPv1</w:t>
            </w:r>
          </w:p>
          <w:p w:rsidR="003B42BC" w:rsidRPr="0033579D" w:rsidRDefault="003B42BC" w:rsidP="003E6498">
            <w:pPr>
              <w:pStyle w:val="ac"/>
              <w:rPr>
                <w:sz w:val="20"/>
                <w:szCs w:val="20"/>
                <w:lang w:val="en-US"/>
              </w:rPr>
            </w:pPr>
            <w:r w:rsidRPr="0033579D">
              <w:rPr>
                <w:sz w:val="20"/>
                <w:szCs w:val="20"/>
                <w:lang w:val="en-US"/>
              </w:rPr>
              <w:t>RIPv2</w:t>
            </w:r>
          </w:p>
          <w:p w:rsidR="003B42BC" w:rsidRPr="0033579D" w:rsidRDefault="003B42BC" w:rsidP="003E6498">
            <w:pPr>
              <w:pStyle w:val="ac"/>
              <w:rPr>
                <w:sz w:val="20"/>
                <w:szCs w:val="20"/>
                <w:lang w:val="en-US"/>
              </w:rPr>
            </w:pPr>
            <w:r w:rsidRPr="0033579D">
              <w:rPr>
                <w:sz w:val="20"/>
                <w:szCs w:val="20"/>
                <w:lang w:val="en-US"/>
              </w:rPr>
              <w:t>Static</w:t>
            </w:r>
          </w:p>
          <w:p w:rsidR="003B42BC" w:rsidRPr="0033579D" w:rsidRDefault="003B42BC" w:rsidP="003E6498">
            <w:pPr>
              <w:pStyle w:val="ac"/>
              <w:rPr>
                <w:sz w:val="20"/>
                <w:szCs w:val="20"/>
                <w:lang w:val="en-US"/>
              </w:rPr>
            </w:pPr>
            <w:r w:rsidRPr="0033579D">
              <w:rPr>
                <w:sz w:val="20"/>
                <w:szCs w:val="20"/>
                <w:lang w:val="en-US"/>
              </w:rPr>
              <w:t>DHCP server</w:t>
            </w:r>
          </w:p>
          <w:p w:rsidR="003B42BC" w:rsidRPr="0033579D" w:rsidRDefault="003B42BC" w:rsidP="003E6498">
            <w:pPr>
              <w:pStyle w:val="ac"/>
              <w:rPr>
                <w:sz w:val="20"/>
                <w:szCs w:val="20"/>
                <w:lang w:val="en-US"/>
              </w:rPr>
            </w:pPr>
            <w:r w:rsidRPr="0033579D">
              <w:rPr>
                <w:sz w:val="20"/>
                <w:szCs w:val="20"/>
                <w:lang w:val="en-US"/>
              </w:rPr>
              <w:t>DHCP relay</w:t>
            </w:r>
          </w:p>
          <w:p w:rsidR="003B42BC" w:rsidRPr="0033579D" w:rsidRDefault="003B42BC" w:rsidP="003E6498">
            <w:pPr>
              <w:pStyle w:val="ac"/>
              <w:rPr>
                <w:sz w:val="20"/>
                <w:szCs w:val="20"/>
                <w:lang w:val="en-US"/>
              </w:rPr>
            </w:pPr>
            <w:proofErr w:type="spellStart"/>
            <w:r w:rsidRPr="0033579D">
              <w:rPr>
                <w:sz w:val="20"/>
                <w:szCs w:val="20"/>
                <w:lang w:val="en-US"/>
              </w:rPr>
              <w:t>BootP</w:t>
            </w:r>
            <w:proofErr w:type="spellEnd"/>
            <w:r w:rsidRPr="0033579D">
              <w:rPr>
                <w:sz w:val="20"/>
                <w:szCs w:val="20"/>
                <w:lang w:val="en-US"/>
              </w:rPr>
              <w:t xml:space="preserve"> client</w:t>
            </w:r>
          </w:p>
          <w:p w:rsidR="003B42BC" w:rsidRPr="0033579D" w:rsidRDefault="003B42BC" w:rsidP="003E6498">
            <w:pPr>
              <w:pStyle w:val="ac"/>
              <w:rPr>
                <w:sz w:val="20"/>
                <w:szCs w:val="20"/>
                <w:lang w:val="en-US"/>
              </w:rPr>
            </w:pPr>
            <w:r w:rsidRPr="0033579D">
              <w:rPr>
                <w:sz w:val="20"/>
                <w:szCs w:val="20"/>
                <w:lang w:val="en-US"/>
              </w:rPr>
              <w:t>IGMP Proxy</w:t>
            </w:r>
          </w:p>
          <w:p w:rsidR="003B42BC" w:rsidRPr="0033579D" w:rsidRDefault="003B42BC" w:rsidP="003E6498">
            <w:pPr>
              <w:pStyle w:val="ac"/>
              <w:rPr>
                <w:sz w:val="20"/>
                <w:szCs w:val="20"/>
                <w:lang w:val="en-US"/>
              </w:rPr>
            </w:pPr>
            <w:r w:rsidRPr="0033579D">
              <w:rPr>
                <w:sz w:val="20"/>
                <w:szCs w:val="20"/>
                <w:lang w:val="en-US"/>
              </w:rPr>
              <w:t>Local</w:t>
            </w:r>
          </w:p>
          <w:p w:rsidR="003B42BC" w:rsidRPr="0033579D" w:rsidRDefault="003B42BC" w:rsidP="003E6498">
            <w:pPr>
              <w:pStyle w:val="ac"/>
              <w:rPr>
                <w:sz w:val="20"/>
                <w:szCs w:val="20"/>
                <w:lang w:val="en-US"/>
              </w:rPr>
            </w:pPr>
            <w:r w:rsidRPr="0033579D">
              <w:rPr>
                <w:sz w:val="20"/>
                <w:szCs w:val="20"/>
                <w:lang w:val="en-US"/>
              </w:rPr>
              <w:t>SNTP client</w:t>
            </w:r>
          </w:p>
          <w:p w:rsidR="003B42BC" w:rsidRPr="0033579D" w:rsidRDefault="003B42BC" w:rsidP="003E6498">
            <w:pPr>
              <w:pStyle w:val="ac"/>
              <w:rPr>
                <w:sz w:val="20"/>
                <w:szCs w:val="20"/>
                <w:lang w:val="en-US"/>
              </w:rPr>
            </w:pPr>
            <w:r w:rsidRPr="0033579D">
              <w:rPr>
                <w:sz w:val="20"/>
                <w:szCs w:val="20"/>
              </w:rPr>
              <w:t>Стандарт</w:t>
            </w:r>
            <w:r w:rsidRPr="0033579D">
              <w:rPr>
                <w:sz w:val="20"/>
                <w:szCs w:val="20"/>
                <w:lang w:val="en-US"/>
              </w:rPr>
              <w:t xml:space="preserve"> ERPS</w:t>
            </w:r>
          </w:p>
          <w:p w:rsidR="003B42BC" w:rsidRPr="0033579D" w:rsidRDefault="003B42BC" w:rsidP="003E6498">
            <w:pPr>
              <w:pStyle w:val="ac"/>
              <w:rPr>
                <w:sz w:val="20"/>
                <w:szCs w:val="20"/>
                <w:lang w:val="en-US"/>
              </w:rPr>
            </w:pPr>
            <w:r w:rsidRPr="0033579D">
              <w:rPr>
                <w:sz w:val="20"/>
                <w:szCs w:val="20"/>
                <w:lang w:val="en-US"/>
              </w:rPr>
              <w:t>SSHv1</w:t>
            </w:r>
          </w:p>
          <w:p w:rsidR="003B42BC" w:rsidRPr="0033579D" w:rsidRDefault="003B42BC" w:rsidP="003E6498">
            <w:pPr>
              <w:pStyle w:val="ac"/>
              <w:rPr>
                <w:sz w:val="20"/>
                <w:szCs w:val="20"/>
                <w:lang w:val="en-US"/>
              </w:rPr>
            </w:pPr>
            <w:r w:rsidRPr="0033579D">
              <w:rPr>
                <w:sz w:val="20"/>
                <w:szCs w:val="20"/>
                <w:lang w:val="en-US"/>
              </w:rPr>
              <w:t>Telnet</w:t>
            </w:r>
          </w:p>
          <w:p w:rsidR="003B42BC" w:rsidRPr="0033579D" w:rsidRDefault="003B42BC" w:rsidP="003E6498">
            <w:pPr>
              <w:pStyle w:val="ac"/>
              <w:rPr>
                <w:sz w:val="20"/>
                <w:szCs w:val="20"/>
                <w:lang w:val="en-US"/>
              </w:rPr>
            </w:pPr>
            <w:r w:rsidRPr="0033579D">
              <w:rPr>
                <w:sz w:val="20"/>
                <w:szCs w:val="20"/>
                <w:lang w:val="en-US"/>
              </w:rPr>
              <w:t>SSHv2</w:t>
            </w:r>
          </w:p>
          <w:p w:rsidR="003B42BC" w:rsidRPr="0033579D" w:rsidRDefault="003B42BC" w:rsidP="003E6498">
            <w:pPr>
              <w:pStyle w:val="ac"/>
              <w:rPr>
                <w:sz w:val="20"/>
                <w:szCs w:val="20"/>
                <w:lang w:val="en-US"/>
              </w:rPr>
            </w:pPr>
            <w:r w:rsidRPr="0033579D">
              <w:rPr>
                <w:sz w:val="20"/>
                <w:szCs w:val="20"/>
                <w:lang w:val="en-US"/>
              </w:rPr>
              <w:t>LLDP</w:t>
            </w:r>
          </w:p>
          <w:p w:rsidR="003B42BC" w:rsidRPr="0033579D" w:rsidRDefault="003B42BC" w:rsidP="003E6498">
            <w:pPr>
              <w:pStyle w:val="ac"/>
              <w:rPr>
                <w:sz w:val="20"/>
                <w:szCs w:val="20"/>
                <w:lang w:val="en-US"/>
              </w:rPr>
            </w:pPr>
            <w:r w:rsidRPr="0033579D">
              <w:rPr>
                <w:sz w:val="20"/>
                <w:szCs w:val="20"/>
                <w:lang w:val="en-US"/>
              </w:rPr>
              <w:t>SNMPv1</w:t>
            </w:r>
          </w:p>
          <w:p w:rsidR="003B42BC" w:rsidRPr="0033579D" w:rsidRDefault="003B42BC" w:rsidP="003E6498">
            <w:pPr>
              <w:pStyle w:val="ac"/>
              <w:rPr>
                <w:sz w:val="20"/>
                <w:szCs w:val="20"/>
                <w:lang w:val="en-US"/>
              </w:rPr>
            </w:pPr>
            <w:r w:rsidRPr="0033579D">
              <w:rPr>
                <w:sz w:val="20"/>
                <w:szCs w:val="20"/>
                <w:lang w:val="en-US"/>
              </w:rPr>
              <w:t>SNMPv2c</w:t>
            </w:r>
          </w:p>
          <w:p w:rsidR="003B42BC" w:rsidRPr="0033579D" w:rsidRDefault="003B42BC" w:rsidP="003E6498">
            <w:pPr>
              <w:pStyle w:val="ac"/>
              <w:rPr>
                <w:sz w:val="20"/>
                <w:szCs w:val="20"/>
                <w:lang w:val="en-US"/>
              </w:rPr>
            </w:pPr>
            <w:r w:rsidRPr="0033579D">
              <w:rPr>
                <w:sz w:val="20"/>
                <w:szCs w:val="20"/>
                <w:lang w:val="en-US"/>
              </w:rPr>
              <w:t>SNMPv3</w:t>
            </w:r>
          </w:p>
          <w:p w:rsidR="003B42BC" w:rsidRPr="0033579D" w:rsidRDefault="003B42BC" w:rsidP="003E6498">
            <w:pPr>
              <w:pStyle w:val="ac"/>
              <w:rPr>
                <w:sz w:val="20"/>
                <w:szCs w:val="20"/>
                <w:lang w:val="en-US"/>
              </w:rPr>
            </w:pPr>
            <w:r w:rsidRPr="0033579D">
              <w:rPr>
                <w:sz w:val="20"/>
                <w:szCs w:val="20"/>
                <w:lang w:val="en-US"/>
              </w:rPr>
              <w:t>HTTP</w:t>
            </w:r>
          </w:p>
          <w:p w:rsidR="003B42BC" w:rsidRPr="0033579D" w:rsidRDefault="003B42BC" w:rsidP="003E6498">
            <w:pPr>
              <w:pStyle w:val="ac"/>
              <w:rPr>
                <w:sz w:val="20"/>
                <w:szCs w:val="20"/>
                <w:lang w:val="en-US"/>
              </w:rPr>
            </w:pPr>
            <w:r w:rsidRPr="0033579D">
              <w:rPr>
                <w:sz w:val="20"/>
                <w:szCs w:val="20"/>
                <w:lang w:val="en-US"/>
              </w:rPr>
              <w:t>HTTPS</w:t>
            </w:r>
          </w:p>
          <w:p w:rsidR="003B42BC" w:rsidRPr="0033579D" w:rsidRDefault="003B42BC" w:rsidP="003E6498">
            <w:pPr>
              <w:pStyle w:val="ac"/>
              <w:rPr>
                <w:sz w:val="20"/>
                <w:szCs w:val="20"/>
                <w:lang w:val="en-US"/>
              </w:rPr>
            </w:pPr>
            <w:r w:rsidRPr="0033579D">
              <w:rPr>
                <w:sz w:val="20"/>
                <w:szCs w:val="20"/>
                <w:lang w:val="en-US"/>
              </w:rPr>
              <w:t>NTP</w:t>
            </w:r>
          </w:p>
          <w:p w:rsidR="003B42BC" w:rsidRPr="0033579D" w:rsidRDefault="003B42BC" w:rsidP="003E6498">
            <w:pPr>
              <w:pStyle w:val="ac"/>
              <w:rPr>
                <w:sz w:val="20"/>
                <w:szCs w:val="20"/>
                <w:lang w:val="en-US"/>
              </w:rPr>
            </w:pPr>
            <w:r w:rsidRPr="0033579D">
              <w:rPr>
                <w:sz w:val="20"/>
                <w:szCs w:val="20"/>
                <w:lang w:val="en-US"/>
              </w:rPr>
              <w:t>DHCP</w:t>
            </w:r>
          </w:p>
          <w:p w:rsidR="003B42BC" w:rsidRPr="0033579D" w:rsidRDefault="003B42BC" w:rsidP="003E6498">
            <w:pPr>
              <w:pStyle w:val="ac"/>
              <w:rPr>
                <w:sz w:val="20"/>
                <w:szCs w:val="20"/>
                <w:lang w:val="en-US"/>
              </w:rPr>
            </w:pPr>
            <w:r w:rsidRPr="0033579D">
              <w:rPr>
                <w:sz w:val="20"/>
                <w:szCs w:val="20"/>
                <w:lang w:val="en-US"/>
              </w:rPr>
              <w:t>ICMP</w:t>
            </w:r>
          </w:p>
          <w:p w:rsidR="003B42BC" w:rsidRPr="0033579D" w:rsidRDefault="003B42BC" w:rsidP="003E6498">
            <w:pPr>
              <w:pStyle w:val="ac"/>
              <w:rPr>
                <w:sz w:val="20"/>
                <w:szCs w:val="20"/>
                <w:lang w:val="en-US"/>
              </w:rPr>
            </w:pPr>
            <w:r w:rsidRPr="0033579D">
              <w:rPr>
                <w:sz w:val="20"/>
                <w:szCs w:val="20"/>
                <w:lang w:val="en-US"/>
              </w:rPr>
              <w:t>802.1X</w:t>
            </w:r>
          </w:p>
          <w:p w:rsidR="003B42BC" w:rsidRPr="0033579D" w:rsidRDefault="003B42BC" w:rsidP="003E6498">
            <w:pPr>
              <w:pStyle w:val="ac"/>
              <w:rPr>
                <w:sz w:val="20"/>
                <w:szCs w:val="20"/>
                <w:lang w:val="en-US"/>
              </w:rPr>
            </w:pPr>
            <w:r w:rsidRPr="0033579D">
              <w:rPr>
                <w:sz w:val="20"/>
                <w:szCs w:val="20"/>
                <w:lang w:val="en-US"/>
              </w:rPr>
              <w:t>TCP</w:t>
            </w:r>
          </w:p>
          <w:p w:rsidR="003B42BC" w:rsidRPr="0033579D" w:rsidRDefault="003B42BC" w:rsidP="003E6498">
            <w:pPr>
              <w:pStyle w:val="ac"/>
              <w:rPr>
                <w:sz w:val="20"/>
                <w:szCs w:val="20"/>
                <w:lang w:val="en-US"/>
              </w:rPr>
            </w:pPr>
            <w:r w:rsidRPr="0033579D">
              <w:rPr>
                <w:sz w:val="20"/>
                <w:szCs w:val="20"/>
                <w:lang w:val="en-US"/>
              </w:rPr>
              <w:t>SNMP</w:t>
            </w:r>
          </w:p>
          <w:p w:rsidR="003B42BC" w:rsidRPr="0033579D" w:rsidRDefault="003B42BC" w:rsidP="003E6498">
            <w:pPr>
              <w:pStyle w:val="ac"/>
              <w:rPr>
                <w:sz w:val="20"/>
                <w:szCs w:val="20"/>
                <w:lang w:val="en-US"/>
              </w:rPr>
            </w:pPr>
            <w:r w:rsidRPr="0033579D">
              <w:rPr>
                <w:sz w:val="20"/>
                <w:szCs w:val="20"/>
                <w:lang w:val="en-US"/>
              </w:rPr>
              <w:t>SSH</w:t>
            </w:r>
          </w:p>
          <w:p w:rsidR="003B42BC" w:rsidRPr="0033579D" w:rsidRDefault="003B42BC" w:rsidP="003E6498">
            <w:pPr>
              <w:pStyle w:val="ac"/>
              <w:rPr>
                <w:sz w:val="20"/>
                <w:szCs w:val="20"/>
                <w:lang w:val="en-US"/>
              </w:rPr>
            </w:pPr>
            <w:r w:rsidRPr="0033579D">
              <w:rPr>
                <w:sz w:val="20"/>
                <w:szCs w:val="20"/>
                <w:lang w:val="en-US"/>
              </w:rPr>
              <w:t>SMON</w:t>
            </w:r>
          </w:p>
          <w:p w:rsidR="003B42BC" w:rsidRPr="0033579D" w:rsidRDefault="003B42BC" w:rsidP="003E6498">
            <w:pPr>
              <w:pStyle w:val="ac"/>
              <w:rPr>
                <w:sz w:val="20"/>
                <w:szCs w:val="20"/>
                <w:lang w:val="en-US"/>
              </w:rPr>
            </w:pPr>
            <w:r w:rsidRPr="0033579D">
              <w:rPr>
                <w:sz w:val="20"/>
                <w:szCs w:val="20"/>
                <w:lang w:val="en-US"/>
              </w:rPr>
              <w:t>IPv4</w:t>
            </w:r>
          </w:p>
        </w:tc>
        <w:tc>
          <w:tcPr>
            <w:tcW w:w="1189" w:type="dxa"/>
            <w:vAlign w:val="center"/>
          </w:tcPr>
          <w:p w:rsidR="003B42BC" w:rsidRPr="0033579D" w:rsidRDefault="003B42BC" w:rsidP="003E6498">
            <w:pPr>
              <w:pStyle w:val="ac"/>
              <w:rPr>
                <w:sz w:val="20"/>
                <w:szCs w:val="20"/>
                <w:lang w:val="en-US"/>
              </w:rPr>
            </w:pPr>
          </w:p>
        </w:tc>
        <w:tc>
          <w:tcPr>
            <w:tcW w:w="1105" w:type="dxa"/>
          </w:tcPr>
          <w:p w:rsidR="003B42BC" w:rsidRPr="0033579D" w:rsidRDefault="003B42BC" w:rsidP="003E6498">
            <w:pPr>
              <w:rPr>
                <w:sz w:val="20"/>
                <w:szCs w:val="20"/>
                <w:lang w:val="en-US"/>
              </w:rPr>
            </w:pPr>
          </w:p>
        </w:tc>
        <w:tc>
          <w:tcPr>
            <w:tcW w:w="1288" w:type="dxa"/>
          </w:tcPr>
          <w:p w:rsidR="003B42BC" w:rsidRPr="0033579D" w:rsidRDefault="003B42BC" w:rsidP="003E6498">
            <w:pPr>
              <w:rPr>
                <w:sz w:val="20"/>
                <w:szCs w:val="20"/>
                <w:lang w:val="en-US"/>
              </w:rPr>
            </w:pPr>
          </w:p>
        </w:tc>
        <w:tc>
          <w:tcPr>
            <w:tcW w:w="1069" w:type="dxa"/>
          </w:tcPr>
          <w:p w:rsidR="003B42BC" w:rsidRPr="0033579D" w:rsidRDefault="003B42BC" w:rsidP="003E6498">
            <w:pPr>
              <w:rPr>
                <w:sz w:val="20"/>
                <w:szCs w:val="20"/>
                <w:lang w:val="en-US"/>
              </w:rPr>
            </w:pPr>
          </w:p>
        </w:tc>
        <w:tc>
          <w:tcPr>
            <w:tcW w:w="1456" w:type="dxa"/>
          </w:tcPr>
          <w:p w:rsidR="003B42BC" w:rsidRPr="0033579D" w:rsidRDefault="003B42BC" w:rsidP="003E6498">
            <w:pPr>
              <w:rPr>
                <w:sz w:val="20"/>
                <w:szCs w:val="20"/>
                <w:lang w:val="en-US"/>
              </w:rPr>
            </w:pPr>
          </w:p>
        </w:tc>
        <w:tc>
          <w:tcPr>
            <w:tcW w:w="1456" w:type="dxa"/>
          </w:tcPr>
          <w:p w:rsidR="003B42BC" w:rsidRPr="0033579D" w:rsidRDefault="003B42BC" w:rsidP="003E6498">
            <w:pPr>
              <w:rPr>
                <w:sz w:val="20"/>
                <w:szCs w:val="20"/>
                <w:lang w:val="en-US"/>
              </w:rPr>
            </w:pPr>
          </w:p>
        </w:tc>
      </w:tr>
      <w:tr w:rsidR="003B42BC" w:rsidRPr="0033579D" w:rsidTr="004C3139">
        <w:tc>
          <w:tcPr>
            <w:tcW w:w="562" w:type="dxa"/>
            <w:vMerge/>
          </w:tcPr>
          <w:p w:rsidR="003B42BC" w:rsidRPr="0033579D" w:rsidRDefault="003B42BC" w:rsidP="003E6498">
            <w:pPr>
              <w:rPr>
                <w:sz w:val="20"/>
                <w:szCs w:val="20"/>
                <w:lang w:val="en-US"/>
              </w:rPr>
            </w:pPr>
          </w:p>
        </w:tc>
        <w:tc>
          <w:tcPr>
            <w:tcW w:w="1985" w:type="dxa"/>
            <w:vMerge/>
          </w:tcPr>
          <w:p w:rsidR="003B42BC" w:rsidRPr="0033579D" w:rsidRDefault="003B42BC" w:rsidP="003E6498">
            <w:pPr>
              <w:rPr>
                <w:sz w:val="20"/>
                <w:szCs w:val="20"/>
                <w:lang w:val="en-US"/>
              </w:rPr>
            </w:pPr>
          </w:p>
        </w:tc>
        <w:tc>
          <w:tcPr>
            <w:tcW w:w="4073" w:type="dxa"/>
          </w:tcPr>
          <w:p w:rsidR="003B42BC" w:rsidRPr="0033579D" w:rsidRDefault="003B42BC" w:rsidP="003E6498">
            <w:pPr>
              <w:pStyle w:val="ac"/>
              <w:rPr>
                <w:sz w:val="20"/>
                <w:szCs w:val="20"/>
              </w:rPr>
            </w:pPr>
            <w:r w:rsidRPr="0033579D">
              <w:rPr>
                <w:sz w:val="20"/>
                <w:szCs w:val="20"/>
              </w:rPr>
              <w:t>Наличие интерфейсов управления</w:t>
            </w:r>
          </w:p>
        </w:tc>
        <w:tc>
          <w:tcPr>
            <w:tcW w:w="1701" w:type="dxa"/>
            <w:vAlign w:val="center"/>
          </w:tcPr>
          <w:p w:rsidR="003B42BC" w:rsidRPr="0033579D" w:rsidRDefault="003B42BC" w:rsidP="003E6498">
            <w:pPr>
              <w:pStyle w:val="ac"/>
              <w:rPr>
                <w:sz w:val="20"/>
                <w:szCs w:val="20"/>
              </w:rPr>
            </w:pPr>
            <w:r w:rsidRPr="0033579D">
              <w:rPr>
                <w:sz w:val="20"/>
                <w:szCs w:val="20"/>
              </w:rPr>
              <w:t>CLI</w:t>
            </w:r>
          </w:p>
          <w:p w:rsidR="003B42BC" w:rsidRPr="0033579D" w:rsidRDefault="003B42BC" w:rsidP="003E6498">
            <w:pPr>
              <w:pStyle w:val="ac"/>
              <w:rPr>
                <w:sz w:val="20"/>
                <w:szCs w:val="20"/>
              </w:rPr>
            </w:pPr>
            <w:r w:rsidRPr="0033579D">
              <w:rPr>
                <w:sz w:val="20"/>
                <w:szCs w:val="20"/>
              </w:rPr>
              <w:t>WEB</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Максимальный размер </w:t>
            </w:r>
            <w:proofErr w:type="spellStart"/>
            <w:r w:rsidRPr="0033579D">
              <w:rPr>
                <w:sz w:val="20"/>
                <w:szCs w:val="20"/>
              </w:rPr>
              <w:t>JumboFrame</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 9416</w:t>
            </w:r>
          </w:p>
        </w:tc>
        <w:tc>
          <w:tcPr>
            <w:tcW w:w="1189" w:type="dxa"/>
            <w:vAlign w:val="center"/>
          </w:tcPr>
          <w:p w:rsidR="003B42BC" w:rsidRPr="0033579D" w:rsidRDefault="003B42BC" w:rsidP="003E6498">
            <w:pPr>
              <w:pStyle w:val="ac"/>
              <w:rPr>
                <w:sz w:val="20"/>
                <w:szCs w:val="20"/>
              </w:rPr>
            </w:pPr>
            <w:r w:rsidRPr="0033579D">
              <w:rPr>
                <w:sz w:val="20"/>
                <w:szCs w:val="20"/>
              </w:rPr>
              <w:t>Байт</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Количество записей таблицы </w:t>
            </w:r>
            <w:proofErr w:type="spellStart"/>
            <w:r w:rsidRPr="0033579D">
              <w:rPr>
                <w:sz w:val="20"/>
                <w:szCs w:val="20"/>
              </w:rPr>
              <w:t>Vlan</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&gt; 4 и ≤ 8</w:t>
            </w:r>
          </w:p>
        </w:tc>
        <w:tc>
          <w:tcPr>
            <w:tcW w:w="1189" w:type="dxa"/>
            <w:vAlign w:val="center"/>
          </w:tcPr>
          <w:p w:rsidR="003B42BC" w:rsidRPr="0033579D" w:rsidRDefault="003B42BC" w:rsidP="003E6498">
            <w:pPr>
              <w:pStyle w:val="ac"/>
              <w:rPr>
                <w:sz w:val="20"/>
                <w:szCs w:val="20"/>
              </w:rPr>
            </w:pPr>
            <w:r w:rsidRPr="0033579D">
              <w:rPr>
                <w:sz w:val="20"/>
                <w:szCs w:val="20"/>
              </w:rPr>
              <w:t>Тысяча штук</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A52E6B"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безопасности протоколов связующего дерева</w:t>
            </w:r>
          </w:p>
        </w:tc>
        <w:tc>
          <w:tcPr>
            <w:tcW w:w="1701" w:type="dxa"/>
            <w:vAlign w:val="center"/>
          </w:tcPr>
          <w:p w:rsidR="003B42BC" w:rsidRPr="0033579D" w:rsidRDefault="003B42BC" w:rsidP="003E6498">
            <w:pPr>
              <w:pStyle w:val="ac"/>
              <w:rPr>
                <w:sz w:val="20"/>
                <w:szCs w:val="20"/>
                <w:lang w:val="en-US"/>
              </w:rPr>
            </w:pPr>
            <w:r w:rsidRPr="0033579D">
              <w:rPr>
                <w:sz w:val="20"/>
                <w:szCs w:val="20"/>
                <w:lang w:val="en-US"/>
              </w:rPr>
              <w:t>Spanning Tree Fast Link option</w:t>
            </w:r>
          </w:p>
          <w:p w:rsidR="003B42BC" w:rsidRPr="0033579D" w:rsidRDefault="003B42BC" w:rsidP="003E6498">
            <w:pPr>
              <w:pStyle w:val="ac"/>
              <w:rPr>
                <w:sz w:val="20"/>
                <w:szCs w:val="20"/>
                <w:lang w:val="en-US"/>
              </w:rPr>
            </w:pPr>
          </w:p>
          <w:p w:rsidR="003B42BC" w:rsidRPr="0033579D" w:rsidRDefault="003B42BC" w:rsidP="003E6498">
            <w:pPr>
              <w:pStyle w:val="ac"/>
              <w:rPr>
                <w:sz w:val="20"/>
                <w:szCs w:val="20"/>
                <w:lang w:val="en-US"/>
              </w:rPr>
            </w:pPr>
            <w:r w:rsidRPr="0033579D">
              <w:rPr>
                <w:sz w:val="20"/>
                <w:szCs w:val="20"/>
                <w:lang w:val="en-US"/>
              </w:rPr>
              <w:t>STP Root Guard</w:t>
            </w:r>
          </w:p>
          <w:p w:rsidR="003B42BC" w:rsidRPr="0033579D" w:rsidRDefault="003B42BC" w:rsidP="003E6498">
            <w:pPr>
              <w:pStyle w:val="ac"/>
              <w:rPr>
                <w:sz w:val="20"/>
                <w:szCs w:val="20"/>
                <w:lang w:val="en-US"/>
              </w:rPr>
            </w:pPr>
          </w:p>
          <w:p w:rsidR="003B42BC" w:rsidRPr="0033579D" w:rsidRDefault="003B42BC" w:rsidP="003E6498">
            <w:pPr>
              <w:pStyle w:val="ac"/>
              <w:rPr>
                <w:sz w:val="20"/>
                <w:szCs w:val="20"/>
                <w:lang w:val="en-US"/>
              </w:rPr>
            </w:pPr>
            <w:r w:rsidRPr="0033579D">
              <w:rPr>
                <w:sz w:val="20"/>
                <w:szCs w:val="20"/>
                <w:lang w:val="en-US"/>
              </w:rPr>
              <w:t>BPDU Filtering</w:t>
            </w:r>
          </w:p>
          <w:p w:rsidR="003B42BC" w:rsidRPr="0033579D" w:rsidRDefault="003B42BC" w:rsidP="003E6498">
            <w:pPr>
              <w:pStyle w:val="ac"/>
              <w:rPr>
                <w:sz w:val="20"/>
                <w:szCs w:val="20"/>
                <w:lang w:val="en-US"/>
              </w:rPr>
            </w:pPr>
          </w:p>
          <w:p w:rsidR="003B42BC" w:rsidRPr="0033579D" w:rsidRDefault="003B42BC" w:rsidP="003E6498">
            <w:pPr>
              <w:pStyle w:val="ac"/>
              <w:rPr>
                <w:sz w:val="20"/>
                <w:szCs w:val="20"/>
                <w:lang w:val="en-US"/>
              </w:rPr>
            </w:pPr>
            <w:r w:rsidRPr="0033579D">
              <w:rPr>
                <w:sz w:val="20"/>
                <w:szCs w:val="20"/>
                <w:lang w:val="en-US"/>
              </w:rPr>
              <w:t>STP BPDU Guard</w:t>
            </w:r>
          </w:p>
          <w:p w:rsidR="003B42BC" w:rsidRPr="0033579D" w:rsidRDefault="003B42BC" w:rsidP="003E6498">
            <w:pPr>
              <w:pStyle w:val="ac"/>
              <w:rPr>
                <w:sz w:val="20"/>
                <w:szCs w:val="20"/>
                <w:lang w:val="en-US"/>
              </w:rPr>
            </w:pPr>
          </w:p>
          <w:p w:rsidR="003B42BC" w:rsidRPr="0033579D" w:rsidRDefault="003B42BC" w:rsidP="003E6498">
            <w:pPr>
              <w:pStyle w:val="ac"/>
              <w:rPr>
                <w:sz w:val="20"/>
                <w:szCs w:val="20"/>
                <w:lang w:val="en-US"/>
              </w:rPr>
            </w:pPr>
            <w:r w:rsidRPr="0033579D">
              <w:rPr>
                <w:sz w:val="20"/>
                <w:szCs w:val="20"/>
                <w:lang w:val="en-US"/>
              </w:rPr>
              <w:t>Loopback Detection</w:t>
            </w:r>
          </w:p>
        </w:tc>
        <w:tc>
          <w:tcPr>
            <w:tcW w:w="1189" w:type="dxa"/>
            <w:vAlign w:val="center"/>
          </w:tcPr>
          <w:p w:rsidR="003B42BC" w:rsidRPr="0033579D" w:rsidRDefault="003B42BC" w:rsidP="003E6498">
            <w:pPr>
              <w:pStyle w:val="ac"/>
              <w:rPr>
                <w:sz w:val="20"/>
                <w:szCs w:val="20"/>
                <w:lang w:val="en-US"/>
              </w:rPr>
            </w:pPr>
          </w:p>
        </w:tc>
        <w:tc>
          <w:tcPr>
            <w:tcW w:w="1105" w:type="dxa"/>
          </w:tcPr>
          <w:p w:rsidR="003B42BC" w:rsidRPr="0033579D" w:rsidRDefault="003B42BC" w:rsidP="003E6498">
            <w:pPr>
              <w:rPr>
                <w:sz w:val="20"/>
                <w:szCs w:val="20"/>
                <w:lang w:val="en-US"/>
              </w:rPr>
            </w:pPr>
          </w:p>
        </w:tc>
        <w:tc>
          <w:tcPr>
            <w:tcW w:w="1288" w:type="dxa"/>
          </w:tcPr>
          <w:p w:rsidR="003B42BC" w:rsidRPr="0033579D" w:rsidRDefault="003B42BC" w:rsidP="003E6498">
            <w:pPr>
              <w:rPr>
                <w:sz w:val="20"/>
                <w:szCs w:val="20"/>
                <w:lang w:val="en-US"/>
              </w:rPr>
            </w:pPr>
          </w:p>
        </w:tc>
        <w:tc>
          <w:tcPr>
            <w:tcW w:w="1069" w:type="dxa"/>
          </w:tcPr>
          <w:p w:rsidR="003B42BC" w:rsidRPr="0033579D" w:rsidRDefault="003B42BC" w:rsidP="003E6498">
            <w:pPr>
              <w:rPr>
                <w:sz w:val="20"/>
                <w:szCs w:val="20"/>
                <w:lang w:val="en-US"/>
              </w:rPr>
            </w:pPr>
          </w:p>
        </w:tc>
        <w:tc>
          <w:tcPr>
            <w:tcW w:w="1456" w:type="dxa"/>
          </w:tcPr>
          <w:p w:rsidR="003B42BC" w:rsidRPr="0033579D" w:rsidRDefault="003B42BC" w:rsidP="003E6498">
            <w:pPr>
              <w:rPr>
                <w:sz w:val="20"/>
                <w:szCs w:val="20"/>
                <w:lang w:val="en-US"/>
              </w:rPr>
            </w:pPr>
          </w:p>
        </w:tc>
        <w:tc>
          <w:tcPr>
            <w:tcW w:w="1456" w:type="dxa"/>
          </w:tcPr>
          <w:p w:rsidR="003B42BC" w:rsidRPr="0033579D" w:rsidRDefault="003B42BC" w:rsidP="003E6498">
            <w:pPr>
              <w:rPr>
                <w:sz w:val="20"/>
                <w:szCs w:val="20"/>
                <w:lang w:val="en-US"/>
              </w:rPr>
            </w:pPr>
          </w:p>
        </w:tc>
      </w:tr>
      <w:tr w:rsidR="003B42BC" w:rsidRPr="0033579D" w:rsidTr="004C3139">
        <w:tc>
          <w:tcPr>
            <w:tcW w:w="562" w:type="dxa"/>
            <w:vMerge/>
          </w:tcPr>
          <w:p w:rsidR="003B42BC" w:rsidRPr="0033579D" w:rsidRDefault="003B42BC" w:rsidP="003E6498">
            <w:pPr>
              <w:rPr>
                <w:sz w:val="20"/>
                <w:szCs w:val="20"/>
                <w:lang w:val="en-US"/>
              </w:rPr>
            </w:pPr>
          </w:p>
        </w:tc>
        <w:tc>
          <w:tcPr>
            <w:tcW w:w="1985" w:type="dxa"/>
            <w:vMerge/>
          </w:tcPr>
          <w:p w:rsidR="003B42BC" w:rsidRPr="0033579D" w:rsidRDefault="003B42BC" w:rsidP="003E6498">
            <w:pPr>
              <w:rPr>
                <w:sz w:val="20"/>
                <w:szCs w:val="20"/>
                <w:lang w:val="en-US"/>
              </w:rPr>
            </w:pPr>
          </w:p>
        </w:tc>
        <w:tc>
          <w:tcPr>
            <w:tcW w:w="4073" w:type="dxa"/>
          </w:tcPr>
          <w:p w:rsidR="003B42BC" w:rsidRPr="0033579D" w:rsidRDefault="003B42BC" w:rsidP="003E6498">
            <w:pPr>
              <w:pStyle w:val="ac"/>
              <w:rPr>
                <w:sz w:val="20"/>
                <w:szCs w:val="20"/>
              </w:rPr>
            </w:pPr>
            <w:r w:rsidRPr="0033579D">
              <w:rPr>
                <w:sz w:val="20"/>
                <w:szCs w:val="20"/>
              </w:rPr>
              <w:t>Поддержка выделенных VLAN</w:t>
            </w:r>
          </w:p>
        </w:tc>
        <w:tc>
          <w:tcPr>
            <w:tcW w:w="1701" w:type="dxa"/>
            <w:vAlign w:val="center"/>
          </w:tcPr>
          <w:p w:rsidR="003B42BC" w:rsidRPr="0033579D" w:rsidRDefault="003B42BC" w:rsidP="003E6498">
            <w:pPr>
              <w:pStyle w:val="ac"/>
              <w:rPr>
                <w:sz w:val="20"/>
                <w:szCs w:val="20"/>
              </w:rPr>
            </w:pPr>
            <w:proofErr w:type="spellStart"/>
            <w:r w:rsidRPr="0033579D">
              <w:rPr>
                <w:sz w:val="20"/>
                <w:szCs w:val="20"/>
              </w:rPr>
              <w:t>Voice</w:t>
            </w:r>
            <w:proofErr w:type="spellEnd"/>
            <w:r w:rsidRPr="0033579D">
              <w:rPr>
                <w:sz w:val="20"/>
                <w:szCs w:val="20"/>
              </w:rPr>
              <w:t xml:space="preserve"> VLAN</w:t>
            </w:r>
          </w:p>
          <w:p w:rsidR="003B42BC" w:rsidRPr="0033579D" w:rsidRDefault="003B42BC" w:rsidP="003E6498">
            <w:pPr>
              <w:pStyle w:val="ac"/>
              <w:rPr>
                <w:sz w:val="20"/>
                <w:szCs w:val="20"/>
              </w:rPr>
            </w:pPr>
          </w:p>
          <w:p w:rsidR="003B42BC" w:rsidRPr="0033579D" w:rsidRDefault="003B42BC" w:rsidP="003E6498">
            <w:pPr>
              <w:pStyle w:val="ac"/>
              <w:rPr>
                <w:sz w:val="20"/>
                <w:szCs w:val="20"/>
              </w:rPr>
            </w:pPr>
            <w:proofErr w:type="spellStart"/>
            <w:r w:rsidRPr="0033579D">
              <w:rPr>
                <w:sz w:val="20"/>
                <w:szCs w:val="20"/>
              </w:rPr>
              <w:t>Guest</w:t>
            </w:r>
            <w:proofErr w:type="spellEnd"/>
            <w:r w:rsidRPr="0033579D">
              <w:rPr>
                <w:sz w:val="20"/>
                <w:szCs w:val="20"/>
              </w:rPr>
              <w:t xml:space="preserve"> VLAN</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Диагностика оптического трансивера</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Виртуальное тестирование кабеля</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w:t>
            </w:r>
            <w:proofErr w:type="spellStart"/>
            <w:r w:rsidRPr="0033579D">
              <w:rPr>
                <w:sz w:val="20"/>
                <w:szCs w:val="20"/>
              </w:rPr>
              <w:t>зеркалирования</w:t>
            </w:r>
            <w:proofErr w:type="spellEnd"/>
            <w:r w:rsidRPr="0033579D">
              <w:rPr>
                <w:sz w:val="20"/>
                <w:szCs w:val="20"/>
              </w:rPr>
              <w:t xml:space="preserve"> трафика</w:t>
            </w:r>
          </w:p>
        </w:tc>
        <w:tc>
          <w:tcPr>
            <w:tcW w:w="1701" w:type="dxa"/>
            <w:vAlign w:val="center"/>
          </w:tcPr>
          <w:p w:rsidR="003B42BC" w:rsidRPr="0033579D" w:rsidRDefault="003B42BC" w:rsidP="003E6498">
            <w:pPr>
              <w:pStyle w:val="ac"/>
              <w:rPr>
                <w:sz w:val="20"/>
                <w:szCs w:val="20"/>
              </w:rPr>
            </w:pPr>
            <w:r w:rsidRPr="0033579D">
              <w:rPr>
                <w:sz w:val="20"/>
                <w:szCs w:val="20"/>
              </w:rPr>
              <w:t>SPAN</w:t>
            </w:r>
          </w:p>
          <w:p w:rsidR="003B42BC" w:rsidRPr="0033579D" w:rsidRDefault="003B42BC" w:rsidP="003E6498">
            <w:pPr>
              <w:pStyle w:val="ac"/>
              <w:rPr>
                <w:sz w:val="20"/>
                <w:szCs w:val="20"/>
              </w:rPr>
            </w:pPr>
            <w:r w:rsidRPr="0033579D">
              <w:rPr>
                <w:sz w:val="20"/>
                <w:szCs w:val="20"/>
              </w:rPr>
              <w:t>RSPAN</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протоколов бесшовного резервирования высокой доступности</w:t>
            </w:r>
          </w:p>
        </w:tc>
        <w:tc>
          <w:tcPr>
            <w:tcW w:w="1701" w:type="dxa"/>
            <w:vAlign w:val="center"/>
          </w:tcPr>
          <w:p w:rsidR="003B42BC" w:rsidRPr="0033579D" w:rsidRDefault="003B42BC" w:rsidP="003E6498">
            <w:pPr>
              <w:pStyle w:val="ac"/>
              <w:rPr>
                <w:sz w:val="20"/>
                <w:szCs w:val="20"/>
              </w:rPr>
            </w:pPr>
            <w:r w:rsidRPr="0033579D">
              <w:rPr>
                <w:sz w:val="20"/>
                <w:szCs w:val="20"/>
              </w:rPr>
              <w:t>ERPS</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Поддерживаемые типы очередей</w:t>
            </w:r>
          </w:p>
        </w:tc>
        <w:tc>
          <w:tcPr>
            <w:tcW w:w="1701" w:type="dxa"/>
            <w:vAlign w:val="center"/>
          </w:tcPr>
          <w:p w:rsidR="003B42BC" w:rsidRPr="0033579D" w:rsidRDefault="003B42BC" w:rsidP="003E6498">
            <w:pPr>
              <w:pStyle w:val="ac"/>
              <w:rPr>
                <w:sz w:val="20"/>
                <w:szCs w:val="20"/>
              </w:rPr>
            </w:pPr>
            <w:r w:rsidRPr="0033579D">
              <w:rPr>
                <w:sz w:val="20"/>
                <w:szCs w:val="20"/>
              </w:rPr>
              <w:t>FIFO</w:t>
            </w:r>
          </w:p>
          <w:p w:rsidR="003B42BC" w:rsidRPr="0033579D" w:rsidRDefault="003B42BC" w:rsidP="003E6498">
            <w:pPr>
              <w:pStyle w:val="ac"/>
              <w:rPr>
                <w:sz w:val="20"/>
                <w:szCs w:val="20"/>
              </w:rPr>
            </w:pPr>
            <w:r w:rsidRPr="0033579D">
              <w:rPr>
                <w:sz w:val="20"/>
                <w:szCs w:val="20"/>
              </w:rPr>
              <w:t>PQ</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очередей (выходных на порт)</w:t>
            </w:r>
          </w:p>
        </w:tc>
        <w:tc>
          <w:tcPr>
            <w:tcW w:w="1701" w:type="dxa"/>
            <w:vAlign w:val="center"/>
          </w:tcPr>
          <w:p w:rsidR="003B42BC" w:rsidRPr="0033579D" w:rsidRDefault="003B42BC" w:rsidP="003E6498">
            <w:pPr>
              <w:pStyle w:val="ac"/>
              <w:rPr>
                <w:sz w:val="20"/>
                <w:szCs w:val="20"/>
              </w:rPr>
            </w:pPr>
            <w:r w:rsidRPr="0033579D">
              <w:rPr>
                <w:sz w:val="20"/>
                <w:szCs w:val="20"/>
              </w:rPr>
              <w:t>&gt; 4 и ≤ 8</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A52E6B"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Критерии фильтрации ACL</w:t>
            </w:r>
          </w:p>
        </w:tc>
        <w:tc>
          <w:tcPr>
            <w:tcW w:w="1701" w:type="dxa"/>
            <w:vAlign w:val="center"/>
          </w:tcPr>
          <w:p w:rsidR="003B42BC" w:rsidRPr="0033579D" w:rsidRDefault="003B42BC" w:rsidP="003E6498">
            <w:pPr>
              <w:pStyle w:val="ac"/>
              <w:rPr>
                <w:sz w:val="20"/>
                <w:szCs w:val="20"/>
                <w:lang w:val="en-US"/>
              </w:rPr>
            </w:pPr>
            <w:r w:rsidRPr="0033579D">
              <w:rPr>
                <w:sz w:val="20"/>
                <w:szCs w:val="20"/>
                <w:lang w:val="en-US"/>
              </w:rPr>
              <w:t>Port</w:t>
            </w:r>
          </w:p>
          <w:p w:rsidR="003B42BC" w:rsidRPr="0033579D" w:rsidRDefault="003B42BC" w:rsidP="003E6498">
            <w:pPr>
              <w:pStyle w:val="ac"/>
              <w:rPr>
                <w:sz w:val="20"/>
                <w:szCs w:val="20"/>
                <w:lang w:val="en-US"/>
              </w:rPr>
            </w:pPr>
            <w:proofErr w:type="spellStart"/>
            <w:r w:rsidRPr="0033579D">
              <w:rPr>
                <w:sz w:val="20"/>
                <w:szCs w:val="20"/>
                <w:lang w:val="en-US"/>
              </w:rPr>
              <w:t>Vlan</w:t>
            </w:r>
            <w:proofErr w:type="spellEnd"/>
            <w:r w:rsidRPr="0033579D">
              <w:rPr>
                <w:sz w:val="20"/>
                <w:szCs w:val="20"/>
                <w:lang w:val="en-US"/>
              </w:rPr>
              <w:t xml:space="preserve"> ID</w:t>
            </w:r>
          </w:p>
          <w:p w:rsidR="003B42BC" w:rsidRPr="0033579D" w:rsidRDefault="003B42BC" w:rsidP="003E6498">
            <w:pPr>
              <w:pStyle w:val="ac"/>
              <w:rPr>
                <w:sz w:val="20"/>
                <w:szCs w:val="20"/>
                <w:lang w:val="en-US"/>
              </w:rPr>
            </w:pPr>
            <w:proofErr w:type="spellStart"/>
            <w:r w:rsidRPr="0033579D">
              <w:rPr>
                <w:sz w:val="20"/>
                <w:szCs w:val="20"/>
                <w:lang w:val="en-US"/>
              </w:rPr>
              <w:t>Ethertype</w:t>
            </w:r>
            <w:proofErr w:type="spellEnd"/>
          </w:p>
          <w:p w:rsidR="003B42BC" w:rsidRPr="0033579D" w:rsidRDefault="003B42BC" w:rsidP="003E6498">
            <w:pPr>
              <w:pStyle w:val="ac"/>
              <w:rPr>
                <w:sz w:val="20"/>
                <w:szCs w:val="20"/>
                <w:lang w:val="en-US"/>
              </w:rPr>
            </w:pPr>
            <w:proofErr w:type="spellStart"/>
            <w:r w:rsidRPr="0033579D">
              <w:rPr>
                <w:sz w:val="20"/>
                <w:szCs w:val="20"/>
                <w:lang w:val="en-US"/>
              </w:rPr>
              <w:t>CoS</w:t>
            </w:r>
            <w:proofErr w:type="spellEnd"/>
          </w:p>
          <w:p w:rsidR="003B42BC" w:rsidRPr="0033579D" w:rsidRDefault="003B42BC" w:rsidP="003E6498">
            <w:pPr>
              <w:pStyle w:val="ac"/>
              <w:rPr>
                <w:sz w:val="20"/>
                <w:szCs w:val="20"/>
                <w:lang w:val="en-US"/>
              </w:rPr>
            </w:pPr>
            <w:r w:rsidRPr="0033579D">
              <w:rPr>
                <w:sz w:val="20"/>
                <w:szCs w:val="20"/>
                <w:lang w:val="en-US"/>
              </w:rPr>
              <w:t>MAC source address</w:t>
            </w:r>
          </w:p>
          <w:p w:rsidR="003B42BC" w:rsidRPr="0033579D" w:rsidRDefault="003B42BC" w:rsidP="003E6498">
            <w:pPr>
              <w:pStyle w:val="ac"/>
              <w:rPr>
                <w:sz w:val="20"/>
                <w:szCs w:val="20"/>
                <w:lang w:val="en-US"/>
              </w:rPr>
            </w:pPr>
            <w:r w:rsidRPr="0033579D">
              <w:rPr>
                <w:sz w:val="20"/>
                <w:szCs w:val="20"/>
                <w:lang w:val="en-US"/>
              </w:rPr>
              <w:t>MAC destination address</w:t>
            </w:r>
          </w:p>
          <w:p w:rsidR="003B42BC" w:rsidRPr="0033579D" w:rsidRDefault="003B42BC" w:rsidP="003E6498">
            <w:pPr>
              <w:pStyle w:val="ac"/>
              <w:rPr>
                <w:sz w:val="20"/>
                <w:szCs w:val="20"/>
                <w:lang w:val="en-US"/>
              </w:rPr>
            </w:pPr>
            <w:r w:rsidRPr="0033579D">
              <w:rPr>
                <w:sz w:val="20"/>
                <w:szCs w:val="20"/>
                <w:lang w:val="en-US"/>
              </w:rPr>
              <w:t>IPv4 source address</w:t>
            </w:r>
          </w:p>
          <w:p w:rsidR="003B42BC" w:rsidRPr="0033579D" w:rsidRDefault="003B42BC" w:rsidP="003E6498">
            <w:pPr>
              <w:pStyle w:val="ac"/>
              <w:rPr>
                <w:sz w:val="20"/>
                <w:szCs w:val="20"/>
                <w:lang w:val="en-US"/>
              </w:rPr>
            </w:pPr>
            <w:r w:rsidRPr="0033579D">
              <w:rPr>
                <w:sz w:val="20"/>
                <w:szCs w:val="20"/>
                <w:lang w:val="en-US"/>
              </w:rPr>
              <w:t>IPv4 destination address</w:t>
            </w:r>
          </w:p>
          <w:p w:rsidR="003B42BC" w:rsidRPr="0033579D" w:rsidRDefault="003B42BC" w:rsidP="003E6498">
            <w:pPr>
              <w:pStyle w:val="ac"/>
              <w:rPr>
                <w:sz w:val="20"/>
                <w:szCs w:val="20"/>
                <w:lang w:val="en-US"/>
              </w:rPr>
            </w:pPr>
            <w:r w:rsidRPr="0033579D">
              <w:rPr>
                <w:sz w:val="20"/>
                <w:szCs w:val="20"/>
                <w:lang w:val="en-US"/>
              </w:rPr>
              <w:t>IPv4 DSCP</w:t>
            </w:r>
          </w:p>
          <w:p w:rsidR="003B42BC" w:rsidRPr="0033579D" w:rsidRDefault="003B42BC" w:rsidP="003E6498">
            <w:pPr>
              <w:pStyle w:val="ac"/>
              <w:rPr>
                <w:sz w:val="20"/>
                <w:szCs w:val="20"/>
                <w:lang w:val="en-US"/>
              </w:rPr>
            </w:pPr>
            <w:r w:rsidRPr="0033579D">
              <w:rPr>
                <w:sz w:val="20"/>
                <w:szCs w:val="20"/>
                <w:lang w:val="en-US"/>
              </w:rPr>
              <w:t>IPv4 Preference</w:t>
            </w:r>
          </w:p>
          <w:p w:rsidR="003B42BC" w:rsidRPr="0033579D" w:rsidRDefault="003B42BC" w:rsidP="003E6498">
            <w:pPr>
              <w:pStyle w:val="ac"/>
              <w:rPr>
                <w:sz w:val="20"/>
                <w:szCs w:val="20"/>
                <w:lang w:val="en-US"/>
              </w:rPr>
            </w:pPr>
            <w:r w:rsidRPr="0033579D">
              <w:rPr>
                <w:sz w:val="20"/>
                <w:szCs w:val="20"/>
                <w:lang w:val="en-US"/>
              </w:rPr>
              <w:t xml:space="preserve">IPv4 </w:t>
            </w:r>
            <w:proofErr w:type="spellStart"/>
            <w:r w:rsidRPr="0033579D">
              <w:rPr>
                <w:sz w:val="20"/>
                <w:szCs w:val="20"/>
                <w:lang w:val="en-US"/>
              </w:rPr>
              <w:t>ToS</w:t>
            </w:r>
            <w:proofErr w:type="spellEnd"/>
          </w:p>
          <w:p w:rsidR="003B42BC" w:rsidRPr="0033579D" w:rsidRDefault="003B42BC" w:rsidP="003E6498">
            <w:pPr>
              <w:pStyle w:val="ac"/>
              <w:rPr>
                <w:sz w:val="20"/>
                <w:szCs w:val="20"/>
                <w:lang w:val="en-US"/>
              </w:rPr>
            </w:pPr>
            <w:r w:rsidRPr="0033579D">
              <w:rPr>
                <w:sz w:val="20"/>
                <w:szCs w:val="20"/>
                <w:lang w:val="en-US"/>
              </w:rPr>
              <w:t>IPv4 protocol numbers</w:t>
            </w:r>
          </w:p>
          <w:p w:rsidR="003B42BC" w:rsidRPr="0033579D" w:rsidRDefault="003B42BC" w:rsidP="003E6498">
            <w:pPr>
              <w:pStyle w:val="ac"/>
              <w:rPr>
                <w:sz w:val="20"/>
                <w:szCs w:val="20"/>
                <w:lang w:val="en-US"/>
              </w:rPr>
            </w:pPr>
            <w:r w:rsidRPr="0033579D">
              <w:rPr>
                <w:sz w:val="20"/>
                <w:szCs w:val="20"/>
                <w:lang w:val="en-US"/>
              </w:rPr>
              <w:t xml:space="preserve">IPv6 source </w:t>
            </w:r>
            <w:r w:rsidRPr="0033579D">
              <w:rPr>
                <w:sz w:val="20"/>
                <w:szCs w:val="20"/>
                <w:lang w:val="en-US"/>
              </w:rPr>
              <w:lastRenderedPageBreak/>
              <w:t>address</w:t>
            </w:r>
          </w:p>
          <w:p w:rsidR="003B42BC" w:rsidRPr="0033579D" w:rsidRDefault="003B42BC" w:rsidP="003E6498">
            <w:pPr>
              <w:pStyle w:val="ac"/>
              <w:rPr>
                <w:sz w:val="20"/>
                <w:szCs w:val="20"/>
                <w:lang w:val="en-US"/>
              </w:rPr>
            </w:pPr>
            <w:r w:rsidRPr="0033579D">
              <w:rPr>
                <w:sz w:val="20"/>
                <w:szCs w:val="20"/>
                <w:lang w:val="en-US"/>
              </w:rPr>
              <w:t>IPv6 destination address</w:t>
            </w:r>
          </w:p>
          <w:p w:rsidR="003B42BC" w:rsidRPr="0033579D" w:rsidRDefault="003B42BC" w:rsidP="003E6498">
            <w:pPr>
              <w:pStyle w:val="ac"/>
              <w:rPr>
                <w:sz w:val="20"/>
                <w:szCs w:val="20"/>
                <w:lang w:val="en-US"/>
              </w:rPr>
            </w:pPr>
            <w:r w:rsidRPr="0033579D">
              <w:rPr>
                <w:sz w:val="20"/>
                <w:szCs w:val="20"/>
                <w:lang w:val="en-US"/>
              </w:rPr>
              <w:t>TCP/UDP source port</w:t>
            </w:r>
          </w:p>
          <w:p w:rsidR="003B42BC" w:rsidRPr="0033579D" w:rsidRDefault="003B42BC" w:rsidP="003E6498">
            <w:pPr>
              <w:pStyle w:val="ac"/>
              <w:rPr>
                <w:sz w:val="20"/>
                <w:szCs w:val="20"/>
                <w:lang w:val="en-US"/>
              </w:rPr>
            </w:pPr>
            <w:r w:rsidRPr="0033579D">
              <w:rPr>
                <w:sz w:val="20"/>
                <w:szCs w:val="20"/>
                <w:lang w:val="en-US"/>
              </w:rPr>
              <w:t>TCP/UDP destination port</w:t>
            </w:r>
          </w:p>
          <w:p w:rsidR="003B42BC" w:rsidRPr="0033579D" w:rsidRDefault="003B42BC" w:rsidP="003E6498">
            <w:pPr>
              <w:pStyle w:val="ac"/>
              <w:rPr>
                <w:sz w:val="20"/>
                <w:szCs w:val="20"/>
                <w:lang w:val="en-US"/>
              </w:rPr>
            </w:pPr>
            <w:r w:rsidRPr="0033579D">
              <w:rPr>
                <w:sz w:val="20"/>
                <w:szCs w:val="20"/>
                <w:lang w:val="en-US"/>
              </w:rPr>
              <w:t>TCP/UDP flags</w:t>
            </w:r>
          </w:p>
        </w:tc>
        <w:tc>
          <w:tcPr>
            <w:tcW w:w="1189" w:type="dxa"/>
            <w:vAlign w:val="center"/>
          </w:tcPr>
          <w:p w:rsidR="003B42BC" w:rsidRPr="0033579D" w:rsidRDefault="003B42BC" w:rsidP="003E6498">
            <w:pPr>
              <w:pStyle w:val="ac"/>
              <w:rPr>
                <w:sz w:val="20"/>
                <w:szCs w:val="20"/>
                <w:lang w:val="en-US"/>
              </w:rPr>
            </w:pPr>
          </w:p>
        </w:tc>
        <w:tc>
          <w:tcPr>
            <w:tcW w:w="1105" w:type="dxa"/>
          </w:tcPr>
          <w:p w:rsidR="003B42BC" w:rsidRPr="0033579D" w:rsidRDefault="003B42BC" w:rsidP="003E6498">
            <w:pPr>
              <w:rPr>
                <w:sz w:val="20"/>
                <w:szCs w:val="20"/>
                <w:lang w:val="en-US"/>
              </w:rPr>
            </w:pPr>
          </w:p>
        </w:tc>
        <w:tc>
          <w:tcPr>
            <w:tcW w:w="1288" w:type="dxa"/>
          </w:tcPr>
          <w:p w:rsidR="003B42BC" w:rsidRPr="0033579D" w:rsidRDefault="003B42BC" w:rsidP="003E6498">
            <w:pPr>
              <w:rPr>
                <w:sz w:val="20"/>
                <w:szCs w:val="20"/>
                <w:lang w:val="en-US"/>
              </w:rPr>
            </w:pPr>
          </w:p>
        </w:tc>
        <w:tc>
          <w:tcPr>
            <w:tcW w:w="1069" w:type="dxa"/>
          </w:tcPr>
          <w:p w:rsidR="003B42BC" w:rsidRPr="0033579D" w:rsidRDefault="003B42BC" w:rsidP="003E6498">
            <w:pPr>
              <w:rPr>
                <w:sz w:val="20"/>
                <w:szCs w:val="20"/>
                <w:lang w:val="en-US"/>
              </w:rPr>
            </w:pPr>
          </w:p>
        </w:tc>
        <w:tc>
          <w:tcPr>
            <w:tcW w:w="1456" w:type="dxa"/>
          </w:tcPr>
          <w:p w:rsidR="003B42BC" w:rsidRPr="0033579D" w:rsidRDefault="003B42BC" w:rsidP="003E6498">
            <w:pPr>
              <w:rPr>
                <w:sz w:val="20"/>
                <w:szCs w:val="20"/>
                <w:lang w:val="en-US"/>
              </w:rPr>
            </w:pPr>
          </w:p>
        </w:tc>
        <w:tc>
          <w:tcPr>
            <w:tcW w:w="1456" w:type="dxa"/>
          </w:tcPr>
          <w:p w:rsidR="003B42BC" w:rsidRPr="0033579D" w:rsidRDefault="003B42BC" w:rsidP="003E6498">
            <w:pPr>
              <w:rPr>
                <w:sz w:val="20"/>
                <w:szCs w:val="20"/>
                <w:lang w:val="en-US"/>
              </w:rPr>
            </w:pPr>
          </w:p>
        </w:tc>
      </w:tr>
      <w:tr w:rsidR="003B42BC" w:rsidRPr="0033579D" w:rsidTr="004C3139">
        <w:tc>
          <w:tcPr>
            <w:tcW w:w="562" w:type="dxa"/>
            <w:vMerge/>
          </w:tcPr>
          <w:p w:rsidR="003B42BC" w:rsidRPr="0033579D" w:rsidRDefault="003B42BC" w:rsidP="003E6498">
            <w:pPr>
              <w:rPr>
                <w:sz w:val="20"/>
                <w:szCs w:val="20"/>
                <w:lang w:val="en-US"/>
              </w:rPr>
            </w:pPr>
          </w:p>
        </w:tc>
        <w:tc>
          <w:tcPr>
            <w:tcW w:w="1985" w:type="dxa"/>
            <w:vMerge/>
          </w:tcPr>
          <w:p w:rsidR="003B42BC" w:rsidRPr="0033579D" w:rsidRDefault="003B42BC" w:rsidP="003E6498">
            <w:pPr>
              <w:rPr>
                <w:sz w:val="20"/>
                <w:szCs w:val="20"/>
                <w:lang w:val="en-US"/>
              </w:rPr>
            </w:pPr>
          </w:p>
        </w:tc>
        <w:tc>
          <w:tcPr>
            <w:tcW w:w="4073" w:type="dxa"/>
          </w:tcPr>
          <w:p w:rsidR="003B42BC" w:rsidRPr="0033579D" w:rsidRDefault="003B42BC" w:rsidP="003E6498">
            <w:pPr>
              <w:pStyle w:val="ac"/>
              <w:rPr>
                <w:sz w:val="20"/>
                <w:szCs w:val="20"/>
              </w:rPr>
            </w:pPr>
            <w:r w:rsidRPr="0033579D">
              <w:rPr>
                <w:sz w:val="20"/>
                <w:szCs w:val="20"/>
              </w:rPr>
              <w:t>Количество ACL (списков/записей)</w:t>
            </w:r>
          </w:p>
        </w:tc>
        <w:tc>
          <w:tcPr>
            <w:tcW w:w="1701" w:type="dxa"/>
            <w:vAlign w:val="center"/>
          </w:tcPr>
          <w:p w:rsidR="003B42BC" w:rsidRPr="0033579D" w:rsidRDefault="003B42BC" w:rsidP="003E6498">
            <w:pPr>
              <w:pStyle w:val="ac"/>
              <w:rPr>
                <w:sz w:val="20"/>
                <w:szCs w:val="20"/>
              </w:rPr>
            </w:pPr>
            <w:r w:rsidRPr="0033579D">
              <w:rPr>
                <w:sz w:val="20"/>
                <w:szCs w:val="20"/>
              </w:rPr>
              <w:t>≥ 500</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Количество </w:t>
            </w:r>
            <w:proofErr w:type="spellStart"/>
            <w:r w:rsidRPr="0033579D">
              <w:rPr>
                <w:sz w:val="20"/>
                <w:szCs w:val="20"/>
              </w:rPr>
              <w:t>Loopback</w:t>
            </w:r>
            <w:proofErr w:type="spellEnd"/>
            <w:r w:rsidRPr="0033579D">
              <w:rPr>
                <w:sz w:val="20"/>
                <w:szCs w:val="20"/>
              </w:rPr>
              <w:t>-интерфейсов</w:t>
            </w:r>
          </w:p>
        </w:tc>
        <w:tc>
          <w:tcPr>
            <w:tcW w:w="1701" w:type="dxa"/>
            <w:vAlign w:val="center"/>
          </w:tcPr>
          <w:p w:rsidR="003B42BC" w:rsidRPr="0033579D" w:rsidRDefault="003B42BC" w:rsidP="003E6498">
            <w:pPr>
              <w:pStyle w:val="ac"/>
              <w:rPr>
                <w:sz w:val="20"/>
                <w:szCs w:val="20"/>
              </w:rPr>
            </w:pPr>
            <w:r w:rsidRPr="0033579D">
              <w:rPr>
                <w:sz w:val="20"/>
                <w:szCs w:val="20"/>
              </w:rPr>
              <w:t>&gt; 8 и ≤ 16</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L3 интерфейсов</w:t>
            </w:r>
          </w:p>
        </w:tc>
        <w:tc>
          <w:tcPr>
            <w:tcW w:w="1701" w:type="dxa"/>
            <w:vAlign w:val="center"/>
          </w:tcPr>
          <w:p w:rsidR="003B42BC" w:rsidRPr="0033579D" w:rsidRDefault="003B42BC" w:rsidP="003E6498">
            <w:pPr>
              <w:pStyle w:val="ac"/>
              <w:rPr>
                <w:sz w:val="20"/>
                <w:szCs w:val="20"/>
              </w:rPr>
            </w:pPr>
            <w:r w:rsidRPr="0033579D">
              <w:rPr>
                <w:sz w:val="20"/>
                <w:szCs w:val="20"/>
              </w:rPr>
              <w:t>&gt; 16 и ≤ 32</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ARP записей</w:t>
            </w:r>
          </w:p>
        </w:tc>
        <w:tc>
          <w:tcPr>
            <w:tcW w:w="1701" w:type="dxa"/>
            <w:vAlign w:val="center"/>
          </w:tcPr>
          <w:p w:rsidR="003B42BC" w:rsidRPr="0033579D" w:rsidRDefault="003B42BC" w:rsidP="003E6498">
            <w:pPr>
              <w:pStyle w:val="ac"/>
              <w:rPr>
                <w:sz w:val="20"/>
                <w:szCs w:val="20"/>
              </w:rPr>
            </w:pPr>
            <w:r w:rsidRPr="0033579D">
              <w:rPr>
                <w:sz w:val="20"/>
                <w:szCs w:val="20"/>
              </w:rPr>
              <w:t>≥ 1</w:t>
            </w:r>
          </w:p>
        </w:tc>
        <w:tc>
          <w:tcPr>
            <w:tcW w:w="1189" w:type="dxa"/>
            <w:vAlign w:val="center"/>
          </w:tcPr>
          <w:p w:rsidR="003B42BC" w:rsidRPr="0033579D" w:rsidRDefault="003B42BC" w:rsidP="003E6498">
            <w:pPr>
              <w:pStyle w:val="ac"/>
              <w:rPr>
                <w:sz w:val="20"/>
                <w:szCs w:val="20"/>
              </w:rPr>
            </w:pPr>
            <w:r w:rsidRPr="0033579D">
              <w:rPr>
                <w:sz w:val="20"/>
                <w:szCs w:val="20"/>
              </w:rPr>
              <w:t>Тысяча штук</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Количество L2 </w:t>
            </w:r>
            <w:proofErr w:type="spellStart"/>
            <w:r w:rsidRPr="0033579D">
              <w:rPr>
                <w:sz w:val="20"/>
                <w:szCs w:val="20"/>
              </w:rPr>
              <w:t>Multicast</w:t>
            </w:r>
            <w:proofErr w:type="spellEnd"/>
            <w:r w:rsidRPr="0033579D">
              <w:rPr>
                <w:sz w:val="20"/>
                <w:szCs w:val="20"/>
              </w:rPr>
              <w:t>-групп</w:t>
            </w:r>
          </w:p>
        </w:tc>
        <w:tc>
          <w:tcPr>
            <w:tcW w:w="1701" w:type="dxa"/>
            <w:vAlign w:val="center"/>
          </w:tcPr>
          <w:p w:rsidR="003B42BC" w:rsidRPr="0033579D" w:rsidRDefault="003B42BC" w:rsidP="003E6498">
            <w:pPr>
              <w:pStyle w:val="ac"/>
              <w:rPr>
                <w:sz w:val="20"/>
                <w:szCs w:val="20"/>
              </w:rPr>
            </w:pPr>
            <w:r w:rsidRPr="0033579D">
              <w:rPr>
                <w:sz w:val="20"/>
                <w:szCs w:val="20"/>
              </w:rPr>
              <w:t>&gt; 0.8 и ≤ 1.2</w:t>
            </w:r>
          </w:p>
        </w:tc>
        <w:tc>
          <w:tcPr>
            <w:tcW w:w="1189" w:type="dxa"/>
            <w:vAlign w:val="center"/>
          </w:tcPr>
          <w:p w:rsidR="003B42BC" w:rsidRPr="0033579D" w:rsidRDefault="003B42BC" w:rsidP="003E6498">
            <w:pPr>
              <w:pStyle w:val="ac"/>
              <w:rPr>
                <w:sz w:val="20"/>
                <w:szCs w:val="20"/>
              </w:rPr>
            </w:pPr>
            <w:r w:rsidRPr="0033579D">
              <w:rPr>
                <w:sz w:val="20"/>
                <w:szCs w:val="20"/>
              </w:rPr>
              <w:t>Тысяча штук</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802.1ad правил</w:t>
            </w:r>
          </w:p>
        </w:tc>
        <w:tc>
          <w:tcPr>
            <w:tcW w:w="1701" w:type="dxa"/>
            <w:vAlign w:val="center"/>
          </w:tcPr>
          <w:p w:rsidR="003B42BC" w:rsidRPr="0033579D" w:rsidRDefault="003B42BC" w:rsidP="003E6498">
            <w:pPr>
              <w:pStyle w:val="ac"/>
              <w:rPr>
                <w:sz w:val="20"/>
                <w:szCs w:val="20"/>
              </w:rPr>
            </w:pPr>
            <w:r w:rsidRPr="0033579D">
              <w:rPr>
                <w:sz w:val="20"/>
                <w:szCs w:val="20"/>
              </w:rPr>
              <w:t>&gt; 0.8 и ≤ 1.2</w:t>
            </w:r>
          </w:p>
        </w:tc>
        <w:tc>
          <w:tcPr>
            <w:tcW w:w="1189" w:type="dxa"/>
            <w:vAlign w:val="center"/>
          </w:tcPr>
          <w:p w:rsidR="003B42BC" w:rsidRPr="0033579D" w:rsidRDefault="003B42BC" w:rsidP="003E6498">
            <w:pPr>
              <w:pStyle w:val="ac"/>
              <w:rPr>
                <w:sz w:val="20"/>
                <w:szCs w:val="20"/>
              </w:rPr>
            </w:pPr>
            <w:r w:rsidRPr="0033579D">
              <w:rPr>
                <w:sz w:val="20"/>
                <w:szCs w:val="20"/>
              </w:rPr>
              <w:t>Тысяча штук</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LAG групп</w:t>
            </w:r>
          </w:p>
        </w:tc>
        <w:tc>
          <w:tcPr>
            <w:tcW w:w="1701" w:type="dxa"/>
            <w:vAlign w:val="center"/>
          </w:tcPr>
          <w:p w:rsidR="003B42BC" w:rsidRPr="0033579D" w:rsidRDefault="003B42BC" w:rsidP="003E6498">
            <w:pPr>
              <w:pStyle w:val="ac"/>
              <w:rPr>
                <w:sz w:val="20"/>
                <w:szCs w:val="20"/>
              </w:rPr>
            </w:pPr>
            <w:r w:rsidRPr="0033579D">
              <w:rPr>
                <w:sz w:val="20"/>
                <w:szCs w:val="20"/>
              </w:rPr>
              <w:t>&gt; 16 и ≤ 32</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Функции L2 </w:t>
            </w:r>
            <w:proofErr w:type="spellStart"/>
            <w:r w:rsidRPr="0033579D">
              <w:rPr>
                <w:sz w:val="20"/>
                <w:szCs w:val="20"/>
              </w:rPr>
              <w:t>Multicast</w:t>
            </w:r>
            <w:proofErr w:type="spellEnd"/>
          </w:p>
        </w:tc>
        <w:tc>
          <w:tcPr>
            <w:tcW w:w="1701" w:type="dxa"/>
            <w:vAlign w:val="center"/>
          </w:tcPr>
          <w:p w:rsidR="003B42BC" w:rsidRPr="0033579D" w:rsidRDefault="003B42BC" w:rsidP="003E6498">
            <w:pPr>
              <w:pStyle w:val="ac"/>
              <w:rPr>
                <w:sz w:val="20"/>
                <w:szCs w:val="20"/>
                <w:lang w:val="en-US"/>
              </w:rPr>
            </w:pPr>
            <w:r w:rsidRPr="0033579D">
              <w:rPr>
                <w:sz w:val="20"/>
                <w:szCs w:val="20"/>
                <w:lang w:val="en-US"/>
              </w:rPr>
              <w:t>IGMP Snooping v1,2,3</w:t>
            </w:r>
          </w:p>
          <w:p w:rsidR="003B42BC" w:rsidRPr="0033579D" w:rsidRDefault="003B42BC" w:rsidP="003E6498">
            <w:pPr>
              <w:pStyle w:val="ac"/>
              <w:rPr>
                <w:sz w:val="20"/>
                <w:szCs w:val="20"/>
                <w:lang w:val="en-US"/>
              </w:rPr>
            </w:pPr>
            <w:r w:rsidRPr="0033579D">
              <w:rPr>
                <w:sz w:val="20"/>
                <w:szCs w:val="20"/>
                <w:lang w:val="en-US"/>
              </w:rPr>
              <w:t>IGMP Snooping Fast Leave</w:t>
            </w:r>
          </w:p>
          <w:p w:rsidR="003B42BC" w:rsidRPr="0033579D" w:rsidRDefault="003B42BC" w:rsidP="003E6498">
            <w:pPr>
              <w:pStyle w:val="ac"/>
              <w:rPr>
                <w:sz w:val="20"/>
                <w:szCs w:val="20"/>
                <w:lang w:val="en-US"/>
              </w:rPr>
            </w:pPr>
            <w:r w:rsidRPr="0033579D">
              <w:rPr>
                <w:sz w:val="20"/>
                <w:szCs w:val="20"/>
                <w:lang w:val="en-US"/>
              </w:rPr>
              <w:t>MLD Snooping v1,2</w:t>
            </w:r>
          </w:p>
          <w:p w:rsidR="003B42BC" w:rsidRPr="0033579D" w:rsidRDefault="003B42BC" w:rsidP="003E6498">
            <w:pPr>
              <w:pStyle w:val="ac"/>
              <w:rPr>
                <w:sz w:val="20"/>
                <w:szCs w:val="20"/>
                <w:lang w:val="en-US"/>
              </w:rPr>
            </w:pPr>
            <w:r w:rsidRPr="0033579D">
              <w:rPr>
                <w:sz w:val="20"/>
                <w:szCs w:val="20"/>
                <w:lang w:val="en-US"/>
              </w:rPr>
              <w:t xml:space="preserve">IGMP и MLD Snooping </w:t>
            </w:r>
            <w:proofErr w:type="spellStart"/>
            <w:r w:rsidRPr="0033579D">
              <w:rPr>
                <w:sz w:val="20"/>
                <w:szCs w:val="20"/>
                <w:lang w:val="en-US"/>
              </w:rPr>
              <w:t>Querier</w:t>
            </w:r>
            <w:proofErr w:type="spellEnd"/>
          </w:p>
          <w:p w:rsidR="003B42BC" w:rsidRPr="0033579D" w:rsidRDefault="003B42BC" w:rsidP="003E6498">
            <w:pPr>
              <w:pStyle w:val="ac"/>
              <w:rPr>
                <w:sz w:val="20"/>
                <w:szCs w:val="20"/>
                <w:lang w:val="en-US"/>
              </w:rPr>
            </w:pPr>
            <w:r w:rsidRPr="0033579D">
              <w:rPr>
                <w:sz w:val="20"/>
                <w:szCs w:val="20"/>
                <w:lang w:val="en-US"/>
              </w:rPr>
              <w:t>MVR</w:t>
            </w:r>
          </w:p>
        </w:tc>
        <w:tc>
          <w:tcPr>
            <w:tcW w:w="1189" w:type="dxa"/>
            <w:vAlign w:val="center"/>
          </w:tcPr>
          <w:p w:rsidR="003B42BC" w:rsidRPr="0033579D" w:rsidRDefault="003B42BC" w:rsidP="003E6498">
            <w:pPr>
              <w:pStyle w:val="ac"/>
              <w:rPr>
                <w:sz w:val="20"/>
                <w:szCs w:val="20"/>
                <w:lang w:val="en-US"/>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w:t>
            </w:r>
            <w:proofErr w:type="spellStart"/>
            <w:r w:rsidRPr="0033579D">
              <w:rPr>
                <w:sz w:val="20"/>
                <w:szCs w:val="20"/>
              </w:rPr>
              <w:t>автосогласования</w:t>
            </w:r>
            <w:proofErr w:type="spellEnd"/>
            <w:r w:rsidRPr="0033579D">
              <w:rPr>
                <w:sz w:val="20"/>
                <w:szCs w:val="20"/>
              </w:rPr>
              <w:t xml:space="preserve"> (</w:t>
            </w:r>
            <w:proofErr w:type="spellStart"/>
            <w:r w:rsidRPr="0033579D">
              <w:rPr>
                <w:sz w:val="20"/>
                <w:szCs w:val="20"/>
              </w:rPr>
              <w:t>autonegotiation</w:t>
            </w:r>
            <w:proofErr w:type="spellEnd"/>
            <w:r w:rsidRPr="0033579D">
              <w:rPr>
                <w:sz w:val="20"/>
                <w:szCs w:val="20"/>
              </w:rPr>
              <w:t>)</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технологии</w:t>
            </w:r>
            <w:r w:rsidRPr="0033579D">
              <w:rPr>
                <w:sz w:val="20"/>
                <w:szCs w:val="20"/>
                <w:lang w:val="en-US"/>
              </w:rPr>
              <w:t xml:space="preserve"> Auto MDI-X (Auto Medium Dependent Interface Crossover)</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стандарта GVRP</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Версии поддерживаемых MLD </w:t>
            </w:r>
            <w:proofErr w:type="spellStart"/>
            <w:r w:rsidRPr="0033579D">
              <w:rPr>
                <w:sz w:val="20"/>
                <w:szCs w:val="20"/>
              </w:rPr>
              <w:t>Snooping</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2</w:t>
            </w:r>
          </w:p>
          <w:p w:rsidR="003B42BC" w:rsidRPr="0033579D" w:rsidRDefault="003B42BC" w:rsidP="003E6498">
            <w:pPr>
              <w:pStyle w:val="ac"/>
              <w:rPr>
                <w:sz w:val="20"/>
                <w:szCs w:val="20"/>
              </w:rPr>
            </w:pPr>
            <w:r w:rsidRPr="0033579D">
              <w:rPr>
                <w:sz w:val="20"/>
                <w:szCs w:val="20"/>
              </w:rPr>
              <w:t>1</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стандарта</w:t>
            </w:r>
            <w:r w:rsidRPr="0033579D">
              <w:rPr>
                <w:sz w:val="20"/>
                <w:szCs w:val="20"/>
                <w:lang w:val="en-US"/>
              </w:rPr>
              <w:t xml:space="preserve"> Multicast VLAN registration</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стандарта</w:t>
            </w:r>
            <w:r w:rsidRPr="0033579D">
              <w:rPr>
                <w:sz w:val="20"/>
                <w:szCs w:val="20"/>
                <w:lang w:val="en-US"/>
              </w:rPr>
              <w:t xml:space="preserve"> Spanning Tree Protocol </w:t>
            </w:r>
            <w:r w:rsidRPr="0033579D">
              <w:rPr>
                <w:sz w:val="20"/>
                <w:szCs w:val="20"/>
                <w:lang w:val="en-US"/>
              </w:rPr>
              <w:lastRenderedPageBreak/>
              <w:t>IEE 802.1d</w:t>
            </w:r>
          </w:p>
        </w:tc>
        <w:tc>
          <w:tcPr>
            <w:tcW w:w="1701" w:type="dxa"/>
            <w:vAlign w:val="center"/>
          </w:tcPr>
          <w:p w:rsidR="003B42BC" w:rsidRPr="0033579D" w:rsidRDefault="003B42BC" w:rsidP="003E6498">
            <w:pPr>
              <w:jc w:val="left"/>
              <w:rPr>
                <w:sz w:val="20"/>
                <w:szCs w:val="20"/>
              </w:rPr>
            </w:pPr>
            <w:r w:rsidRPr="0033579D">
              <w:rPr>
                <w:sz w:val="20"/>
                <w:szCs w:val="20"/>
              </w:rPr>
              <w:lastRenderedPageBreak/>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стандарта</w:t>
            </w:r>
            <w:r w:rsidRPr="0033579D">
              <w:rPr>
                <w:sz w:val="20"/>
                <w:szCs w:val="20"/>
                <w:lang w:val="en-US"/>
              </w:rPr>
              <w:t xml:space="preserve"> Rapid Spanning Tree Protocol IEE 802.1w</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работы протокола связующего дерева, при котором в каждом VLAN работает отдельный экземпляр STP</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стандарта STP </w:t>
            </w:r>
            <w:proofErr w:type="spellStart"/>
            <w:r w:rsidRPr="0033579D">
              <w:rPr>
                <w:sz w:val="20"/>
                <w:szCs w:val="20"/>
              </w:rPr>
              <w:t>Loopback</w:t>
            </w:r>
            <w:proofErr w:type="spellEnd"/>
            <w:r w:rsidRPr="0033579D">
              <w:rPr>
                <w:sz w:val="20"/>
                <w:szCs w:val="20"/>
              </w:rPr>
              <w:t xml:space="preserve"> </w:t>
            </w:r>
            <w:proofErr w:type="spellStart"/>
            <w:r w:rsidRPr="0033579D">
              <w:rPr>
                <w:sz w:val="20"/>
                <w:szCs w:val="20"/>
              </w:rPr>
              <w:t>Detection</w:t>
            </w:r>
            <w:proofErr w:type="spellEnd"/>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IP </w:t>
            </w:r>
            <w:proofErr w:type="spellStart"/>
            <w:r w:rsidRPr="0033579D">
              <w:rPr>
                <w:sz w:val="20"/>
                <w:szCs w:val="20"/>
              </w:rPr>
              <w:t>Source</w:t>
            </w:r>
            <w:proofErr w:type="spellEnd"/>
            <w:r w:rsidRPr="0033579D">
              <w:rPr>
                <w:sz w:val="20"/>
                <w:szCs w:val="20"/>
              </w:rPr>
              <w:t xml:space="preserve"> </w:t>
            </w:r>
            <w:proofErr w:type="spellStart"/>
            <w:r w:rsidRPr="0033579D">
              <w:rPr>
                <w:sz w:val="20"/>
                <w:szCs w:val="20"/>
              </w:rPr>
              <w:t>Guard</w:t>
            </w:r>
            <w:proofErr w:type="spellEnd"/>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w:t>
            </w:r>
            <w:proofErr w:type="spellStart"/>
            <w:r w:rsidRPr="0033579D">
              <w:rPr>
                <w:sz w:val="20"/>
                <w:szCs w:val="20"/>
              </w:rPr>
              <w:t>Dynamic</w:t>
            </w:r>
            <w:proofErr w:type="spellEnd"/>
            <w:r w:rsidRPr="0033579D">
              <w:rPr>
                <w:sz w:val="20"/>
                <w:szCs w:val="20"/>
              </w:rPr>
              <w:t xml:space="preserve"> ARP </w:t>
            </w:r>
            <w:proofErr w:type="spellStart"/>
            <w:r w:rsidRPr="0033579D">
              <w:rPr>
                <w:sz w:val="20"/>
                <w:szCs w:val="20"/>
              </w:rPr>
              <w:t>Inspection</w:t>
            </w:r>
            <w:proofErr w:type="spellEnd"/>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Проверка подлинности на основе MAC-адреса </w:t>
            </w:r>
            <w:proofErr w:type="spellStart"/>
            <w:r w:rsidRPr="0033579D">
              <w:rPr>
                <w:sz w:val="20"/>
                <w:szCs w:val="20"/>
              </w:rPr>
              <w:t>Port</w:t>
            </w:r>
            <w:proofErr w:type="spellEnd"/>
            <w:r w:rsidRPr="0033579D">
              <w:rPr>
                <w:sz w:val="20"/>
                <w:szCs w:val="20"/>
              </w:rPr>
              <w:t xml:space="preserve"> </w:t>
            </w:r>
            <w:proofErr w:type="spellStart"/>
            <w:r w:rsidRPr="0033579D">
              <w:rPr>
                <w:sz w:val="20"/>
                <w:szCs w:val="20"/>
              </w:rPr>
              <w:t>Security</w:t>
            </w:r>
            <w:proofErr w:type="spellEnd"/>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защиты от </w:t>
            </w:r>
            <w:proofErr w:type="spellStart"/>
            <w:r w:rsidRPr="0033579D">
              <w:rPr>
                <w:sz w:val="20"/>
                <w:szCs w:val="20"/>
              </w:rPr>
              <w:t>DoS</w:t>
            </w:r>
            <w:proofErr w:type="spellEnd"/>
            <w:r w:rsidRPr="0033579D">
              <w:rPr>
                <w:sz w:val="20"/>
                <w:szCs w:val="20"/>
              </w:rPr>
              <w:t>-атак</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организации списков контроля доступа</w:t>
            </w:r>
          </w:p>
        </w:tc>
        <w:tc>
          <w:tcPr>
            <w:tcW w:w="1701" w:type="dxa"/>
            <w:vAlign w:val="center"/>
          </w:tcPr>
          <w:p w:rsidR="003B42BC" w:rsidRPr="0033579D" w:rsidRDefault="003B42BC" w:rsidP="003E6498">
            <w:pPr>
              <w:pStyle w:val="ac"/>
              <w:rPr>
                <w:sz w:val="20"/>
                <w:szCs w:val="20"/>
              </w:rPr>
            </w:pPr>
            <w:r w:rsidRPr="0033579D">
              <w:rPr>
                <w:sz w:val="20"/>
                <w:szCs w:val="20"/>
              </w:rPr>
              <w:t>DSCP</w:t>
            </w:r>
          </w:p>
          <w:p w:rsidR="003B42BC" w:rsidRPr="0033579D" w:rsidRDefault="003B42BC" w:rsidP="003E6498">
            <w:pPr>
              <w:pStyle w:val="ac"/>
              <w:rPr>
                <w:sz w:val="20"/>
                <w:szCs w:val="20"/>
              </w:rPr>
            </w:pPr>
          </w:p>
          <w:p w:rsidR="003B42BC" w:rsidRPr="0033579D" w:rsidRDefault="003B42BC" w:rsidP="003E6498">
            <w:pPr>
              <w:pStyle w:val="ac"/>
              <w:rPr>
                <w:sz w:val="20"/>
                <w:szCs w:val="20"/>
              </w:rPr>
            </w:pPr>
            <w:r w:rsidRPr="0033579D">
              <w:rPr>
                <w:sz w:val="20"/>
                <w:szCs w:val="20"/>
              </w:rPr>
              <w:t>IP-протокол</w:t>
            </w:r>
          </w:p>
          <w:p w:rsidR="003B42BC" w:rsidRPr="0033579D" w:rsidRDefault="003B42BC" w:rsidP="003E6498">
            <w:pPr>
              <w:pStyle w:val="ac"/>
              <w:rPr>
                <w:sz w:val="20"/>
                <w:szCs w:val="20"/>
              </w:rPr>
            </w:pPr>
          </w:p>
          <w:p w:rsidR="003B42BC" w:rsidRPr="0033579D" w:rsidRDefault="003B42BC" w:rsidP="003E6498">
            <w:pPr>
              <w:pStyle w:val="ac"/>
              <w:rPr>
                <w:sz w:val="20"/>
                <w:szCs w:val="20"/>
              </w:rPr>
            </w:pPr>
            <w:r w:rsidRPr="0033579D">
              <w:rPr>
                <w:sz w:val="20"/>
                <w:szCs w:val="20"/>
              </w:rPr>
              <w:t>Номер порта TCP/UDP</w:t>
            </w:r>
          </w:p>
          <w:p w:rsidR="003B42BC" w:rsidRPr="0033579D" w:rsidRDefault="003B42BC" w:rsidP="003E6498">
            <w:pPr>
              <w:pStyle w:val="ac"/>
              <w:rPr>
                <w:sz w:val="20"/>
                <w:szCs w:val="20"/>
              </w:rPr>
            </w:pPr>
          </w:p>
          <w:p w:rsidR="003B42BC" w:rsidRPr="0033579D" w:rsidRDefault="003B42BC" w:rsidP="003E6498">
            <w:pPr>
              <w:pStyle w:val="ac"/>
              <w:rPr>
                <w:sz w:val="20"/>
                <w:szCs w:val="20"/>
              </w:rPr>
            </w:pPr>
            <w:r w:rsidRPr="0033579D">
              <w:rPr>
                <w:sz w:val="20"/>
                <w:szCs w:val="20"/>
              </w:rPr>
              <w:t>Порт коммутатора</w:t>
            </w:r>
          </w:p>
          <w:p w:rsidR="003B42BC" w:rsidRPr="0033579D" w:rsidRDefault="003B42BC" w:rsidP="003E6498">
            <w:pPr>
              <w:pStyle w:val="ac"/>
              <w:rPr>
                <w:sz w:val="20"/>
                <w:szCs w:val="20"/>
              </w:rPr>
            </w:pPr>
          </w:p>
          <w:p w:rsidR="003B42BC" w:rsidRPr="0033579D" w:rsidRDefault="003B42BC" w:rsidP="003E6498">
            <w:pPr>
              <w:pStyle w:val="ac"/>
              <w:rPr>
                <w:sz w:val="20"/>
                <w:szCs w:val="20"/>
              </w:rPr>
            </w:pPr>
            <w:r w:rsidRPr="0033579D">
              <w:rPr>
                <w:sz w:val="20"/>
                <w:szCs w:val="20"/>
              </w:rPr>
              <w:t>Приоритет IEEE 802.1p</w:t>
            </w:r>
          </w:p>
          <w:p w:rsidR="003B42BC" w:rsidRPr="0033579D" w:rsidRDefault="003B42BC" w:rsidP="003E6498">
            <w:pPr>
              <w:pStyle w:val="ac"/>
              <w:rPr>
                <w:sz w:val="20"/>
                <w:szCs w:val="20"/>
              </w:rPr>
            </w:pPr>
          </w:p>
          <w:p w:rsidR="003B42BC" w:rsidRPr="0033579D" w:rsidRDefault="003B42BC" w:rsidP="003E6498">
            <w:pPr>
              <w:pStyle w:val="ac"/>
              <w:rPr>
                <w:sz w:val="20"/>
                <w:szCs w:val="20"/>
              </w:rPr>
            </w:pPr>
            <w:r w:rsidRPr="0033579D">
              <w:rPr>
                <w:sz w:val="20"/>
                <w:szCs w:val="20"/>
              </w:rPr>
              <w:t>VLAN ID</w:t>
            </w:r>
          </w:p>
          <w:p w:rsidR="003B42BC" w:rsidRPr="0033579D" w:rsidRDefault="003B42BC" w:rsidP="003E6498">
            <w:pPr>
              <w:pStyle w:val="ac"/>
              <w:rPr>
                <w:sz w:val="20"/>
                <w:szCs w:val="20"/>
              </w:rPr>
            </w:pPr>
          </w:p>
          <w:p w:rsidR="003B42BC" w:rsidRPr="0033579D" w:rsidRDefault="003B42BC" w:rsidP="003E6498">
            <w:pPr>
              <w:pStyle w:val="ac"/>
              <w:rPr>
                <w:sz w:val="20"/>
                <w:szCs w:val="20"/>
              </w:rPr>
            </w:pPr>
            <w:proofErr w:type="spellStart"/>
            <w:r w:rsidRPr="0033579D">
              <w:rPr>
                <w:sz w:val="20"/>
                <w:szCs w:val="20"/>
              </w:rPr>
              <w:t>EtherType</w:t>
            </w:r>
            <w:proofErr w:type="spellEnd"/>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proofErr w:type="spellStart"/>
            <w:r w:rsidRPr="0033579D">
              <w:rPr>
                <w:sz w:val="20"/>
                <w:szCs w:val="20"/>
              </w:rPr>
              <w:t>QoS</w:t>
            </w:r>
            <w:proofErr w:type="spellEnd"/>
            <w:r w:rsidRPr="0033579D">
              <w:rPr>
                <w:sz w:val="20"/>
                <w:szCs w:val="20"/>
              </w:rPr>
              <w:t xml:space="preserve"> классификация трафика на основании ACL</w:t>
            </w:r>
          </w:p>
        </w:tc>
        <w:tc>
          <w:tcPr>
            <w:tcW w:w="1701" w:type="dxa"/>
            <w:vAlign w:val="center"/>
          </w:tcPr>
          <w:p w:rsidR="003B42BC" w:rsidRPr="0033579D" w:rsidRDefault="003B42BC" w:rsidP="003E6498">
            <w:pPr>
              <w:ind w:firstLine="5"/>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защиты от смены корневого коммутатора в домене STP (</w:t>
            </w:r>
            <w:proofErr w:type="spellStart"/>
            <w:r w:rsidRPr="0033579D">
              <w:rPr>
                <w:sz w:val="20"/>
                <w:szCs w:val="20"/>
              </w:rPr>
              <w:t>Root</w:t>
            </w:r>
            <w:proofErr w:type="spellEnd"/>
            <w:r w:rsidRPr="0033579D">
              <w:rPr>
                <w:sz w:val="20"/>
                <w:szCs w:val="20"/>
              </w:rPr>
              <w:t xml:space="preserve"> </w:t>
            </w:r>
            <w:proofErr w:type="spellStart"/>
            <w:r w:rsidRPr="0033579D">
              <w:rPr>
                <w:sz w:val="20"/>
                <w:szCs w:val="20"/>
              </w:rPr>
              <w:t>Guard</w:t>
            </w:r>
            <w:proofErr w:type="spellEnd"/>
            <w:r w:rsidRPr="0033579D">
              <w:rPr>
                <w:sz w:val="20"/>
                <w:szCs w:val="20"/>
              </w:rPr>
              <w:t>/</w:t>
            </w:r>
            <w:proofErr w:type="spellStart"/>
            <w:r w:rsidRPr="0033579D">
              <w:rPr>
                <w:sz w:val="20"/>
                <w:szCs w:val="20"/>
              </w:rPr>
              <w:t>Protection</w:t>
            </w:r>
            <w:proofErr w:type="spellEnd"/>
            <w:r w:rsidRPr="0033579D">
              <w:rPr>
                <w:sz w:val="20"/>
                <w:szCs w:val="20"/>
              </w:rPr>
              <w:t>)</w:t>
            </w:r>
          </w:p>
        </w:tc>
        <w:tc>
          <w:tcPr>
            <w:tcW w:w="1701" w:type="dxa"/>
            <w:vAlign w:val="center"/>
          </w:tcPr>
          <w:p w:rsidR="003B42BC" w:rsidRPr="0033579D" w:rsidRDefault="003B42BC" w:rsidP="003E6498">
            <w:pPr>
              <w:ind w:firstLine="5"/>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механизма фильтрации сообщений BPDU (</w:t>
            </w:r>
            <w:proofErr w:type="spellStart"/>
            <w:r w:rsidRPr="0033579D">
              <w:rPr>
                <w:sz w:val="20"/>
                <w:szCs w:val="20"/>
              </w:rPr>
              <w:t>Bridge</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proofErr w:type="spellStart"/>
            <w:r w:rsidRPr="0033579D">
              <w:rPr>
                <w:sz w:val="20"/>
                <w:szCs w:val="20"/>
              </w:rPr>
              <w:t>Data</w:t>
            </w:r>
            <w:proofErr w:type="spellEnd"/>
            <w:r w:rsidRPr="0033579D">
              <w:rPr>
                <w:sz w:val="20"/>
                <w:szCs w:val="20"/>
              </w:rPr>
              <w:t xml:space="preserve"> </w:t>
            </w:r>
            <w:proofErr w:type="spellStart"/>
            <w:r w:rsidRPr="0033579D">
              <w:rPr>
                <w:sz w:val="20"/>
                <w:szCs w:val="20"/>
              </w:rPr>
              <w:t>Unit</w:t>
            </w:r>
            <w:proofErr w:type="spellEnd"/>
            <w:r w:rsidRPr="0033579D">
              <w:rPr>
                <w:sz w:val="20"/>
                <w:szCs w:val="20"/>
              </w:rPr>
              <w:t>) на портах</w:t>
            </w:r>
          </w:p>
        </w:tc>
        <w:tc>
          <w:tcPr>
            <w:tcW w:w="1701" w:type="dxa"/>
            <w:vAlign w:val="center"/>
          </w:tcPr>
          <w:p w:rsidR="003B42BC" w:rsidRPr="0033579D" w:rsidRDefault="003B42BC" w:rsidP="003E6498">
            <w:pPr>
              <w:ind w:firstLine="5"/>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механизма блокировки портов при </w:t>
            </w:r>
            <w:r w:rsidRPr="0033579D">
              <w:rPr>
                <w:sz w:val="20"/>
                <w:szCs w:val="20"/>
              </w:rPr>
              <w:lastRenderedPageBreak/>
              <w:t>получении сообщений BPDU (</w:t>
            </w:r>
            <w:proofErr w:type="spellStart"/>
            <w:r w:rsidRPr="0033579D">
              <w:rPr>
                <w:sz w:val="20"/>
                <w:szCs w:val="20"/>
              </w:rPr>
              <w:t>Bridge</w:t>
            </w:r>
            <w:proofErr w:type="spellEnd"/>
            <w:r w:rsidRPr="0033579D">
              <w:rPr>
                <w:sz w:val="20"/>
                <w:szCs w:val="20"/>
              </w:rPr>
              <w:t xml:space="preserve"> </w:t>
            </w:r>
            <w:proofErr w:type="spellStart"/>
            <w:r w:rsidRPr="0033579D">
              <w:rPr>
                <w:sz w:val="20"/>
                <w:szCs w:val="20"/>
              </w:rPr>
              <w:t>Protocol</w:t>
            </w:r>
            <w:proofErr w:type="spellEnd"/>
            <w:r w:rsidRPr="0033579D">
              <w:rPr>
                <w:sz w:val="20"/>
                <w:szCs w:val="20"/>
              </w:rPr>
              <w:t xml:space="preserve"> </w:t>
            </w:r>
            <w:proofErr w:type="spellStart"/>
            <w:r w:rsidRPr="0033579D">
              <w:rPr>
                <w:sz w:val="20"/>
                <w:szCs w:val="20"/>
              </w:rPr>
              <w:t>Data</w:t>
            </w:r>
            <w:proofErr w:type="spellEnd"/>
            <w:r w:rsidRPr="0033579D">
              <w:rPr>
                <w:sz w:val="20"/>
                <w:szCs w:val="20"/>
              </w:rPr>
              <w:t xml:space="preserve"> </w:t>
            </w:r>
            <w:proofErr w:type="spellStart"/>
            <w:r w:rsidRPr="0033579D">
              <w:rPr>
                <w:sz w:val="20"/>
                <w:szCs w:val="20"/>
              </w:rPr>
              <w:t>Unit</w:t>
            </w:r>
            <w:proofErr w:type="spellEnd"/>
            <w:r w:rsidRPr="0033579D">
              <w:rPr>
                <w:sz w:val="20"/>
                <w:szCs w:val="20"/>
              </w:rPr>
              <w:t>)</w:t>
            </w:r>
          </w:p>
        </w:tc>
        <w:tc>
          <w:tcPr>
            <w:tcW w:w="1701" w:type="dxa"/>
            <w:vAlign w:val="center"/>
          </w:tcPr>
          <w:p w:rsidR="003B42BC" w:rsidRPr="0033579D" w:rsidRDefault="003B42BC" w:rsidP="003E6498">
            <w:pPr>
              <w:ind w:firstLine="5"/>
              <w:jc w:val="left"/>
              <w:rPr>
                <w:sz w:val="20"/>
                <w:szCs w:val="20"/>
              </w:rPr>
            </w:pPr>
            <w:r w:rsidRPr="0033579D">
              <w:rPr>
                <w:sz w:val="20"/>
                <w:szCs w:val="20"/>
              </w:rPr>
              <w:lastRenderedPageBreak/>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дополнительной защиты от возникновения петель в домене STP (</w:t>
            </w:r>
            <w:proofErr w:type="spellStart"/>
            <w:r w:rsidRPr="0033579D">
              <w:rPr>
                <w:sz w:val="20"/>
                <w:szCs w:val="20"/>
              </w:rPr>
              <w:t>Loop</w:t>
            </w:r>
            <w:proofErr w:type="spellEnd"/>
            <w:r w:rsidRPr="0033579D">
              <w:rPr>
                <w:sz w:val="20"/>
                <w:szCs w:val="20"/>
              </w:rPr>
              <w:t xml:space="preserve"> </w:t>
            </w:r>
            <w:proofErr w:type="spellStart"/>
            <w:r w:rsidRPr="0033579D">
              <w:rPr>
                <w:sz w:val="20"/>
                <w:szCs w:val="20"/>
              </w:rPr>
              <w:t>Guard</w:t>
            </w:r>
            <w:proofErr w:type="spellEnd"/>
            <w:r w:rsidRPr="0033579D">
              <w:rPr>
                <w:sz w:val="20"/>
                <w:szCs w:val="20"/>
              </w:rPr>
              <w:t>/</w:t>
            </w:r>
            <w:proofErr w:type="spellStart"/>
            <w:r w:rsidRPr="0033579D">
              <w:rPr>
                <w:sz w:val="20"/>
                <w:szCs w:val="20"/>
              </w:rPr>
              <w:t>Protection</w:t>
            </w:r>
            <w:proofErr w:type="spellEnd"/>
            <w:r w:rsidRPr="0033579D">
              <w:rPr>
                <w:sz w:val="20"/>
                <w:szCs w:val="20"/>
              </w:rPr>
              <w:t>)</w:t>
            </w:r>
          </w:p>
        </w:tc>
        <w:tc>
          <w:tcPr>
            <w:tcW w:w="1701" w:type="dxa"/>
            <w:vAlign w:val="center"/>
          </w:tcPr>
          <w:p w:rsidR="003B42BC" w:rsidRPr="0033579D" w:rsidRDefault="003B42BC" w:rsidP="003E6498">
            <w:pPr>
              <w:ind w:firstLine="5"/>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Интерфейс LAN-порта</w:t>
            </w:r>
          </w:p>
        </w:tc>
        <w:tc>
          <w:tcPr>
            <w:tcW w:w="1701" w:type="dxa"/>
            <w:vAlign w:val="center"/>
          </w:tcPr>
          <w:p w:rsidR="003B42BC" w:rsidRPr="0033579D" w:rsidRDefault="003B42BC" w:rsidP="003E6498">
            <w:pPr>
              <w:pStyle w:val="ac"/>
              <w:rPr>
                <w:sz w:val="20"/>
                <w:szCs w:val="20"/>
              </w:rPr>
            </w:pPr>
            <w:r w:rsidRPr="0033579D">
              <w:rPr>
                <w:sz w:val="20"/>
                <w:szCs w:val="20"/>
              </w:rPr>
              <w:t>RJ-45</w:t>
            </w:r>
          </w:p>
          <w:p w:rsidR="003B42BC" w:rsidRPr="0033579D" w:rsidRDefault="003B42BC" w:rsidP="003E6498">
            <w:pPr>
              <w:pStyle w:val="ac"/>
              <w:rPr>
                <w:sz w:val="20"/>
                <w:szCs w:val="20"/>
              </w:rPr>
            </w:pPr>
            <w:r w:rsidRPr="0033579D">
              <w:rPr>
                <w:sz w:val="20"/>
                <w:szCs w:val="20"/>
              </w:rPr>
              <w:t>SFP</w:t>
            </w:r>
          </w:p>
          <w:p w:rsidR="003B42BC" w:rsidRPr="0033579D" w:rsidRDefault="003B42BC" w:rsidP="003E6498">
            <w:pPr>
              <w:pStyle w:val="ac"/>
              <w:rPr>
                <w:sz w:val="20"/>
                <w:szCs w:val="20"/>
              </w:rPr>
            </w:pPr>
            <w:r w:rsidRPr="0033579D">
              <w:rPr>
                <w:sz w:val="20"/>
                <w:szCs w:val="20"/>
              </w:rPr>
              <w:t>SFP+</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Тип LAN-порта</w:t>
            </w:r>
          </w:p>
        </w:tc>
        <w:tc>
          <w:tcPr>
            <w:tcW w:w="1701" w:type="dxa"/>
            <w:vAlign w:val="center"/>
          </w:tcPr>
          <w:p w:rsidR="003B42BC" w:rsidRPr="0033579D" w:rsidRDefault="003B42BC" w:rsidP="003E6498">
            <w:pPr>
              <w:pStyle w:val="ac"/>
              <w:rPr>
                <w:sz w:val="20"/>
                <w:szCs w:val="20"/>
              </w:rPr>
            </w:pPr>
            <w:r w:rsidRPr="0033579D">
              <w:rPr>
                <w:sz w:val="20"/>
                <w:szCs w:val="20"/>
              </w:rPr>
              <w:t>Медный</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Поддерживаемые протоколы передачи данных </w:t>
            </w:r>
            <w:proofErr w:type="spellStart"/>
            <w:r w:rsidRPr="0033579D">
              <w:rPr>
                <w:sz w:val="20"/>
                <w:szCs w:val="20"/>
              </w:rPr>
              <w:t>Ethernet</w:t>
            </w:r>
            <w:proofErr w:type="spellEnd"/>
            <w:r w:rsidRPr="0033579D">
              <w:rPr>
                <w:sz w:val="20"/>
                <w:szCs w:val="20"/>
              </w:rPr>
              <w:t xml:space="preserve"> LAN-портов</w:t>
            </w:r>
          </w:p>
        </w:tc>
        <w:tc>
          <w:tcPr>
            <w:tcW w:w="1701" w:type="dxa"/>
            <w:vAlign w:val="center"/>
          </w:tcPr>
          <w:p w:rsidR="003B42BC" w:rsidRPr="0033579D" w:rsidRDefault="003B42BC" w:rsidP="003E6498">
            <w:pPr>
              <w:pStyle w:val="ac"/>
              <w:rPr>
                <w:sz w:val="20"/>
                <w:szCs w:val="20"/>
              </w:rPr>
            </w:pPr>
            <w:r w:rsidRPr="0033579D">
              <w:rPr>
                <w:sz w:val="20"/>
                <w:szCs w:val="20"/>
              </w:rPr>
              <w:t>≥ 1</w:t>
            </w:r>
          </w:p>
        </w:tc>
        <w:tc>
          <w:tcPr>
            <w:tcW w:w="1189" w:type="dxa"/>
            <w:vAlign w:val="center"/>
          </w:tcPr>
          <w:p w:rsidR="003B42BC" w:rsidRPr="0033579D" w:rsidRDefault="003B42BC" w:rsidP="003E6498">
            <w:pPr>
              <w:pStyle w:val="ac"/>
              <w:rPr>
                <w:sz w:val="20"/>
                <w:szCs w:val="20"/>
              </w:rPr>
            </w:pPr>
            <w:r w:rsidRPr="0033579D">
              <w:rPr>
                <w:sz w:val="20"/>
                <w:szCs w:val="20"/>
              </w:rPr>
              <w:t>Гигабит в секунду</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Поддерживаемые протоколы передачи данных сетевых модулей </w:t>
            </w:r>
            <w:proofErr w:type="spellStart"/>
            <w:r w:rsidRPr="0033579D">
              <w:rPr>
                <w:sz w:val="20"/>
                <w:szCs w:val="20"/>
              </w:rPr>
              <w:t>Ethernet</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 1</w:t>
            </w:r>
          </w:p>
        </w:tc>
        <w:tc>
          <w:tcPr>
            <w:tcW w:w="1189" w:type="dxa"/>
            <w:vAlign w:val="center"/>
          </w:tcPr>
          <w:p w:rsidR="003B42BC" w:rsidRPr="0033579D" w:rsidRDefault="003B42BC" w:rsidP="003E6498">
            <w:pPr>
              <w:pStyle w:val="ac"/>
              <w:rPr>
                <w:sz w:val="20"/>
                <w:szCs w:val="20"/>
              </w:rPr>
            </w:pPr>
            <w:r w:rsidRPr="0033579D">
              <w:rPr>
                <w:sz w:val="20"/>
                <w:szCs w:val="20"/>
              </w:rPr>
              <w:t>Гигабит в секунду</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портов SFP</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Интерфейс сетевых модулей</w:t>
            </w:r>
          </w:p>
        </w:tc>
        <w:tc>
          <w:tcPr>
            <w:tcW w:w="1701" w:type="dxa"/>
            <w:vAlign w:val="center"/>
          </w:tcPr>
          <w:p w:rsidR="003B42BC" w:rsidRPr="0033579D" w:rsidRDefault="003B42BC" w:rsidP="003E6498">
            <w:pPr>
              <w:pStyle w:val="ac"/>
              <w:rPr>
                <w:sz w:val="20"/>
                <w:szCs w:val="20"/>
              </w:rPr>
            </w:pPr>
            <w:r w:rsidRPr="0033579D">
              <w:rPr>
                <w:sz w:val="20"/>
                <w:szCs w:val="20"/>
              </w:rPr>
              <w:t>SFP</w:t>
            </w:r>
          </w:p>
          <w:p w:rsidR="003B42BC" w:rsidRPr="0033579D" w:rsidRDefault="003B42BC" w:rsidP="003E6498">
            <w:pPr>
              <w:pStyle w:val="ac"/>
              <w:rPr>
                <w:sz w:val="20"/>
                <w:szCs w:val="20"/>
              </w:rPr>
            </w:pPr>
            <w:r w:rsidRPr="0033579D">
              <w:rPr>
                <w:sz w:val="20"/>
                <w:szCs w:val="20"/>
              </w:rPr>
              <w:t>RJ-45</w:t>
            </w:r>
          </w:p>
          <w:p w:rsidR="003B42BC" w:rsidRPr="0033579D" w:rsidRDefault="003B42BC" w:rsidP="003E6498">
            <w:pPr>
              <w:pStyle w:val="ac"/>
              <w:rPr>
                <w:sz w:val="20"/>
                <w:szCs w:val="20"/>
              </w:rPr>
            </w:pPr>
            <w:r w:rsidRPr="0033579D">
              <w:rPr>
                <w:sz w:val="20"/>
                <w:szCs w:val="20"/>
              </w:rPr>
              <w:t>SFP+</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Объем ТCAM (на вход)</w:t>
            </w:r>
          </w:p>
        </w:tc>
        <w:tc>
          <w:tcPr>
            <w:tcW w:w="1701" w:type="dxa"/>
            <w:vAlign w:val="center"/>
          </w:tcPr>
          <w:p w:rsidR="003B42BC" w:rsidRPr="0033579D" w:rsidRDefault="003B42BC" w:rsidP="003E6498">
            <w:pPr>
              <w:pStyle w:val="ac"/>
              <w:rPr>
                <w:sz w:val="20"/>
                <w:szCs w:val="20"/>
              </w:rPr>
            </w:pPr>
            <w:r w:rsidRPr="0033579D">
              <w:rPr>
                <w:sz w:val="20"/>
                <w:szCs w:val="20"/>
              </w:rPr>
              <w:t>&gt; 2000 и ≤ 4000</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Время задержки на коммутации, </w:t>
            </w:r>
            <w:proofErr w:type="spellStart"/>
            <w:r w:rsidRPr="0033579D">
              <w:rPr>
                <w:sz w:val="20"/>
                <w:szCs w:val="20"/>
              </w:rPr>
              <w:t>мкс</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 10</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Количество портов </w:t>
            </w:r>
            <w:proofErr w:type="spellStart"/>
            <w:r w:rsidRPr="0033579D">
              <w:rPr>
                <w:sz w:val="20"/>
                <w:szCs w:val="20"/>
              </w:rPr>
              <w:t>Ethernet</w:t>
            </w:r>
            <w:proofErr w:type="spellEnd"/>
            <w:r w:rsidRPr="0033579D">
              <w:rPr>
                <w:sz w:val="20"/>
                <w:szCs w:val="20"/>
              </w:rPr>
              <w:t xml:space="preserve"> 10/100/1000 </w:t>
            </w:r>
            <w:proofErr w:type="spellStart"/>
            <w:r w:rsidRPr="0033579D">
              <w:rPr>
                <w:sz w:val="20"/>
                <w:szCs w:val="20"/>
              </w:rPr>
              <w:t>Base</w:t>
            </w:r>
            <w:proofErr w:type="spellEnd"/>
            <w:r w:rsidRPr="0033579D">
              <w:rPr>
                <w:sz w:val="20"/>
                <w:szCs w:val="20"/>
              </w:rPr>
              <w:t>-T (8P8C)</w:t>
            </w:r>
          </w:p>
        </w:tc>
        <w:tc>
          <w:tcPr>
            <w:tcW w:w="1701" w:type="dxa"/>
            <w:vAlign w:val="center"/>
          </w:tcPr>
          <w:p w:rsidR="003B42BC" w:rsidRPr="0033579D" w:rsidRDefault="003B42BC" w:rsidP="003E6498">
            <w:pPr>
              <w:pStyle w:val="ac"/>
              <w:rPr>
                <w:sz w:val="20"/>
                <w:szCs w:val="20"/>
              </w:rPr>
            </w:pPr>
            <w:r w:rsidRPr="0033579D">
              <w:rPr>
                <w:sz w:val="20"/>
                <w:szCs w:val="20"/>
              </w:rPr>
              <w:t>≥ 24</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встроенного датчика отказа блоков питания</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Использование интегральной схемы специального назначения (ASIC) для коммутации</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аппаратного ускорителя маршрутизации/пересылки (</w:t>
            </w:r>
            <w:proofErr w:type="spellStart"/>
            <w:r w:rsidRPr="0033579D">
              <w:rPr>
                <w:sz w:val="20"/>
                <w:szCs w:val="20"/>
              </w:rPr>
              <w:t>hardware</w:t>
            </w:r>
            <w:proofErr w:type="spellEnd"/>
            <w:r w:rsidRPr="0033579D">
              <w:rPr>
                <w:sz w:val="20"/>
                <w:szCs w:val="20"/>
              </w:rPr>
              <w:t xml:space="preserve"> </w:t>
            </w:r>
            <w:proofErr w:type="spellStart"/>
            <w:r w:rsidRPr="0033579D">
              <w:rPr>
                <w:sz w:val="20"/>
                <w:szCs w:val="20"/>
              </w:rPr>
              <w:t>routing</w:t>
            </w:r>
            <w:proofErr w:type="spellEnd"/>
            <w:r w:rsidRPr="0033579D">
              <w:rPr>
                <w:sz w:val="20"/>
                <w:szCs w:val="20"/>
              </w:rPr>
              <w:t>/</w:t>
            </w:r>
            <w:proofErr w:type="spellStart"/>
            <w:r w:rsidRPr="0033579D">
              <w:rPr>
                <w:sz w:val="20"/>
                <w:szCs w:val="20"/>
              </w:rPr>
              <w:t>forwarding</w:t>
            </w:r>
            <w:proofErr w:type="spellEnd"/>
            <w:r w:rsidRPr="0033579D">
              <w:rPr>
                <w:sz w:val="20"/>
                <w:szCs w:val="20"/>
              </w:rPr>
              <w:t xml:space="preserve"> </w:t>
            </w:r>
            <w:proofErr w:type="spellStart"/>
            <w:r w:rsidRPr="0033579D">
              <w:rPr>
                <w:sz w:val="20"/>
                <w:szCs w:val="20"/>
              </w:rPr>
              <w:t>accelerator</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Возможность загрузки файлов на устройство по нешифрованному протоколу передачи файлов</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Возможность загрузки файлов на устройство по шифрованному протоколу передачи файлов</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отдельного консольного (последовательного/серийного) порта для </w:t>
            </w:r>
            <w:r w:rsidRPr="0033579D">
              <w:rPr>
                <w:sz w:val="20"/>
                <w:szCs w:val="20"/>
              </w:rPr>
              <w:lastRenderedPageBreak/>
              <w:t>управления и диагностики</w:t>
            </w:r>
          </w:p>
        </w:tc>
        <w:tc>
          <w:tcPr>
            <w:tcW w:w="1701" w:type="dxa"/>
            <w:vAlign w:val="center"/>
          </w:tcPr>
          <w:p w:rsidR="003B42BC" w:rsidRPr="0033579D" w:rsidRDefault="003B42BC" w:rsidP="003E6498">
            <w:pPr>
              <w:jc w:val="left"/>
              <w:rPr>
                <w:sz w:val="20"/>
                <w:szCs w:val="20"/>
              </w:rPr>
            </w:pPr>
            <w:r w:rsidRPr="0033579D">
              <w:rPr>
                <w:sz w:val="20"/>
                <w:szCs w:val="20"/>
              </w:rPr>
              <w:lastRenderedPageBreak/>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Возможность управления доступом при подключении к консольному (последовательному/серийному) порту</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встроенного температурного датчика</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Возможность изменения размера максимальной единицы передачи (</w:t>
            </w:r>
            <w:proofErr w:type="spellStart"/>
            <w:r w:rsidRPr="0033579D">
              <w:rPr>
                <w:sz w:val="20"/>
                <w:szCs w:val="20"/>
              </w:rPr>
              <w:t>maximum</w:t>
            </w:r>
            <w:proofErr w:type="spellEnd"/>
            <w:r w:rsidRPr="0033579D">
              <w:rPr>
                <w:sz w:val="20"/>
                <w:szCs w:val="20"/>
              </w:rPr>
              <w:t xml:space="preserve"> </w:t>
            </w:r>
            <w:proofErr w:type="spellStart"/>
            <w:r w:rsidRPr="0033579D">
              <w:rPr>
                <w:sz w:val="20"/>
                <w:szCs w:val="20"/>
              </w:rPr>
              <w:t>transmission</w:t>
            </w:r>
            <w:proofErr w:type="spellEnd"/>
            <w:r w:rsidRPr="0033579D">
              <w:rPr>
                <w:sz w:val="20"/>
                <w:szCs w:val="20"/>
              </w:rPr>
              <w:t xml:space="preserve"> </w:t>
            </w:r>
            <w:proofErr w:type="spellStart"/>
            <w:r w:rsidRPr="0033579D">
              <w:rPr>
                <w:sz w:val="20"/>
                <w:szCs w:val="20"/>
              </w:rPr>
              <w:t>unit</w:t>
            </w:r>
            <w:proofErr w:type="spellEnd"/>
            <w:r w:rsidRPr="0033579D">
              <w:rPr>
                <w:sz w:val="20"/>
                <w:szCs w:val="20"/>
              </w:rPr>
              <w:t>, MTU)</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w:t>
            </w:r>
            <w:proofErr w:type="spellStart"/>
            <w:r w:rsidRPr="0033579D">
              <w:rPr>
                <w:sz w:val="20"/>
                <w:szCs w:val="20"/>
              </w:rPr>
              <w:t>Ethernet</w:t>
            </w:r>
            <w:proofErr w:type="spellEnd"/>
            <w:r w:rsidRPr="0033579D">
              <w:rPr>
                <w:sz w:val="20"/>
                <w:szCs w:val="20"/>
              </w:rPr>
              <w:t>-кадров увеличенного объема (</w:t>
            </w:r>
            <w:proofErr w:type="spellStart"/>
            <w:r w:rsidRPr="0033579D">
              <w:rPr>
                <w:sz w:val="20"/>
                <w:szCs w:val="20"/>
              </w:rPr>
              <w:t>jumbo</w:t>
            </w:r>
            <w:proofErr w:type="spellEnd"/>
            <w:r w:rsidRPr="0033579D">
              <w:rPr>
                <w:sz w:val="20"/>
                <w:szCs w:val="20"/>
              </w:rPr>
              <w:t xml:space="preserve"> </w:t>
            </w:r>
            <w:proofErr w:type="spellStart"/>
            <w:r w:rsidRPr="0033579D">
              <w:rPr>
                <w:sz w:val="20"/>
                <w:szCs w:val="20"/>
              </w:rPr>
              <w:t>frames</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стандарта IEEE 802.1Q (VLAN)</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стандарта </w:t>
            </w:r>
            <w:proofErr w:type="spellStart"/>
            <w:r w:rsidRPr="0033579D">
              <w:rPr>
                <w:sz w:val="20"/>
                <w:szCs w:val="20"/>
              </w:rPr>
              <w:t>Double</w:t>
            </w:r>
            <w:proofErr w:type="spellEnd"/>
            <w:r w:rsidRPr="0033579D">
              <w:rPr>
                <w:sz w:val="20"/>
                <w:szCs w:val="20"/>
              </w:rPr>
              <w:t xml:space="preserve"> (VLAN)</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lang w:val="en-US"/>
              </w:rPr>
            </w:pPr>
            <w:r w:rsidRPr="0033579D">
              <w:rPr>
                <w:sz w:val="20"/>
                <w:szCs w:val="20"/>
              </w:rPr>
              <w:t>Поддержка</w:t>
            </w:r>
            <w:r w:rsidRPr="0033579D">
              <w:rPr>
                <w:sz w:val="20"/>
                <w:szCs w:val="20"/>
                <w:lang w:val="en-US"/>
              </w:rPr>
              <w:t xml:space="preserve"> </w:t>
            </w:r>
            <w:r w:rsidRPr="0033579D">
              <w:rPr>
                <w:sz w:val="20"/>
                <w:szCs w:val="20"/>
              </w:rPr>
              <w:t>стандарта</w:t>
            </w:r>
            <w:r w:rsidRPr="0033579D">
              <w:rPr>
                <w:sz w:val="20"/>
                <w:szCs w:val="20"/>
                <w:lang w:val="en-US"/>
              </w:rPr>
              <w:t xml:space="preserve"> Selective Double (VLAN)</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отдельно работающих экземпляров протокола связующего дерева</w:t>
            </w:r>
          </w:p>
        </w:tc>
        <w:tc>
          <w:tcPr>
            <w:tcW w:w="1701" w:type="dxa"/>
            <w:vAlign w:val="center"/>
          </w:tcPr>
          <w:p w:rsidR="003B42BC" w:rsidRPr="0033579D" w:rsidRDefault="003B42BC" w:rsidP="003E6498">
            <w:pPr>
              <w:pStyle w:val="ac"/>
              <w:rPr>
                <w:sz w:val="20"/>
                <w:szCs w:val="20"/>
              </w:rPr>
            </w:pPr>
            <w:r w:rsidRPr="0033579D">
              <w:rPr>
                <w:sz w:val="20"/>
                <w:szCs w:val="20"/>
              </w:rPr>
              <w:t>&gt; 32 и ≤ 64</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списков контроля доступа для разных уровней протоколов</w:t>
            </w:r>
          </w:p>
        </w:tc>
        <w:tc>
          <w:tcPr>
            <w:tcW w:w="1701" w:type="dxa"/>
            <w:vAlign w:val="center"/>
          </w:tcPr>
          <w:p w:rsidR="003B42BC" w:rsidRPr="0033579D" w:rsidRDefault="003B42BC" w:rsidP="003E6498">
            <w:pPr>
              <w:pStyle w:val="ac"/>
              <w:rPr>
                <w:sz w:val="20"/>
                <w:szCs w:val="20"/>
              </w:rPr>
            </w:pPr>
            <w:r w:rsidRPr="0033579D">
              <w:rPr>
                <w:sz w:val="20"/>
                <w:szCs w:val="20"/>
              </w:rPr>
              <w:t>2</w:t>
            </w:r>
          </w:p>
          <w:p w:rsidR="003B42BC" w:rsidRPr="0033579D" w:rsidRDefault="003B42BC" w:rsidP="003E6498">
            <w:pPr>
              <w:pStyle w:val="ac"/>
              <w:rPr>
                <w:sz w:val="20"/>
                <w:szCs w:val="20"/>
              </w:rPr>
            </w:pPr>
            <w:r w:rsidRPr="0033579D">
              <w:rPr>
                <w:sz w:val="20"/>
                <w:szCs w:val="20"/>
              </w:rPr>
              <w:t>3</w:t>
            </w:r>
          </w:p>
          <w:p w:rsidR="003B42BC" w:rsidRPr="0033579D" w:rsidRDefault="003B42BC" w:rsidP="003E6498">
            <w:pPr>
              <w:pStyle w:val="ac"/>
              <w:rPr>
                <w:sz w:val="20"/>
                <w:szCs w:val="20"/>
              </w:rPr>
            </w:pPr>
            <w:r w:rsidRPr="0033579D">
              <w:rPr>
                <w:sz w:val="20"/>
                <w:szCs w:val="20"/>
              </w:rPr>
              <w:t>4</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доступа к консоли по SSH</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доступа к веб-интерфейсу по SSL</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приема и передачи и тегированного и </w:t>
            </w:r>
            <w:proofErr w:type="spellStart"/>
            <w:r w:rsidRPr="0033579D">
              <w:rPr>
                <w:sz w:val="20"/>
                <w:szCs w:val="20"/>
              </w:rPr>
              <w:t>нетегированного</w:t>
            </w:r>
            <w:proofErr w:type="spellEnd"/>
            <w:r w:rsidRPr="0033579D">
              <w:rPr>
                <w:sz w:val="20"/>
                <w:szCs w:val="20"/>
              </w:rPr>
              <w:t xml:space="preserve"> трафика одновременно</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агрегирования каналов (без протокола)</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IPv6</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статической маршрутизации IPv4</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статической маршрутизации IPv6</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механизма </w:t>
            </w:r>
            <w:proofErr w:type="spellStart"/>
            <w:r w:rsidRPr="0033579D">
              <w:rPr>
                <w:sz w:val="20"/>
                <w:szCs w:val="20"/>
              </w:rPr>
              <w:t>полисинга</w:t>
            </w:r>
            <w:proofErr w:type="spellEnd"/>
            <w:r w:rsidRPr="0033579D">
              <w:rPr>
                <w:sz w:val="20"/>
                <w:szCs w:val="20"/>
              </w:rPr>
              <w:t xml:space="preserve"> трафика (</w:t>
            </w:r>
            <w:proofErr w:type="spellStart"/>
            <w:r w:rsidRPr="0033579D">
              <w:rPr>
                <w:sz w:val="20"/>
                <w:szCs w:val="20"/>
              </w:rPr>
              <w:t>traffic</w:t>
            </w:r>
            <w:proofErr w:type="spellEnd"/>
            <w:r w:rsidRPr="0033579D">
              <w:rPr>
                <w:sz w:val="20"/>
                <w:szCs w:val="20"/>
              </w:rPr>
              <w:t xml:space="preserve"> </w:t>
            </w:r>
            <w:proofErr w:type="spellStart"/>
            <w:r w:rsidRPr="0033579D">
              <w:rPr>
                <w:sz w:val="20"/>
                <w:szCs w:val="20"/>
              </w:rPr>
              <w:t>policing</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механизма шейпинга трафика (</w:t>
            </w:r>
            <w:proofErr w:type="spellStart"/>
            <w:r w:rsidRPr="0033579D">
              <w:rPr>
                <w:sz w:val="20"/>
                <w:szCs w:val="20"/>
              </w:rPr>
              <w:t>traffic</w:t>
            </w:r>
            <w:proofErr w:type="spellEnd"/>
            <w:r w:rsidRPr="0033579D">
              <w:rPr>
                <w:sz w:val="20"/>
                <w:szCs w:val="20"/>
              </w:rPr>
              <w:t xml:space="preserve"> </w:t>
            </w:r>
            <w:proofErr w:type="spellStart"/>
            <w:r w:rsidRPr="0033579D">
              <w:rPr>
                <w:sz w:val="20"/>
                <w:szCs w:val="20"/>
              </w:rPr>
              <w:t>shaping</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алгоритма управления очередями WRR (</w:t>
            </w:r>
            <w:proofErr w:type="spellStart"/>
            <w:r w:rsidRPr="0033579D">
              <w:rPr>
                <w:sz w:val="20"/>
                <w:szCs w:val="20"/>
              </w:rPr>
              <w:t>weighted</w:t>
            </w:r>
            <w:proofErr w:type="spellEnd"/>
            <w:r w:rsidRPr="0033579D">
              <w:rPr>
                <w:sz w:val="20"/>
                <w:szCs w:val="20"/>
              </w:rPr>
              <w:t xml:space="preserve"> </w:t>
            </w:r>
            <w:proofErr w:type="spellStart"/>
            <w:r w:rsidRPr="0033579D">
              <w:rPr>
                <w:sz w:val="20"/>
                <w:szCs w:val="20"/>
              </w:rPr>
              <w:t>round</w:t>
            </w:r>
            <w:proofErr w:type="spellEnd"/>
            <w:r w:rsidRPr="0033579D">
              <w:rPr>
                <w:sz w:val="20"/>
                <w:szCs w:val="20"/>
              </w:rPr>
              <w:t xml:space="preserve"> </w:t>
            </w:r>
            <w:proofErr w:type="spellStart"/>
            <w:r w:rsidRPr="0033579D">
              <w:rPr>
                <w:sz w:val="20"/>
                <w:szCs w:val="20"/>
              </w:rPr>
              <w:t>robin</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записи системных событий (логов) на встроенный носитель памяти</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w:t>
            </w:r>
            <w:proofErr w:type="spellStart"/>
            <w:r w:rsidRPr="0033579D">
              <w:rPr>
                <w:sz w:val="20"/>
                <w:szCs w:val="20"/>
              </w:rPr>
              <w:t>зеркалирования</w:t>
            </w:r>
            <w:proofErr w:type="spellEnd"/>
            <w:r w:rsidRPr="0033579D">
              <w:rPr>
                <w:sz w:val="20"/>
                <w:szCs w:val="20"/>
              </w:rPr>
              <w:t xml:space="preserve"> портов (</w:t>
            </w:r>
            <w:proofErr w:type="spellStart"/>
            <w:r w:rsidRPr="0033579D">
              <w:rPr>
                <w:sz w:val="20"/>
                <w:szCs w:val="20"/>
              </w:rPr>
              <w:t>port</w:t>
            </w:r>
            <w:proofErr w:type="spellEnd"/>
            <w:r w:rsidRPr="0033579D">
              <w:rPr>
                <w:sz w:val="20"/>
                <w:szCs w:val="20"/>
              </w:rPr>
              <w:t xml:space="preserve"> </w:t>
            </w:r>
            <w:proofErr w:type="spellStart"/>
            <w:r w:rsidRPr="0033579D">
              <w:rPr>
                <w:sz w:val="20"/>
                <w:szCs w:val="20"/>
              </w:rPr>
              <w:t>mirroring</w:t>
            </w:r>
            <w:proofErr w:type="spellEnd"/>
            <w:r w:rsidRPr="0033579D">
              <w:rPr>
                <w:sz w:val="20"/>
                <w:szCs w:val="20"/>
              </w:rPr>
              <w:t>) в рамках одного устройства</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w:t>
            </w:r>
            <w:proofErr w:type="spellStart"/>
            <w:r w:rsidRPr="0033579D">
              <w:rPr>
                <w:sz w:val="20"/>
                <w:szCs w:val="20"/>
              </w:rPr>
              <w:t>зеркалирования</w:t>
            </w:r>
            <w:proofErr w:type="spellEnd"/>
            <w:r w:rsidRPr="0033579D">
              <w:rPr>
                <w:sz w:val="20"/>
                <w:szCs w:val="20"/>
              </w:rPr>
              <w:t xml:space="preserve"> траффика (</w:t>
            </w:r>
            <w:proofErr w:type="spellStart"/>
            <w:r w:rsidRPr="0033579D">
              <w:rPr>
                <w:sz w:val="20"/>
                <w:szCs w:val="20"/>
              </w:rPr>
              <w:t>traffic</w:t>
            </w:r>
            <w:proofErr w:type="spellEnd"/>
            <w:r w:rsidRPr="0033579D">
              <w:rPr>
                <w:sz w:val="20"/>
                <w:szCs w:val="20"/>
              </w:rPr>
              <w:t xml:space="preserve"> </w:t>
            </w:r>
            <w:proofErr w:type="spellStart"/>
            <w:r w:rsidRPr="0033579D">
              <w:rPr>
                <w:sz w:val="20"/>
                <w:szCs w:val="20"/>
              </w:rPr>
              <w:t>mirroring</w:t>
            </w:r>
            <w:proofErr w:type="spellEnd"/>
            <w:r w:rsidRPr="0033579D">
              <w:rPr>
                <w:sz w:val="20"/>
                <w:szCs w:val="20"/>
              </w:rPr>
              <w:t>) на удаленный хост (не подключенный непосредственно к устройству/стеку устройств)</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отправки системных событий (логов) на удаленное хранилище (например, </w:t>
            </w:r>
            <w:proofErr w:type="spellStart"/>
            <w:r w:rsidRPr="0033579D">
              <w:rPr>
                <w:sz w:val="20"/>
                <w:szCs w:val="20"/>
              </w:rPr>
              <w:t>syslog</w:t>
            </w:r>
            <w:proofErr w:type="spellEnd"/>
            <w:r w:rsidRPr="0033579D">
              <w:rPr>
                <w:sz w:val="20"/>
                <w:szCs w:val="20"/>
              </w:rPr>
              <w:t>-сервер)</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Возможность работы в качестве DHCP-сервера</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Возможность отправки DHCP-опций в режиме работы DHCP-сервером</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Возможность работы в качестве DHCP-клиента</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Возможность работы в качестве DHCP </w:t>
            </w:r>
            <w:proofErr w:type="spellStart"/>
            <w:r w:rsidRPr="0033579D">
              <w:rPr>
                <w:sz w:val="20"/>
                <w:szCs w:val="20"/>
              </w:rPr>
              <w:t>relay</w:t>
            </w:r>
            <w:proofErr w:type="spellEnd"/>
            <w:r w:rsidRPr="0033579D">
              <w:rPr>
                <w:sz w:val="20"/>
                <w:szCs w:val="20"/>
              </w:rPr>
              <w:t xml:space="preserve"> агента</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функции DHCP </w:t>
            </w:r>
            <w:proofErr w:type="spellStart"/>
            <w:r w:rsidRPr="0033579D">
              <w:rPr>
                <w:sz w:val="20"/>
                <w:szCs w:val="20"/>
              </w:rPr>
              <w:t>Snooping</w:t>
            </w:r>
            <w:proofErr w:type="spellEnd"/>
            <w:r w:rsidRPr="0033579D">
              <w:rPr>
                <w:sz w:val="20"/>
                <w:szCs w:val="20"/>
              </w:rPr>
              <w:t xml:space="preserve"> (защита от атак, связанных с протоколом DHCP)</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функций защиты от атак, связанных с протоколом ARP</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функций защиты от подмены IP-адреса (IP-</w:t>
            </w:r>
            <w:proofErr w:type="spellStart"/>
            <w:r w:rsidRPr="0033579D">
              <w:rPr>
                <w:sz w:val="20"/>
                <w:szCs w:val="20"/>
              </w:rPr>
              <w:t>spoofing</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механизмов управления </w:t>
            </w:r>
            <w:proofErr w:type="spellStart"/>
            <w:r w:rsidRPr="0033579D">
              <w:rPr>
                <w:sz w:val="20"/>
                <w:szCs w:val="20"/>
              </w:rPr>
              <w:t>unicast</w:t>
            </w:r>
            <w:proofErr w:type="spellEnd"/>
            <w:r w:rsidRPr="0033579D">
              <w:rPr>
                <w:sz w:val="20"/>
                <w:szCs w:val="20"/>
              </w:rPr>
              <w:t xml:space="preserve">-траффиком для предотвращения </w:t>
            </w:r>
            <w:proofErr w:type="spellStart"/>
            <w:r w:rsidRPr="0033579D">
              <w:rPr>
                <w:sz w:val="20"/>
                <w:szCs w:val="20"/>
              </w:rPr>
              <w:t>unicast</w:t>
            </w:r>
            <w:proofErr w:type="spellEnd"/>
            <w:r w:rsidRPr="0033579D">
              <w:rPr>
                <w:sz w:val="20"/>
                <w:szCs w:val="20"/>
              </w:rPr>
              <w:t>-штормов</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механизмов управления </w:t>
            </w:r>
            <w:proofErr w:type="spellStart"/>
            <w:r w:rsidRPr="0033579D">
              <w:rPr>
                <w:sz w:val="20"/>
                <w:szCs w:val="20"/>
              </w:rPr>
              <w:t>broadcast</w:t>
            </w:r>
            <w:proofErr w:type="spellEnd"/>
            <w:r w:rsidRPr="0033579D">
              <w:rPr>
                <w:sz w:val="20"/>
                <w:szCs w:val="20"/>
              </w:rPr>
              <w:t xml:space="preserve">-траффиком для предотвращения </w:t>
            </w:r>
            <w:proofErr w:type="spellStart"/>
            <w:r w:rsidRPr="0033579D">
              <w:rPr>
                <w:sz w:val="20"/>
                <w:szCs w:val="20"/>
              </w:rPr>
              <w:t>broadcast</w:t>
            </w:r>
            <w:proofErr w:type="spellEnd"/>
            <w:r w:rsidRPr="0033579D">
              <w:rPr>
                <w:sz w:val="20"/>
                <w:szCs w:val="20"/>
              </w:rPr>
              <w:t>-штормов</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механизмов управления </w:t>
            </w:r>
            <w:proofErr w:type="spellStart"/>
            <w:r w:rsidRPr="0033579D">
              <w:rPr>
                <w:sz w:val="20"/>
                <w:szCs w:val="20"/>
              </w:rPr>
              <w:t>multicast</w:t>
            </w:r>
            <w:proofErr w:type="spellEnd"/>
            <w:r w:rsidRPr="0033579D">
              <w:rPr>
                <w:sz w:val="20"/>
                <w:szCs w:val="20"/>
              </w:rPr>
              <w:t xml:space="preserve">-траффиком для предотвращения </w:t>
            </w:r>
            <w:proofErr w:type="spellStart"/>
            <w:r w:rsidRPr="0033579D">
              <w:rPr>
                <w:sz w:val="20"/>
                <w:szCs w:val="20"/>
              </w:rPr>
              <w:t>multicast</w:t>
            </w:r>
            <w:proofErr w:type="spellEnd"/>
            <w:r w:rsidRPr="0033579D">
              <w:rPr>
                <w:sz w:val="20"/>
                <w:szCs w:val="20"/>
              </w:rPr>
              <w:t>-штормов</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механизма маркировки трафика </w:t>
            </w:r>
            <w:proofErr w:type="spellStart"/>
            <w:r w:rsidRPr="0033579D">
              <w:rPr>
                <w:sz w:val="20"/>
                <w:szCs w:val="20"/>
              </w:rPr>
              <w:lastRenderedPageBreak/>
              <w:t>Class</w:t>
            </w:r>
            <w:proofErr w:type="spellEnd"/>
            <w:r w:rsidRPr="0033579D">
              <w:rPr>
                <w:sz w:val="20"/>
                <w:szCs w:val="20"/>
              </w:rPr>
              <w:t xml:space="preserve"> </w:t>
            </w:r>
            <w:proofErr w:type="spellStart"/>
            <w:r w:rsidRPr="0033579D">
              <w:rPr>
                <w:sz w:val="20"/>
                <w:szCs w:val="20"/>
              </w:rPr>
              <w:t>of</w:t>
            </w:r>
            <w:proofErr w:type="spellEnd"/>
            <w:r w:rsidRPr="0033579D">
              <w:rPr>
                <w:sz w:val="20"/>
                <w:szCs w:val="20"/>
              </w:rPr>
              <w:t xml:space="preserve"> </w:t>
            </w:r>
            <w:proofErr w:type="spellStart"/>
            <w:r w:rsidRPr="0033579D">
              <w:rPr>
                <w:sz w:val="20"/>
                <w:szCs w:val="20"/>
              </w:rPr>
              <w:t>Service</w:t>
            </w:r>
            <w:proofErr w:type="spellEnd"/>
            <w:r w:rsidRPr="0033579D">
              <w:rPr>
                <w:sz w:val="20"/>
                <w:szCs w:val="20"/>
              </w:rPr>
              <w:t xml:space="preserve"> (</w:t>
            </w:r>
            <w:proofErr w:type="spellStart"/>
            <w:r w:rsidRPr="0033579D">
              <w:rPr>
                <w:sz w:val="20"/>
                <w:szCs w:val="20"/>
              </w:rPr>
              <w:t>CoS</w:t>
            </w:r>
            <w:proofErr w:type="spellEnd"/>
            <w:r w:rsidRPr="0033579D">
              <w:rPr>
                <w:sz w:val="20"/>
                <w:szCs w:val="20"/>
              </w:rPr>
              <w:t>; стандарт IEEE 802.1p)</w:t>
            </w:r>
          </w:p>
        </w:tc>
        <w:tc>
          <w:tcPr>
            <w:tcW w:w="1701" w:type="dxa"/>
            <w:vAlign w:val="center"/>
          </w:tcPr>
          <w:p w:rsidR="003B42BC" w:rsidRPr="0033579D" w:rsidRDefault="003B42BC" w:rsidP="003E6498">
            <w:pPr>
              <w:jc w:val="left"/>
              <w:rPr>
                <w:sz w:val="20"/>
                <w:szCs w:val="20"/>
              </w:rPr>
            </w:pPr>
            <w:r w:rsidRPr="0033579D">
              <w:rPr>
                <w:sz w:val="20"/>
                <w:szCs w:val="20"/>
              </w:rPr>
              <w:lastRenderedPageBreak/>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механизма маркировки трафика </w:t>
            </w:r>
            <w:proofErr w:type="spellStart"/>
            <w:r w:rsidRPr="0033579D">
              <w:rPr>
                <w:sz w:val="20"/>
                <w:szCs w:val="20"/>
              </w:rPr>
              <w:t>Type</w:t>
            </w:r>
            <w:proofErr w:type="spellEnd"/>
            <w:r w:rsidRPr="0033579D">
              <w:rPr>
                <w:sz w:val="20"/>
                <w:szCs w:val="20"/>
              </w:rPr>
              <w:t xml:space="preserve"> </w:t>
            </w:r>
            <w:proofErr w:type="spellStart"/>
            <w:r w:rsidRPr="0033579D">
              <w:rPr>
                <w:sz w:val="20"/>
                <w:szCs w:val="20"/>
              </w:rPr>
              <w:t>of</w:t>
            </w:r>
            <w:proofErr w:type="spellEnd"/>
            <w:r w:rsidRPr="0033579D">
              <w:rPr>
                <w:sz w:val="20"/>
                <w:szCs w:val="20"/>
              </w:rPr>
              <w:t xml:space="preserve"> </w:t>
            </w:r>
            <w:proofErr w:type="spellStart"/>
            <w:r w:rsidRPr="0033579D">
              <w:rPr>
                <w:sz w:val="20"/>
                <w:szCs w:val="20"/>
              </w:rPr>
              <w:t>Service</w:t>
            </w:r>
            <w:proofErr w:type="spellEnd"/>
            <w:r w:rsidRPr="0033579D">
              <w:rPr>
                <w:sz w:val="20"/>
                <w:szCs w:val="20"/>
              </w:rPr>
              <w:t xml:space="preserve"> (</w:t>
            </w:r>
            <w:proofErr w:type="spellStart"/>
            <w:r w:rsidRPr="0033579D">
              <w:rPr>
                <w:sz w:val="20"/>
                <w:szCs w:val="20"/>
              </w:rPr>
              <w:t>ToS</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механизма маркировки трафика </w:t>
            </w:r>
            <w:proofErr w:type="spellStart"/>
            <w:r w:rsidRPr="0033579D">
              <w:rPr>
                <w:sz w:val="20"/>
                <w:szCs w:val="20"/>
              </w:rPr>
              <w:t>Differentiated</w:t>
            </w:r>
            <w:proofErr w:type="spellEnd"/>
            <w:r w:rsidRPr="0033579D">
              <w:rPr>
                <w:sz w:val="20"/>
                <w:szCs w:val="20"/>
              </w:rPr>
              <w:t xml:space="preserve"> </w:t>
            </w:r>
            <w:proofErr w:type="spellStart"/>
            <w:r w:rsidRPr="0033579D">
              <w:rPr>
                <w:sz w:val="20"/>
                <w:szCs w:val="20"/>
              </w:rPr>
              <w:t>Services</w:t>
            </w:r>
            <w:proofErr w:type="spellEnd"/>
            <w:r w:rsidRPr="0033579D">
              <w:rPr>
                <w:sz w:val="20"/>
                <w:szCs w:val="20"/>
              </w:rPr>
              <w:t xml:space="preserve"> (</w:t>
            </w:r>
            <w:proofErr w:type="spellStart"/>
            <w:r w:rsidRPr="0033579D">
              <w:rPr>
                <w:sz w:val="20"/>
                <w:szCs w:val="20"/>
              </w:rPr>
              <w:t>DiffServ</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Наличие механизма IGMP </w:t>
            </w:r>
            <w:proofErr w:type="spellStart"/>
            <w:r w:rsidRPr="0033579D">
              <w:rPr>
                <w:sz w:val="20"/>
                <w:szCs w:val="20"/>
              </w:rPr>
              <w:t>snooping</w:t>
            </w:r>
            <w:proofErr w:type="spellEnd"/>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гранулярного контроля доступа к устройству (</w:t>
            </w:r>
            <w:proofErr w:type="spellStart"/>
            <w:r w:rsidRPr="0033579D">
              <w:rPr>
                <w:sz w:val="20"/>
                <w:szCs w:val="20"/>
              </w:rPr>
              <w:t>granular</w:t>
            </w:r>
            <w:proofErr w:type="spellEnd"/>
            <w:r w:rsidRPr="0033579D">
              <w:rPr>
                <w:sz w:val="20"/>
                <w:szCs w:val="20"/>
              </w:rPr>
              <w:t xml:space="preserve"> </w:t>
            </w:r>
            <w:proofErr w:type="spellStart"/>
            <w:r w:rsidRPr="0033579D">
              <w:rPr>
                <w:sz w:val="20"/>
                <w:szCs w:val="20"/>
              </w:rPr>
              <w:t>access</w:t>
            </w:r>
            <w:proofErr w:type="spellEnd"/>
            <w:r w:rsidRPr="0033579D">
              <w:rPr>
                <w:sz w:val="20"/>
                <w:szCs w:val="20"/>
              </w:rPr>
              <w:t xml:space="preserve"> </w:t>
            </w:r>
            <w:proofErr w:type="spellStart"/>
            <w:r w:rsidRPr="0033579D">
              <w:rPr>
                <w:sz w:val="20"/>
                <w:szCs w:val="20"/>
              </w:rPr>
              <w:t>control</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защиты доступа к сети по стандарту (802.1x)</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Поддержка </w:t>
            </w:r>
            <w:proofErr w:type="spellStart"/>
            <w:r w:rsidRPr="0033579D">
              <w:rPr>
                <w:sz w:val="20"/>
                <w:szCs w:val="20"/>
              </w:rPr>
              <w:t>Radius</w:t>
            </w:r>
            <w:proofErr w:type="spellEnd"/>
            <w:r w:rsidRPr="0033579D">
              <w:rPr>
                <w:sz w:val="20"/>
                <w:szCs w:val="20"/>
              </w:rPr>
              <w:t xml:space="preserve"> EAP (RFC 3579)</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Возможность работы в качестве NTP-клиента (NTP </w:t>
            </w:r>
            <w:proofErr w:type="spellStart"/>
            <w:r w:rsidRPr="0033579D">
              <w:rPr>
                <w:sz w:val="20"/>
                <w:szCs w:val="20"/>
              </w:rPr>
              <w:t>client</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Поддержка стандарта IEEE 802.1ad (</w:t>
            </w:r>
            <w:proofErr w:type="spellStart"/>
            <w:r w:rsidRPr="0033579D">
              <w:rPr>
                <w:sz w:val="20"/>
                <w:szCs w:val="20"/>
              </w:rPr>
              <w:t>QinQ</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механизмов фильтрации трафика без сохранения информации о сессии (</w:t>
            </w:r>
            <w:proofErr w:type="spellStart"/>
            <w:r w:rsidRPr="0033579D">
              <w:rPr>
                <w:sz w:val="20"/>
                <w:szCs w:val="20"/>
              </w:rPr>
              <w:t>stateless</w:t>
            </w:r>
            <w:proofErr w:type="spellEnd"/>
            <w:r w:rsidRPr="0033579D">
              <w:rPr>
                <w:sz w:val="20"/>
                <w:szCs w:val="20"/>
              </w:rPr>
              <w:t>)</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механизмов фильтрации трафика по TCP/UDP портам</w:t>
            </w:r>
          </w:p>
        </w:tc>
        <w:tc>
          <w:tcPr>
            <w:tcW w:w="1701" w:type="dxa"/>
            <w:vAlign w:val="center"/>
          </w:tcPr>
          <w:p w:rsidR="003B42BC" w:rsidRPr="0033579D" w:rsidRDefault="003B42BC" w:rsidP="003E6498">
            <w:pPr>
              <w:jc w:val="left"/>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Количество поддерживаемых </w:t>
            </w:r>
            <w:proofErr w:type="spellStart"/>
            <w:r w:rsidRPr="0033579D">
              <w:rPr>
                <w:sz w:val="20"/>
                <w:szCs w:val="20"/>
              </w:rPr>
              <w:t>маршруторов</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 24</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Количество поддерживаемых MAC-адресов</w:t>
            </w:r>
          </w:p>
        </w:tc>
        <w:tc>
          <w:tcPr>
            <w:tcW w:w="1701" w:type="dxa"/>
            <w:vAlign w:val="center"/>
          </w:tcPr>
          <w:p w:rsidR="003B42BC" w:rsidRPr="0033579D" w:rsidRDefault="003B42BC" w:rsidP="003E6498">
            <w:pPr>
              <w:pStyle w:val="ac"/>
              <w:rPr>
                <w:sz w:val="20"/>
                <w:szCs w:val="20"/>
              </w:rPr>
            </w:pPr>
            <w:r w:rsidRPr="0033579D">
              <w:rPr>
                <w:sz w:val="20"/>
                <w:szCs w:val="20"/>
              </w:rPr>
              <w:t>≥ 15000</w:t>
            </w:r>
          </w:p>
        </w:tc>
        <w:tc>
          <w:tcPr>
            <w:tcW w:w="1189" w:type="dxa"/>
            <w:vAlign w:val="center"/>
          </w:tcPr>
          <w:p w:rsidR="003B42BC" w:rsidRPr="0033579D" w:rsidRDefault="003B42BC" w:rsidP="003E6498">
            <w:pPr>
              <w:pStyle w:val="ac"/>
              <w:rPr>
                <w:sz w:val="20"/>
                <w:szCs w:val="20"/>
              </w:rPr>
            </w:pPr>
            <w:r w:rsidRPr="0033579D">
              <w:rPr>
                <w:sz w:val="20"/>
                <w:szCs w:val="20"/>
              </w:rPr>
              <w:t>Штука</w:t>
            </w: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 xml:space="preserve">Выполнение функций фильтрации пакетов с использованием списков доступа (ACL – </w:t>
            </w:r>
            <w:proofErr w:type="spellStart"/>
            <w:r w:rsidRPr="0033579D">
              <w:rPr>
                <w:sz w:val="20"/>
                <w:szCs w:val="20"/>
              </w:rPr>
              <w:t>Access</w:t>
            </w:r>
            <w:proofErr w:type="spellEnd"/>
            <w:r w:rsidRPr="0033579D">
              <w:rPr>
                <w:sz w:val="20"/>
                <w:szCs w:val="20"/>
              </w:rPr>
              <w:t xml:space="preserve"> </w:t>
            </w:r>
            <w:proofErr w:type="spellStart"/>
            <w:r w:rsidRPr="0033579D">
              <w:rPr>
                <w:sz w:val="20"/>
                <w:szCs w:val="20"/>
              </w:rPr>
              <w:t>Control</w:t>
            </w:r>
            <w:proofErr w:type="spellEnd"/>
            <w:r w:rsidRPr="0033579D">
              <w:rPr>
                <w:sz w:val="20"/>
                <w:szCs w:val="20"/>
              </w:rPr>
              <w:t xml:space="preserve"> </w:t>
            </w:r>
            <w:proofErr w:type="spellStart"/>
            <w:r w:rsidRPr="0033579D">
              <w:rPr>
                <w:sz w:val="20"/>
                <w:szCs w:val="20"/>
              </w:rPr>
              <w:t>List</w:t>
            </w:r>
            <w:proofErr w:type="spellEnd"/>
            <w:r w:rsidRPr="0033579D">
              <w:rPr>
                <w:sz w:val="20"/>
                <w:szCs w:val="20"/>
              </w:rPr>
              <w:t>) средствами специализированных интегральных микросхем (ASIC) интерфейсных модулей</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Функции фильтрации трафика предназначенного для модуля управления</w:t>
            </w:r>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vAlign w:val="center"/>
          </w:tcPr>
          <w:p w:rsidR="003B42BC" w:rsidRPr="0033579D" w:rsidRDefault="003B42BC" w:rsidP="003E6498">
            <w:pPr>
              <w:pStyle w:val="ac"/>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B42BC" w:rsidRPr="0033579D" w:rsidTr="004C3139">
        <w:tc>
          <w:tcPr>
            <w:tcW w:w="562" w:type="dxa"/>
            <w:vMerge/>
          </w:tcPr>
          <w:p w:rsidR="003B42BC" w:rsidRPr="0033579D" w:rsidRDefault="003B42BC" w:rsidP="003E6498">
            <w:pPr>
              <w:rPr>
                <w:sz w:val="20"/>
                <w:szCs w:val="20"/>
              </w:rPr>
            </w:pPr>
          </w:p>
        </w:tc>
        <w:tc>
          <w:tcPr>
            <w:tcW w:w="1985" w:type="dxa"/>
            <w:vMerge/>
          </w:tcPr>
          <w:p w:rsidR="003B42BC" w:rsidRPr="0033579D" w:rsidRDefault="003B42BC" w:rsidP="003E6498">
            <w:pPr>
              <w:rPr>
                <w:sz w:val="20"/>
                <w:szCs w:val="20"/>
              </w:rPr>
            </w:pPr>
          </w:p>
        </w:tc>
        <w:tc>
          <w:tcPr>
            <w:tcW w:w="4073" w:type="dxa"/>
          </w:tcPr>
          <w:p w:rsidR="003B42BC" w:rsidRPr="0033579D" w:rsidRDefault="003B42BC" w:rsidP="003E6498">
            <w:pPr>
              <w:pStyle w:val="ac"/>
              <w:rPr>
                <w:sz w:val="20"/>
                <w:szCs w:val="20"/>
              </w:rPr>
            </w:pPr>
            <w:r w:rsidRPr="0033579D">
              <w:rPr>
                <w:sz w:val="20"/>
                <w:szCs w:val="20"/>
              </w:rPr>
              <w:t>Наличие связи IP-MAC-</w:t>
            </w:r>
            <w:proofErr w:type="spellStart"/>
            <w:r w:rsidRPr="0033579D">
              <w:rPr>
                <w:sz w:val="20"/>
                <w:szCs w:val="20"/>
              </w:rPr>
              <w:t>Port</w:t>
            </w:r>
            <w:proofErr w:type="spellEnd"/>
          </w:p>
        </w:tc>
        <w:tc>
          <w:tcPr>
            <w:tcW w:w="1701" w:type="dxa"/>
            <w:vAlign w:val="center"/>
          </w:tcPr>
          <w:p w:rsidR="003B42BC" w:rsidRPr="0033579D" w:rsidRDefault="003B42BC" w:rsidP="003E6498">
            <w:pPr>
              <w:pStyle w:val="ac"/>
              <w:rPr>
                <w:sz w:val="20"/>
                <w:szCs w:val="20"/>
              </w:rPr>
            </w:pPr>
            <w:r w:rsidRPr="0033579D">
              <w:rPr>
                <w:sz w:val="20"/>
                <w:szCs w:val="20"/>
              </w:rPr>
              <w:t>Да</w:t>
            </w:r>
          </w:p>
        </w:tc>
        <w:tc>
          <w:tcPr>
            <w:tcW w:w="1189" w:type="dxa"/>
          </w:tcPr>
          <w:p w:rsidR="003B42BC" w:rsidRPr="0033579D" w:rsidRDefault="003B42BC" w:rsidP="003E6498">
            <w:pPr>
              <w:rPr>
                <w:sz w:val="20"/>
                <w:szCs w:val="20"/>
              </w:rPr>
            </w:pPr>
          </w:p>
        </w:tc>
        <w:tc>
          <w:tcPr>
            <w:tcW w:w="1105" w:type="dxa"/>
          </w:tcPr>
          <w:p w:rsidR="003B42BC" w:rsidRPr="0033579D" w:rsidRDefault="003B42BC" w:rsidP="003E6498">
            <w:pPr>
              <w:rPr>
                <w:sz w:val="20"/>
                <w:szCs w:val="20"/>
              </w:rPr>
            </w:pPr>
          </w:p>
        </w:tc>
        <w:tc>
          <w:tcPr>
            <w:tcW w:w="1288" w:type="dxa"/>
          </w:tcPr>
          <w:p w:rsidR="003B42BC" w:rsidRPr="0033579D" w:rsidRDefault="003B42BC" w:rsidP="003E6498">
            <w:pPr>
              <w:rPr>
                <w:sz w:val="20"/>
                <w:szCs w:val="20"/>
              </w:rPr>
            </w:pPr>
          </w:p>
        </w:tc>
        <w:tc>
          <w:tcPr>
            <w:tcW w:w="1069"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c>
          <w:tcPr>
            <w:tcW w:w="1456" w:type="dxa"/>
          </w:tcPr>
          <w:p w:rsidR="003B42BC" w:rsidRPr="0033579D" w:rsidRDefault="003B42BC" w:rsidP="003E6498">
            <w:pPr>
              <w:rPr>
                <w:sz w:val="20"/>
                <w:szCs w:val="20"/>
              </w:rPr>
            </w:pPr>
          </w:p>
        </w:tc>
      </w:tr>
      <w:tr w:rsidR="003E6498" w:rsidRPr="0033579D" w:rsidTr="004C3139">
        <w:tc>
          <w:tcPr>
            <w:tcW w:w="562" w:type="dxa"/>
            <w:vMerge w:val="restart"/>
          </w:tcPr>
          <w:p w:rsidR="003E6498" w:rsidRPr="0033579D" w:rsidRDefault="003E6498" w:rsidP="003E6498">
            <w:pPr>
              <w:rPr>
                <w:sz w:val="20"/>
                <w:szCs w:val="20"/>
              </w:rPr>
            </w:pPr>
            <w:r w:rsidRPr="0033579D">
              <w:rPr>
                <w:sz w:val="20"/>
                <w:szCs w:val="20"/>
              </w:rPr>
              <w:t>4.</w:t>
            </w:r>
          </w:p>
        </w:tc>
        <w:tc>
          <w:tcPr>
            <w:tcW w:w="10053" w:type="dxa"/>
            <w:gridSpan w:val="5"/>
          </w:tcPr>
          <w:p w:rsidR="003E6498" w:rsidRPr="0033579D" w:rsidRDefault="003E6498" w:rsidP="003E6498">
            <w:pPr>
              <w:rPr>
                <w:b/>
                <w:sz w:val="20"/>
                <w:szCs w:val="20"/>
              </w:rPr>
            </w:pPr>
            <w:r w:rsidRPr="0033579D">
              <w:rPr>
                <w:b/>
                <w:sz w:val="20"/>
                <w:szCs w:val="20"/>
              </w:rPr>
              <w:t>Источник бесперебойного питания – 1 шт.,</w:t>
            </w:r>
          </w:p>
          <w:p w:rsidR="003E6498" w:rsidRPr="0033579D" w:rsidRDefault="003E6498" w:rsidP="003E6498">
            <w:pPr>
              <w:rPr>
                <w:sz w:val="20"/>
                <w:szCs w:val="20"/>
              </w:rPr>
            </w:pPr>
            <w:r w:rsidRPr="0033579D">
              <w:rPr>
                <w:sz w:val="20"/>
                <w:szCs w:val="20"/>
              </w:rPr>
              <w:t>ОКПД2/КТРУ: 26.20.40.110-00000001, Источник бесперебойного питания</w:t>
            </w:r>
          </w:p>
        </w:tc>
        <w:tc>
          <w:tcPr>
            <w:tcW w:w="1288" w:type="dxa"/>
          </w:tcPr>
          <w:p w:rsidR="003E6498" w:rsidRPr="0033579D" w:rsidRDefault="003E6498" w:rsidP="003E6498">
            <w:pPr>
              <w:rPr>
                <w:sz w:val="20"/>
                <w:szCs w:val="20"/>
              </w:rPr>
            </w:pPr>
          </w:p>
        </w:tc>
        <w:tc>
          <w:tcPr>
            <w:tcW w:w="1069" w:type="dxa"/>
          </w:tcPr>
          <w:p w:rsidR="003E6498" w:rsidRPr="0033579D" w:rsidRDefault="003E6498" w:rsidP="003E6498">
            <w:pPr>
              <w:rPr>
                <w:sz w:val="20"/>
                <w:szCs w:val="20"/>
              </w:rPr>
            </w:pPr>
          </w:p>
        </w:tc>
        <w:tc>
          <w:tcPr>
            <w:tcW w:w="1456" w:type="dxa"/>
          </w:tcPr>
          <w:p w:rsidR="003E6498" w:rsidRPr="0033579D" w:rsidRDefault="003E6498" w:rsidP="003E6498">
            <w:pPr>
              <w:rPr>
                <w:sz w:val="20"/>
                <w:szCs w:val="20"/>
              </w:rPr>
            </w:pPr>
          </w:p>
        </w:tc>
        <w:tc>
          <w:tcPr>
            <w:tcW w:w="1456" w:type="dxa"/>
          </w:tcPr>
          <w:p w:rsidR="003E6498" w:rsidRPr="0033579D" w:rsidRDefault="003E6498" w:rsidP="003E6498">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val="restart"/>
          </w:tcPr>
          <w:p w:rsidR="003B42BC" w:rsidRPr="0033579D" w:rsidRDefault="003B42BC" w:rsidP="007638AF">
            <w:pPr>
              <w:rPr>
                <w:sz w:val="20"/>
                <w:szCs w:val="20"/>
              </w:rPr>
            </w:pPr>
            <w:r w:rsidRPr="0033579D">
              <w:rPr>
                <w:b/>
                <w:sz w:val="20"/>
                <w:szCs w:val="20"/>
              </w:rPr>
              <w:t>Источник бесперебойного питания</w:t>
            </w:r>
          </w:p>
        </w:tc>
        <w:tc>
          <w:tcPr>
            <w:tcW w:w="4073" w:type="dxa"/>
          </w:tcPr>
          <w:p w:rsidR="003B42BC" w:rsidRPr="0033579D" w:rsidRDefault="003B42BC" w:rsidP="007638AF">
            <w:pPr>
              <w:pStyle w:val="ac"/>
              <w:rPr>
                <w:sz w:val="20"/>
                <w:szCs w:val="20"/>
              </w:rPr>
            </w:pPr>
            <w:r w:rsidRPr="0033579D">
              <w:rPr>
                <w:sz w:val="20"/>
                <w:szCs w:val="20"/>
              </w:rPr>
              <w:t>Верхняя граница диапазона входного напряжения (фаза-нейтраль) без перехода в режим работы от батарей</w:t>
            </w:r>
          </w:p>
        </w:tc>
        <w:tc>
          <w:tcPr>
            <w:tcW w:w="1701" w:type="dxa"/>
            <w:vAlign w:val="center"/>
          </w:tcPr>
          <w:p w:rsidR="003B42BC" w:rsidRPr="0033579D" w:rsidRDefault="003B42BC" w:rsidP="007638AF">
            <w:pPr>
              <w:pStyle w:val="ac"/>
              <w:rPr>
                <w:sz w:val="20"/>
                <w:szCs w:val="20"/>
              </w:rPr>
            </w:pPr>
            <w:r w:rsidRPr="0033579D">
              <w:rPr>
                <w:sz w:val="20"/>
                <w:szCs w:val="20"/>
              </w:rPr>
              <w:t>≥ 265</w:t>
            </w:r>
          </w:p>
        </w:tc>
        <w:tc>
          <w:tcPr>
            <w:tcW w:w="1189" w:type="dxa"/>
            <w:vAlign w:val="center"/>
          </w:tcPr>
          <w:p w:rsidR="003B42BC" w:rsidRPr="0033579D" w:rsidRDefault="003B42BC" w:rsidP="007638AF">
            <w:pPr>
              <w:pStyle w:val="ac"/>
              <w:rPr>
                <w:sz w:val="20"/>
                <w:szCs w:val="20"/>
              </w:rPr>
            </w:pPr>
            <w:r w:rsidRPr="0033579D">
              <w:rPr>
                <w:sz w:val="20"/>
                <w:szCs w:val="20"/>
              </w:rPr>
              <w:t>Вольт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Возможность подключения внешних батарей</w:t>
            </w:r>
          </w:p>
        </w:tc>
        <w:tc>
          <w:tcPr>
            <w:tcW w:w="1701" w:type="dxa"/>
          </w:tcPr>
          <w:p w:rsidR="003B42BC" w:rsidRPr="0033579D" w:rsidRDefault="003B42BC" w:rsidP="007638AF">
            <w:pPr>
              <w:pStyle w:val="ac"/>
              <w:rPr>
                <w:sz w:val="20"/>
                <w:szCs w:val="20"/>
              </w:rPr>
            </w:pPr>
            <w:r w:rsidRPr="0033579D">
              <w:rPr>
                <w:sz w:val="20"/>
                <w:szCs w:val="20"/>
              </w:rPr>
              <w:t>Да</w:t>
            </w:r>
          </w:p>
        </w:tc>
        <w:tc>
          <w:tcPr>
            <w:tcW w:w="1189" w:type="dxa"/>
            <w:vAlign w:val="center"/>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Входной коэффициент мощности</w:t>
            </w:r>
          </w:p>
        </w:tc>
        <w:tc>
          <w:tcPr>
            <w:tcW w:w="1701" w:type="dxa"/>
          </w:tcPr>
          <w:p w:rsidR="003B42BC" w:rsidRPr="0033579D" w:rsidRDefault="003B42BC" w:rsidP="007638AF">
            <w:pPr>
              <w:pStyle w:val="ac"/>
              <w:rPr>
                <w:sz w:val="20"/>
                <w:szCs w:val="20"/>
              </w:rPr>
            </w:pPr>
            <w:r w:rsidRPr="0033579D">
              <w:rPr>
                <w:sz w:val="20"/>
                <w:szCs w:val="20"/>
              </w:rPr>
              <w:t>≥ 0.99</w:t>
            </w:r>
          </w:p>
        </w:tc>
        <w:tc>
          <w:tcPr>
            <w:tcW w:w="1189" w:type="dxa"/>
            <w:vAlign w:val="center"/>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Выходной коэффициент мощности</w:t>
            </w:r>
          </w:p>
        </w:tc>
        <w:tc>
          <w:tcPr>
            <w:tcW w:w="1701" w:type="dxa"/>
          </w:tcPr>
          <w:p w:rsidR="003B42BC" w:rsidRPr="0033579D" w:rsidRDefault="003B42BC" w:rsidP="007638AF">
            <w:pPr>
              <w:pStyle w:val="ac"/>
              <w:rPr>
                <w:sz w:val="20"/>
                <w:szCs w:val="20"/>
              </w:rPr>
            </w:pPr>
            <w:r w:rsidRPr="0033579D">
              <w:rPr>
                <w:sz w:val="20"/>
                <w:szCs w:val="20"/>
              </w:rPr>
              <w:t>≥ 0.99</w:t>
            </w:r>
          </w:p>
        </w:tc>
        <w:tc>
          <w:tcPr>
            <w:tcW w:w="1189" w:type="dxa"/>
            <w:vAlign w:val="center"/>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Активная мощность</w:t>
            </w:r>
          </w:p>
        </w:tc>
        <w:tc>
          <w:tcPr>
            <w:tcW w:w="1701" w:type="dxa"/>
            <w:vAlign w:val="center"/>
          </w:tcPr>
          <w:p w:rsidR="003B42BC" w:rsidRPr="0033579D" w:rsidRDefault="003B42BC" w:rsidP="007638AF">
            <w:pPr>
              <w:pStyle w:val="ac"/>
              <w:rPr>
                <w:sz w:val="20"/>
                <w:szCs w:val="20"/>
              </w:rPr>
            </w:pPr>
            <w:r w:rsidRPr="0033579D">
              <w:rPr>
                <w:sz w:val="20"/>
                <w:szCs w:val="20"/>
              </w:rPr>
              <w:t>≥ 3000</w:t>
            </w:r>
          </w:p>
        </w:tc>
        <w:tc>
          <w:tcPr>
            <w:tcW w:w="1189" w:type="dxa"/>
            <w:vAlign w:val="center"/>
          </w:tcPr>
          <w:p w:rsidR="003B42BC" w:rsidRPr="0033579D" w:rsidRDefault="003B42BC" w:rsidP="007638AF">
            <w:pPr>
              <w:pStyle w:val="ac"/>
              <w:rPr>
                <w:sz w:val="20"/>
                <w:szCs w:val="20"/>
              </w:rPr>
            </w:pPr>
            <w:r w:rsidRPr="0033579D">
              <w:rPr>
                <w:sz w:val="20"/>
                <w:szCs w:val="20"/>
              </w:rPr>
              <w:t>Ватт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Интерфейс связи</w:t>
            </w:r>
          </w:p>
        </w:tc>
        <w:tc>
          <w:tcPr>
            <w:tcW w:w="1701" w:type="dxa"/>
          </w:tcPr>
          <w:p w:rsidR="003B42BC" w:rsidRPr="0033579D" w:rsidRDefault="003B42BC" w:rsidP="007638AF">
            <w:pPr>
              <w:pStyle w:val="ac"/>
              <w:rPr>
                <w:sz w:val="20"/>
                <w:szCs w:val="20"/>
              </w:rPr>
            </w:pPr>
            <w:r w:rsidRPr="0033579D">
              <w:rPr>
                <w:sz w:val="20"/>
                <w:szCs w:val="20"/>
              </w:rPr>
              <w:t>RS232</w:t>
            </w:r>
          </w:p>
          <w:p w:rsidR="003B42BC" w:rsidRPr="0033579D" w:rsidRDefault="003B42BC" w:rsidP="007638AF">
            <w:pPr>
              <w:pStyle w:val="ac"/>
              <w:rPr>
                <w:sz w:val="20"/>
                <w:szCs w:val="20"/>
              </w:rPr>
            </w:pPr>
            <w:r w:rsidRPr="0033579D">
              <w:rPr>
                <w:sz w:val="20"/>
                <w:szCs w:val="20"/>
              </w:rPr>
              <w:t>SNMP</w:t>
            </w:r>
          </w:p>
          <w:p w:rsidR="003B42BC" w:rsidRPr="0033579D" w:rsidRDefault="003B42BC" w:rsidP="007638AF">
            <w:pPr>
              <w:pStyle w:val="ac"/>
              <w:rPr>
                <w:sz w:val="20"/>
                <w:szCs w:val="20"/>
              </w:rPr>
            </w:pPr>
            <w:r w:rsidRPr="0033579D">
              <w:rPr>
                <w:sz w:val="20"/>
                <w:szCs w:val="20"/>
              </w:rPr>
              <w:t xml:space="preserve">USB </w:t>
            </w:r>
          </w:p>
        </w:tc>
        <w:tc>
          <w:tcPr>
            <w:tcW w:w="1189" w:type="dxa"/>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Количество выходных розеток IEC 60320 C13</w:t>
            </w:r>
          </w:p>
        </w:tc>
        <w:tc>
          <w:tcPr>
            <w:tcW w:w="1701" w:type="dxa"/>
          </w:tcPr>
          <w:p w:rsidR="003B42BC" w:rsidRPr="0033579D" w:rsidRDefault="003B42BC" w:rsidP="007638AF">
            <w:pPr>
              <w:pStyle w:val="ac"/>
              <w:rPr>
                <w:sz w:val="20"/>
                <w:szCs w:val="20"/>
              </w:rPr>
            </w:pPr>
            <w:r w:rsidRPr="0033579D">
              <w:rPr>
                <w:sz w:val="20"/>
                <w:szCs w:val="20"/>
              </w:rPr>
              <w:t>≥ 8</w:t>
            </w:r>
          </w:p>
        </w:tc>
        <w:tc>
          <w:tcPr>
            <w:tcW w:w="1189" w:type="dxa"/>
          </w:tcPr>
          <w:p w:rsidR="003B42BC" w:rsidRPr="0033579D" w:rsidRDefault="003B42BC" w:rsidP="007638AF">
            <w:pPr>
              <w:pStyle w:val="ac"/>
              <w:rPr>
                <w:sz w:val="20"/>
                <w:szCs w:val="20"/>
              </w:rPr>
            </w:pPr>
            <w:r w:rsidRPr="0033579D">
              <w:rPr>
                <w:sz w:val="20"/>
                <w:szCs w:val="20"/>
              </w:rPr>
              <w:t>Штука</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Количество выходных розеток IEC 60320 C19</w:t>
            </w:r>
          </w:p>
        </w:tc>
        <w:tc>
          <w:tcPr>
            <w:tcW w:w="1701" w:type="dxa"/>
          </w:tcPr>
          <w:p w:rsidR="003B42BC" w:rsidRPr="0033579D" w:rsidRDefault="003B42BC" w:rsidP="007638AF">
            <w:pPr>
              <w:pStyle w:val="ac"/>
              <w:rPr>
                <w:sz w:val="20"/>
                <w:szCs w:val="20"/>
              </w:rPr>
            </w:pPr>
            <w:r w:rsidRPr="0033579D">
              <w:rPr>
                <w:sz w:val="20"/>
                <w:szCs w:val="20"/>
              </w:rPr>
              <w:t>≥ 1</w:t>
            </w:r>
          </w:p>
        </w:tc>
        <w:tc>
          <w:tcPr>
            <w:tcW w:w="1189" w:type="dxa"/>
          </w:tcPr>
          <w:p w:rsidR="003B42BC" w:rsidRPr="0033579D" w:rsidRDefault="003B42BC" w:rsidP="007638AF">
            <w:pPr>
              <w:pStyle w:val="ac"/>
              <w:rPr>
                <w:sz w:val="20"/>
                <w:szCs w:val="20"/>
              </w:rPr>
            </w:pPr>
            <w:r w:rsidRPr="0033579D">
              <w:rPr>
                <w:sz w:val="20"/>
                <w:szCs w:val="20"/>
              </w:rPr>
              <w:t>Штука</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Наличие дисплея</w:t>
            </w:r>
          </w:p>
        </w:tc>
        <w:tc>
          <w:tcPr>
            <w:tcW w:w="1701" w:type="dxa"/>
          </w:tcPr>
          <w:p w:rsidR="003B42BC" w:rsidRPr="0033579D" w:rsidRDefault="003B42BC" w:rsidP="007638AF">
            <w:pPr>
              <w:pStyle w:val="ac"/>
              <w:rPr>
                <w:sz w:val="20"/>
                <w:szCs w:val="20"/>
              </w:rPr>
            </w:pPr>
            <w:r w:rsidRPr="0033579D">
              <w:rPr>
                <w:sz w:val="20"/>
                <w:szCs w:val="20"/>
              </w:rPr>
              <w:t>Да</w:t>
            </w:r>
          </w:p>
        </w:tc>
        <w:tc>
          <w:tcPr>
            <w:tcW w:w="1189" w:type="dxa"/>
          </w:tcPr>
          <w:p w:rsidR="003B42BC" w:rsidRPr="0033579D" w:rsidRDefault="003B42BC" w:rsidP="007638AF">
            <w:pPr>
              <w:pStyle w:val="ac"/>
              <w:rPr>
                <w:sz w:val="20"/>
                <w:szCs w:val="20"/>
              </w:rPr>
            </w:pPr>
            <w:r w:rsidRPr="0033579D">
              <w:rPr>
                <w:sz w:val="20"/>
                <w:szCs w:val="20"/>
              </w:rPr>
              <w:t xml:space="preserve"> </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Активная мощность</w:t>
            </w:r>
          </w:p>
        </w:tc>
        <w:tc>
          <w:tcPr>
            <w:tcW w:w="1701" w:type="dxa"/>
          </w:tcPr>
          <w:p w:rsidR="003B42BC" w:rsidRPr="0033579D" w:rsidRDefault="003B42BC" w:rsidP="007638AF">
            <w:pPr>
              <w:pStyle w:val="ac"/>
              <w:rPr>
                <w:sz w:val="20"/>
                <w:szCs w:val="20"/>
              </w:rPr>
            </w:pPr>
            <w:r w:rsidRPr="0033579D">
              <w:rPr>
                <w:sz w:val="20"/>
                <w:szCs w:val="20"/>
              </w:rPr>
              <w:t>≥ 3000</w:t>
            </w:r>
          </w:p>
        </w:tc>
        <w:tc>
          <w:tcPr>
            <w:tcW w:w="1189" w:type="dxa"/>
          </w:tcPr>
          <w:p w:rsidR="003B42BC" w:rsidRPr="0033579D" w:rsidRDefault="003B42BC" w:rsidP="007638AF">
            <w:pPr>
              <w:pStyle w:val="ac"/>
              <w:rPr>
                <w:sz w:val="20"/>
                <w:szCs w:val="20"/>
              </w:rPr>
            </w:pPr>
            <w:r w:rsidRPr="0033579D">
              <w:rPr>
                <w:sz w:val="20"/>
                <w:szCs w:val="20"/>
              </w:rPr>
              <w:t>Ватт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Коэффициент полезного действия источника бесперебойного питания</w:t>
            </w:r>
          </w:p>
        </w:tc>
        <w:tc>
          <w:tcPr>
            <w:tcW w:w="1701" w:type="dxa"/>
          </w:tcPr>
          <w:p w:rsidR="003B42BC" w:rsidRPr="0033579D" w:rsidRDefault="003B42BC" w:rsidP="007638AF">
            <w:pPr>
              <w:pStyle w:val="ac"/>
              <w:rPr>
                <w:sz w:val="20"/>
                <w:szCs w:val="20"/>
              </w:rPr>
            </w:pPr>
            <w:r w:rsidRPr="0033579D">
              <w:rPr>
                <w:sz w:val="20"/>
                <w:szCs w:val="20"/>
              </w:rPr>
              <w:t>≥ 95</w:t>
            </w:r>
          </w:p>
        </w:tc>
        <w:tc>
          <w:tcPr>
            <w:tcW w:w="1189" w:type="dxa"/>
          </w:tcPr>
          <w:p w:rsidR="003B42BC" w:rsidRPr="0033579D" w:rsidRDefault="003B42BC" w:rsidP="007638AF">
            <w:pPr>
              <w:pStyle w:val="ac"/>
              <w:rPr>
                <w:sz w:val="20"/>
                <w:szCs w:val="20"/>
              </w:rPr>
            </w:pPr>
            <w:r w:rsidRPr="0033579D">
              <w:rPr>
                <w:sz w:val="20"/>
                <w:szCs w:val="20"/>
              </w:rPr>
              <w:t>Процент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Максимально-допустимое номинальное напряжение аккумуляторных батарей</w:t>
            </w:r>
          </w:p>
        </w:tc>
        <w:tc>
          <w:tcPr>
            <w:tcW w:w="1701" w:type="dxa"/>
          </w:tcPr>
          <w:p w:rsidR="003B42BC" w:rsidRPr="0033579D" w:rsidRDefault="003B42BC" w:rsidP="007638AF">
            <w:pPr>
              <w:pStyle w:val="ac"/>
              <w:rPr>
                <w:sz w:val="20"/>
                <w:szCs w:val="20"/>
              </w:rPr>
            </w:pPr>
            <w:r w:rsidRPr="0033579D">
              <w:rPr>
                <w:sz w:val="20"/>
                <w:szCs w:val="20"/>
              </w:rPr>
              <w:t>12</w:t>
            </w:r>
          </w:p>
        </w:tc>
        <w:tc>
          <w:tcPr>
            <w:tcW w:w="1189" w:type="dxa"/>
          </w:tcPr>
          <w:p w:rsidR="003B42BC" w:rsidRPr="0033579D" w:rsidRDefault="003B42BC" w:rsidP="007638AF">
            <w:pPr>
              <w:pStyle w:val="ac"/>
              <w:rPr>
                <w:sz w:val="20"/>
                <w:szCs w:val="20"/>
              </w:rPr>
            </w:pPr>
            <w:r w:rsidRPr="0033579D">
              <w:rPr>
                <w:sz w:val="20"/>
                <w:szCs w:val="20"/>
              </w:rPr>
              <w:t>Вольт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Минимальное время автономной работы при расчетной нагрузке</w:t>
            </w:r>
          </w:p>
        </w:tc>
        <w:tc>
          <w:tcPr>
            <w:tcW w:w="1701" w:type="dxa"/>
          </w:tcPr>
          <w:p w:rsidR="003B42BC" w:rsidRPr="0033579D" w:rsidRDefault="003B42BC" w:rsidP="007638AF">
            <w:pPr>
              <w:pStyle w:val="ac"/>
              <w:rPr>
                <w:sz w:val="20"/>
                <w:szCs w:val="20"/>
              </w:rPr>
            </w:pPr>
            <w:r w:rsidRPr="0033579D">
              <w:rPr>
                <w:sz w:val="20"/>
                <w:szCs w:val="20"/>
              </w:rPr>
              <w:t>≥ 30</w:t>
            </w:r>
          </w:p>
        </w:tc>
        <w:tc>
          <w:tcPr>
            <w:tcW w:w="1189" w:type="dxa"/>
          </w:tcPr>
          <w:p w:rsidR="003B42BC" w:rsidRPr="0033579D" w:rsidRDefault="003B42BC" w:rsidP="007638AF">
            <w:pPr>
              <w:pStyle w:val="ac"/>
              <w:rPr>
                <w:sz w:val="20"/>
                <w:szCs w:val="20"/>
              </w:rPr>
            </w:pPr>
            <w:r w:rsidRPr="0033579D">
              <w:rPr>
                <w:sz w:val="20"/>
                <w:szCs w:val="20"/>
              </w:rPr>
              <w:t>Минута</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Наличие АКБ в комплектации</w:t>
            </w:r>
          </w:p>
        </w:tc>
        <w:tc>
          <w:tcPr>
            <w:tcW w:w="1701" w:type="dxa"/>
          </w:tcPr>
          <w:p w:rsidR="003B42BC" w:rsidRPr="0033579D" w:rsidRDefault="003B42BC" w:rsidP="007638AF">
            <w:pPr>
              <w:pStyle w:val="ac"/>
              <w:rPr>
                <w:sz w:val="20"/>
                <w:szCs w:val="20"/>
              </w:rPr>
            </w:pPr>
            <w:r w:rsidRPr="0033579D">
              <w:rPr>
                <w:sz w:val="20"/>
                <w:szCs w:val="20"/>
              </w:rPr>
              <w:t>Да</w:t>
            </w:r>
          </w:p>
        </w:tc>
        <w:tc>
          <w:tcPr>
            <w:tcW w:w="1189" w:type="dxa"/>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Наличие сетевой карты встроенной в корпус источника бесперебойного питания</w:t>
            </w:r>
          </w:p>
        </w:tc>
        <w:tc>
          <w:tcPr>
            <w:tcW w:w="1701" w:type="dxa"/>
          </w:tcPr>
          <w:p w:rsidR="003B42BC" w:rsidRPr="0033579D" w:rsidRDefault="003B42BC" w:rsidP="007638AF">
            <w:pPr>
              <w:pStyle w:val="ac"/>
              <w:rPr>
                <w:sz w:val="20"/>
                <w:szCs w:val="20"/>
              </w:rPr>
            </w:pPr>
            <w:r w:rsidRPr="0033579D">
              <w:rPr>
                <w:sz w:val="20"/>
                <w:szCs w:val="20"/>
              </w:rPr>
              <w:t>Да</w:t>
            </w:r>
          </w:p>
        </w:tc>
        <w:tc>
          <w:tcPr>
            <w:tcW w:w="1189" w:type="dxa"/>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Наличие функции холодного старта</w:t>
            </w:r>
          </w:p>
        </w:tc>
        <w:tc>
          <w:tcPr>
            <w:tcW w:w="1701" w:type="dxa"/>
          </w:tcPr>
          <w:p w:rsidR="003B42BC" w:rsidRPr="0033579D" w:rsidRDefault="003B42BC" w:rsidP="007638AF">
            <w:pPr>
              <w:pStyle w:val="ac"/>
              <w:rPr>
                <w:sz w:val="20"/>
                <w:szCs w:val="20"/>
              </w:rPr>
            </w:pPr>
            <w:r w:rsidRPr="0033579D">
              <w:rPr>
                <w:sz w:val="20"/>
                <w:szCs w:val="20"/>
              </w:rPr>
              <w:t>Да</w:t>
            </w:r>
          </w:p>
        </w:tc>
        <w:tc>
          <w:tcPr>
            <w:tcW w:w="1189" w:type="dxa"/>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Нижняя граница диапазона входного напряжения (фаза-нейтраль) без перехода в режим работы от батарей</w:t>
            </w:r>
          </w:p>
        </w:tc>
        <w:tc>
          <w:tcPr>
            <w:tcW w:w="1701" w:type="dxa"/>
          </w:tcPr>
          <w:p w:rsidR="003B42BC" w:rsidRPr="0033579D" w:rsidRDefault="003B42BC" w:rsidP="007638AF">
            <w:pPr>
              <w:pStyle w:val="ac"/>
              <w:rPr>
                <w:sz w:val="20"/>
                <w:szCs w:val="20"/>
                <w:lang w:val="en-US"/>
              </w:rPr>
            </w:pPr>
            <w:r w:rsidRPr="0033579D">
              <w:rPr>
                <w:sz w:val="20"/>
                <w:szCs w:val="20"/>
              </w:rPr>
              <w:t>≤ 190</w:t>
            </w:r>
          </w:p>
        </w:tc>
        <w:tc>
          <w:tcPr>
            <w:tcW w:w="1189" w:type="dxa"/>
          </w:tcPr>
          <w:p w:rsidR="003B42BC" w:rsidRPr="0033579D" w:rsidRDefault="003B42BC" w:rsidP="007638AF">
            <w:pPr>
              <w:pStyle w:val="ac"/>
              <w:rPr>
                <w:sz w:val="20"/>
                <w:szCs w:val="20"/>
              </w:rPr>
            </w:pPr>
            <w:r w:rsidRPr="0033579D">
              <w:rPr>
                <w:sz w:val="20"/>
                <w:szCs w:val="20"/>
              </w:rPr>
              <w:t>Вольт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Номинальная выходная частота</w:t>
            </w:r>
          </w:p>
        </w:tc>
        <w:tc>
          <w:tcPr>
            <w:tcW w:w="1701" w:type="dxa"/>
          </w:tcPr>
          <w:p w:rsidR="003B42BC" w:rsidRPr="0033579D" w:rsidRDefault="003B42BC" w:rsidP="007638AF">
            <w:pPr>
              <w:pStyle w:val="ac"/>
              <w:rPr>
                <w:sz w:val="20"/>
                <w:szCs w:val="20"/>
              </w:rPr>
            </w:pPr>
            <w:r w:rsidRPr="0033579D">
              <w:rPr>
                <w:sz w:val="20"/>
                <w:szCs w:val="20"/>
              </w:rPr>
              <w:t>50</w:t>
            </w:r>
          </w:p>
        </w:tc>
        <w:tc>
          <w:tcPr>
            <w:tcW w:w="1189" w:type="dxa"/>
          </w:tcPr>
          <w:p w:rsidR="003B42BC" w:rsidRPr="0033579D" w:rsidRDefault="003B42BC" w:rsidP="007638AF">
            <w:pPr>
              <w:pStyle w:val="ac"/>
              <w:rPr>
                <w:sz w:val="20"/>
                <w:szCs w:val="20"/>
              </w:rPr>
            </w:pPr>
            <w:r w:rsidRPr="0033579D">
              <w:rPr>
                <w:sz w:val="20"/>
                <w:szCs w:val="20"/>
              </w:rPr>
              <w:t>Герц</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Номинальная мощность</w:t>
            </w:r>
          </w:p>
        </w:tc>
        <w:tc>
          <w:tcPr>
            <w:tcW w:w="1701" w:type="dxa"/>
            <w:vAlign w:val="center"/>
          </w:tcPr>
          <w:p w:rsidR="003B42BC" w:rsidRPr="0033579D" w:rsidRDefault="003B42BC" w:rsidP="007638AF">
            <w:pPr>
              <w:pStyle w:val="ac"/>
              <w:rPr>
                <w:sz w:val="20"/>
                <w:szCs w:val="20"/>
              </w:rPr>
            </w:pPr>
            <w:r w:rsidRPr="0033579D">
              <w:rPr>
                <w:sz w:val="20"/>
                <w:szCs w:val="20"/>
              </w:rPr>
              <w:t>≥ 3000</w:t>
            </w:r>
          </w:p>
        </w:tc>
        <w:tc>
          <w:tcPr>
            <w:tcW w:w="1189" w:type="dxa"/>
            <w:vAlign w:val="center"/>
          </w:tcPr>
          <w:p w:rsidR="003B42BC" w:rsidRPr="0033579D" w:rsidRDefault="003B42BC" w:rsidP="007638AF">
            <w:pPr>
              <w:pStyle w:val="ac"/>
              <w:rPr>
                <w:sz w:val="20"/>
                <w:szCs w:val="20"/>
              </w:rPr>
            </w:pPr>
            <w:r w:rsidRPr="0033579D">
              <w:rPr>
                <w:sz w:val="20"/>
                <w:szCs w:val="20"/>
              </w:rPr>
              <w:t>Ватт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Номинальное входное напряжение</w:t>
            </w:r>
          </w:p>
        </w:tc>
        <w:tc>
          <w:tcPr>
            <w:tcW w:w="1701" w:type="dxa"/>
          </w:tcPr>
          <w:p w:rsidR="003B42BC" w:rsidRPr="0033579D" w:rsidRDefault="003B42BC" w:rsidP="007638AF">
            <w:pPr>
              <w:pStyle w:val="ac"/>
              <w:rPr>
                <w:sz w:val="20"/>
                <w:szCs w:val="20"/>
              </w:rPr>
            </w:pPr>
            <w:r w:rsidRPr="0033579D">
              <w:rPr>
                <w:sz w:val="20"/>
                <w:szCs w:val="20"/>
              </w:rPr>
              <w:t>≥ 220 и &lt; 240</w:t>
            </w:r>
          </w:p>
        </w:tc>
        <w:tc>
          <w:tcPr>
            <w:tcW w:w="1189" w:type="dxa"/>
          </w:tcPr>
          <w:p w:rsidR="003B42BC" w:rsidRPr="0033579D" w:rsidRDefault="003B42BC" w:rsidP="007638AF">
            <w:pPr>
              <w:pStyle w:val="ac"/>
              <w:rPr>
                <w:sz w:val="20"/>
                <w:szCs w:val="20"/>
              </w:rPr>
            </w:pPr>
            <w:r w:rsidRPr="0033579D">
              <w:rPr>
                <w:sz w:val="20"/>
                <w:szCs w:val="20"/>
              </w:rPr>
              <w:t>Вольт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Номинальное выходное напряжение</w:t>
            </w:r>
          </w:p>
        </w:tc>
        <w:tc>
          <w:tcPr>
            <w:tcW w:w="1701" w:type="dxa"/>
          </w:tcPr>
          <w:p w:rsidR="003B42BC" w:rsidRPr="0033579D" w:rsidRDefault="003B42BC" w:rsidP="007638AF">
            <w:pPr>
              <w:pStyle w:val="ac"/>
              <w:rPr>
                <w:sz w:val="20"/>
                <w:szCs w:val="20"/>
              </w:rPr>
            </w:pPr>
            <w:r w:rsidRPr="0033579D">
              <w:rPr>
                <w:sz w:val="20"/>
                <w:szCs w:val="20"/>
              </w:rPr>
              <w:t>≥ 220 и &lt; 240</w:t>
            </w:r>
          </w:p>
        </w:tc>
        <w:tc>
          <w:tcPr>
            <w:tcW w:w="1189" w:type="dxa"/>
          </w:tcPr>
          <w:p w:rsidR="003B42BC" w:rsidRPr="0033579D" w:rsidRDefault="003B42BC" w:rsidP="007638AF">
            <w:pPr>
              <w:pStyle w:val="ac"/>
              <w:rPr>
                <w:sz w:val="20"/>
                <w:szCs w:val="20"/>
              </w:rPr>
            </w:pPr>
            <w:r w:rsidRPr="0033579D">
              <w:rPr>
                <w:sz w:val="20"/>
                <w:szCs w:val="20"/>
              </w:rPr>
              <w:t>Вольт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Расчетная мощность нагрузки относительно номинальной в кВт для подбора времени автономной работы</w:t>
            </w:r>
          </w:p>
        </w:tc>
        <w:tc>
          <w:tcPr>
            <w:tcW w:w="1701" w:type="dxa"/>
            <w:vAlign w:val="center"/>
          </w:tcPr>
          <w:p w:rsidR="003B42BC" w:rsidRPr="0033579D" w:rsidRDefault="003B42BC" w:rsidP="007638AF">
            <w:pPr>
              <w:pStyle w:val="ac"/>
              <w:rPr>
                <w:sz w:val="20"/>
                <w:szCs w:val="20"/>
              </w:rPr>
            </w:pPr>
            <w:r w:rsidRPr="0033579D">
              <w:rPr>
                <w:sz w:val="20"/>
                <w:szCs w:val="20"/>
              </w:rPr>
              <w:t>50</w:t>
            </w:r>
          </w:p>
        </w:tc>
        <w:tc>
          <w:tcPr>
            <w:tcW w:w="1189" w:type="dxa"/>
            <w:vAlign w:val="center"/>
          </w:tcPr>
          <w:p w:rsidR="003B42BC" w:rsidRPr="0033579D" w:rsidRDefault="003B42BC" w:rsidP="007638AF">
            <w:pPr>
              <w:pStyle w:val="ac"/>
              <w:rPr>
                <w:sz w:val="20"/>
                <w:szCs w:val="20"/>
              </w:rPr>
            </w:pPr>
            <w:r w:rsidRPr="0033579D">
              <w:rPr>
                <w:sz w:val="20"/>
                <w:szCs w:val="20"/>
              </w:rPr>
              <w:t>Процент</w:t>
            </w: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Тип</w:t>
            </w:r>
          </w:p>
        </w:tc>
        <w:tc>
          <w:tcPr>
            <w:tcW w:w="1701" w:type="dxa"/>
          </w:tcPr>
          <w:p w:rsidR="003B42BC" w:rsidRPr="0033579D" w:rsidRDefault="003B42BC" w:rsidP="007638AF">
            <w:pPr>
              <w:pStyle w:val="ac"/>
              <w:rPr>
                <w:sz w:val="20"/>
                <w:szCs w:val="20"/>
              </w:rPr>
            </w:pPr>
            <w:r w:rsidRPr="0033579D">
              <w:rPr>
                <w:sz w:val="20"/>
                <w:szCs w:val="20"/>
              </w:rPr>
              <w:t>С двойным преобразованием (</w:t>
            </w:r>
            <w:proofErr w:type="spellStart"/>
            <w:r w:rsidRPr="0033579D">
              <w:rPr>
                <w:sz w:val="20"/>
                <w:szCs w:val="20"/>
              </w:rPr>
              <w:t>on-line</w:t>
            </w:r>
            <w:proofErr w:type="spellEnd"/>
            <w:r w:rsidRPr="0033579D">
              <w:rPr>
                <w:sz w:val="20"/>
                <w:szCs w:val="20"/>
              </w:rPr>
              <w:t>)</w:t>
            </w:r>
          </w:p>
        </w:tc>
        <w:tc>
          <w:tcPr>
            <w:tcW w:w="1189" w:type="dxa"/>
            <w:vAlign w:val="center"/>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proofErr w:type="spellStart"/>
            <w:r w:rsidRPr="0033579D">
              <w:rPr>
                <w:sz w:val="20"/>
                <w:szCs w:val="20"/>
              </w:rPr>
              <w:t>Фазность</w:t>
            </w:r>
            <w:proofErr w:type="spellEnd"/>
            <w:r w:rsidRPr="0033579D">
              <w:rPr>
                <w:sz w:val="20"/>
                <w:szCs w:val="20"/>
              </w:rPr>
              <w:t xml:space="preserve"> источника бесперебойного питания (</w:t>
            </w:r>
            <w:proofErr w:type="spellStart"/>
            <w:proofErr w:type="gramStart"/>
            <w:r w:rsidRPr="0033579D">
              <w:rPr>
                <w:sz w:val="20"/>
                <w:szCs w:val="20"/>
              </w:rPr>
              <w:t>вход:выход</w:t>
            </w:r>
            <w:proofErr w:type="spellEnd"/>
            <w:proofErr w:type="gramEnd"/>
            <w:r w:rsidRPr="0033579D">
              <w:rPr>
                <w:sz w:val="20"/>
                <w:szCs w:val="20"/>
              </w:rPr>
              <w:t>)</w:t>
            </w:r>
          </w:p>
        </w:tc>
        <w:tc>
          <w:tcPr>
            <w:tcW w:w="1701" w:type="dxa"/>
            <w:vAlign w:val="center"/>
          </w:tcPr>
          <w:p w:rsidR="003B42BC" w:rsidRPr="0033579D" w:rsidRDefault="003B42BC" w:rsidP="007638AF">
            <w:pPr>
              <w:pStyle w:val="ac"/>
              <w:rPr>
                <w:sz w:val="20"/>
                <w:szCs w:val="20"/>
              </w:rPr>
            </w:pPr>
            <w:r w:rsidRPr="0033579D">
              <w:rPr>
                <w:sz w:val="20"/>
                <w:szCs w:val="20"/>
              </w:rPr>
              <w:t>1:1</w:t>
            </w:r>
          </w:p>
        </w:tc>
        <w:tc>
          <w:tcPr>
            <w:tcW w:w="1189" w:type="dxa"/>
            <w:vAlign w:val="center"/>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3B42BC" w:rsidRPr="0033579D" w:rsidTr="004C3139">
        <w:tc>
          <w:tcPr>
            <w:tcW w:w="562" w:type="dxa"/>
            <w:vMerge/>
          </w:tcPr>
          <w:p w:rsidR="003B42BC" w:rsidRPr="0033579D" w:rsidRDefault="003B42BC" w:rsidP="007638AF">
            <w:pPr>
              <w:rPr>
                <w:sz w:val="20"/>
                <w:szCs w:val="20"/>
              </w:rPr>
            </w:pPr>
          </w:p>
        </w:tc>
        <w:tc>
          <w:tcPr>
            <w:tcW w:w="1985" w:type="dxa"/>
            <w:vMerge/>
          </w:tcPr>
          <w:p w:rsidR="003B42BC" w:rsidRPr="0033579D" w:rsidRDefault="003B42BC" w:rsidP="007638AF">
            <w:pPr>
              <w:rPr>
                <w:sz w:val="20"/>
                <w:szCs w:val="20"/>
              </w:rPr>
            </w:pPr>
          </w:p>
        </w:tc>
        <w:tc>
          <w:tcPr>
            <w:tcW w:w="4073" w:type="dxa"/>
          </w:tcPr>
          <w:p w:rsidR="003B42BC" w:rsidRPr="0033579D" w:rsidRDefault="003B42BC" w:rsidP="007638AF">
            <w:pPr>
              <w:pStyle w:val="ac"/>
              <w:rPr>
                <w:sz w:val="20"/>
                <w:szCs w:val="20"/>
              </w:rPr>
            </w:pPr>
            <w:r w:rsidRPr="0033579D">
              <w:rPr>
                <w:sz w:val="20"/>
                <w:szCs w:val="20"/>
              </w:rPr>
              <w:t xml:space="preserve">Форм-фактор источника бесперебойного </w:t>
            </w:r>
            <w:r w:rsidRPr="0033579D">
              <w:rPr>
                <w:sz w:val="20"/>
                <w:szCs w:val="20"/>
              </w:rPr>
              <w:lastRenderedPageBreak/>
              <w:t>питания</w:t>
            </w:r>
          </w:p>
        </w:tc>
        <w:tc>
          <w:tcPr>
            <w:tcW w:w="1701" w:type="dxa"/>
            <w:vAlign w:val="center"/>
          </w:tcPr>
          <w:p w:rsidR="003B42BC" w:rsidRPr="0033579D" w:rsidRDefault="003B42BC" w:rsidP="007638AF">
            <w:pPr>
              <w:pStyle w:val="ac"/>
              <w:rPr>
                <w:sz w:val="20"/>
                <w:szCs w:val="20"/>
              </w:rPr>
            </w:pPr>
            <w:r w:rsidRPr="0033579D">
              <w:rPr>
                <w:sz w:val="20"/>
                <w:szCs w:val="20"/>
              </w:rPr>
              <w:lastRenderedPageBreak/>
              <w:t>Стоечный</w:t>
            </w:r>
          </w:p>
        </w:tc>
        <w:tc>
          <w:tcPr>
            <w:tcW w:w="1189" w:type="dxa"/>
            <w:vAlign w:val="center"/>
          </w:tcPr>
          <w:p w:rsidR="003B42BC" w:rsidRPr="0033579D" w:rsidRDefault="003B42BC" w:rsidP="007638AF">
            <w:pPr>
              <w:pStyle w:val="ac"/>
              <w:rPr>
                <w:sz w:val="20"/>
                <w:szCs w:val="20"/>
              </w:rPr>
            </w:pPr>
          </w:p>
        </w:tc>
        <w:tc>
          <w:tcPr>
            <w:tcW w:w="1105" w:type="dxa"/>
          </w:tcPr>
          <w:p w:rsidR="003B42BC" w:rsidRPr="0033579D" w:rsidRDefault="003B42BC" w:rsidP="007638AF">
            <w:pPr>
              <w:rPr>
                <w:sz w:val="20"/>
                <w:szCs w:val="20"/>
              </w:rPr>
            </w:pPr>
          </w:p>
        </w:tc>
        <w:tc>
          <w:tcPr>
            <w:tcW w:w="1288" w:type="dxa"/>
          </w:tcPr>
          <w:p w:rsidR="003B42BC" w:rsidRPr="0033579D" w:rsidRDefault="003B42BC" w:rsidP="007638AF">
            <w:pPr>
              <w:rPr>
                <w:sz w:val="20"/>
                <w:szCs w:val="20"/>
              </w:rPr>
            </w:pPr>
          </w:p>
        </w:tc>
        <w:tc>
          <w:tcPr>
            <w:tcW w:w="1069"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c>
          <w:tcPr>
            <w:tcW w:w="1456" w:type="dxa"/>
          </w:tcPr>
          <w:p w:rsidR="003B42BC" w:rsidRPr="0033579D" w:rsidRDefault="003B42BC" w:rsidP="007638AF">
            <w:pPr>
              <w:rPr>
                <w:sz w:val="20"/>
                <w:szCs w:val="20"/>
              </w:rPr>
            </w:pPr>
          </w:p>
        </w:tc>
      </w:tr>
      <w:tr w:rsidR="007638AF" w:rsidRPr="0033579D" w:rsidTr="004C3139">
        <w:tc>
          <w:tcPr>
            <w:tcW w:w="562" w:type="dxa"/>
            <w:vMerge w:val="restart"/>
          </w:tcPr>
          <w:p w:rsidR="007638AF" w:rsidRPr="0033579D" w:rsidRDefault="007638AF" w:rsidP="007638AF">
            <w:pPr>
              <w:rPr>
                <w:sz w:val="20"/>
                <w:szCs w:val="20"/>
              </w:rPr>
            </w:pPr>
            <w:r w:rsidRPr="0033579D">
              <w:rPr>
                <w:sz w:val="20"/>
                <w:szCs w:val="20"/>
              </w:rPr>
              <w:t>5.</w:t>
            </w:r>
          </w:p>
        </w:tc>
        <w:tc>
          <w:tcPr>
            <w:tcW w:w="10053" w:type="dxa"/>
            <w:gridSpan w:val="5"/>
          </w:tcPr>
          <w:p w:rsidR="007638AF" w:rsidRPr="0033579D" w:rsidRDefault="007638AF" w:rsidP="007638AF">
            <w:pPr>
              <w:rPr>
                <w:b/>
                <w:sz w:val="20"/>
                <w:szCs w:val="20"/>
              </w:rPr>
            </w:pPr>
            <w:r w:rsidRPr="0033579D">
              <w:rPr>
                <w:b/>
                <w:sz w:val="20"/>
                <w:szCs w:val="20"/>
              </w:rPr>
              <w:t>Шкаф телекоммуникационный – 1 шт.,</w:t>
            </w:r>
          </w:p>
          <w:p w:rsidR="007638AF" w:rsidRPr="0033579D" w:rsidRDefault="007638AF" w:rsidP="007638AF">
            <w:pPr>
              <w:rPr>
                <w:sz w:val="20"/>
                <w:szCs w:val="20"/>
              </w:rPr>
            </w:pPr>
            <w:r w:rsidRPr="0033579D">
              <w:rPr>
                <w:sz w:val="20"/>
                <w:szCs w:val="20"/>
              </w:rPr>
              <w:t>ОКПД2/КТРУ: 26.30.30.000-00000010, Шкаф телекоммуникационный</w:t>
            </w:r>
          </w:p>
        </w:tc>
        <w:tc>
          <w:tcPr>
            <w:tcW w:w="1288" w:type="dxa"/>
          </w:tcPr>
          <w:p w:rsidR="007638AF" w:rsidRPr="0033579D" w:rsidRDefault="007638AF" w:rsidP="007638AF">
            <w:pPr>
              <w:rPr>
                <w:sz w:val="20"/>
                <w:szCs w:val="20"/>
              </w:rPr>
            </w:pPr>
          </w:p>
        </w:tc>
        <w:tc>
          <w:tcPr>
            <w:tcW w:w="1069" w:type="dxa"/>
          </w:tcPr>
          <w:p w:rsidR="007638AF" w:rsidRPr="0033579D" w:rsidRDefault="007638AF" w:rsidP="007638AF">
            <w:pPr>
              <w:rPr>
                <w:sz w:val="20"/>
                <w:szCs w:val="20"/>
              </w:rPr>
            </w:pPr>
          </w:p>
        </w:tc>
        <w:tc>
          <w:tcPr>
            <w:tcW w:w="1456" w:type="dxa"/>
          </w:tcPr>
          <w:p w:rsidR="007638AF" w:rsidRPr="0033579D" w:rsidRDefault="007638AF" w:rsidP="007638AF">
            <w:pPr>
              <w:rPr>
                <w:sz w:val="20"/>
                <w:szCs w:val="20"/>
              </w:rPr>
            </w:pPr>
          </w:p>
        </w:tc>
        <w:tc>
          <w:tcPr>
            <w:tcW w:w="1456" w:type="dxa"/>
          </w:tcPr>
          <w:p w:rsidR="007638AF" w:rsidRPr="0033579D" w:rsidRDefault="007638AF" w:rsidP="007638AF">
            <w:pPr>
              <w:rPr>
                <w:sz w:val="20"/>
                <w:szCs w:val="20"/>
              </w:rPr>
            </w:pPr>
          </w:p>
        </w:tc>
      </w:tr>
      <w:tr w:rsidR="003B42BC" w:rsidRPr="0033579D" w:rsidTr="004C3139">
        <w:tc>
          <w:tcPr>
            <w:tcW w:w="562" w:type="dxa"/>
            <w:vMerge/>
          </w:tcPr>
          <w:p w:rsidR="003B42BC" w:rsidRPr="0033579D" w:rsidRDefault="003B42BC" w:rsidP="00A548FF">
            <w:pPr>
              <w:rPr>
                <w:sz w:val="20"/>
                <w:szCs w:val="20"/>
              </w:rPr>
            </w:pPr>
          </w:p>
        </w:tc>
        <w:tc>
          <w:tcPr>
            <w:tcW w:w="1985" w:type="dxa"/>
            <w:vMerge w:val="restart"/>
          </w:tcPr>
          <w:p w:rsidR="003B42BC" w:rsidRPr="0033579D" w:rsidRDefault="003B42BC" w:rsidP="00A548FF">
            <w:pPr>
              <w:rPr>
                <w:sz w:val="20"/>
                <w:szCs w:val="20"/>
              </w:rPr>
            </w:pPr>
            <w:r w:rsidRPr="0033579D">
              <w:rPr>
                <w:b/>
                <w:sz w:val="20"/>
                <w:szCs w:val="20"/>
              </w:rPr>
              <w:t>Шкаф телекоммуникационный</w:t>
            </w:r>
          </w:p>
        </w:tc>
        <w:tc>
          <w:tcPr>
            <w:tcW w:w="4073" w:type="dxa"/>
          </w:tcPr>
          <w:p w:rsidR="003B42BC" w:rsidRPr="0033579D" w:rsidRDefault="003B42BC" w:rsidP="00A548FF">
            <w:pPr>
              <w:pStyle w:val="ac"/>
              <w:rPr>
                <w:sz w:val="22"/>
              </w:rPr>
            </w:pPr>
            <w:r w:rsidRPr="0033579D">
              <w:rPr>
                <w:sz w:val="22"/>
              </w:rPr>
              <w:t>Тип размещения</w:t>
            </w:r>
          </w:p>
        </w:tc>
        <w:tc>
          <w:tcPr>
            <w:tcW w:w="1701" w:type="dxa"/>
            <w:vAlign w:val="center"/>
          </w:tcPr>
          <w:p w:rsidR="003B42BC" w:rsidRPr="0033579D" w:rsidRDefault="003B42BC" w:rsidP="00A548FF">
            <w:pPr>
              <w:pStyle w:val="ac"/>
              <w:rPr>
                <w:sz w:val="22"/>
              </w:rPr>
            </w:pPr>
            <w:r w:rsidRPr="0033579D">
              <w:rPr>
                <w:sz w:val="22"/>
              </w:rPr>
              <w:t>Напольный</w:t>
            </w:r>
          </w:p>
        </w:tc>
        <w:tc>
          <w:tcPr>
            <w:tcW w:w="1189" w:type="dxa"/>
            <w:vAlign w:val="center"/>
          </w:tcPr>
          <w:p w:rsidR="003B42BC" w:rsidRPr="0033579D" w:rsidRDefault="003B42BC" w:rsidP="00A548FF">
            <w:pPr>
              <w:pStyle w:val="ac"/>
              <w:rPr>
                <w:sz w:val="22"/>
              </w:rPr>
            </w:pPr>
          </w:p>
        </w:tc>
        <w:tc>
          <w:tcPr>
            <w:tcW w:w="1105" w:type="dxa"/>
          </w:tcPr>
          <w:p w:rsidR="003B42BC" w:rsidRPr="0033579D" w:rsidRDefault="003B42BC" w:rsidP="00A548FF">
            <w:pPr>
              <w:rPr>
                <w:sz w:val="20"/>
                <w:szCs w:val="20"/>
              </w:rPr>
            </w:pPr>
          </w:p>
        </w:tc>
        <w:tc>
          <w:tcPr>
            <w:tcW w:w="1288" w:type="dxa"/>
          </w:tcPr>
          <w:p w:rsidR="003B42BC" w:rsidRPr="0033579D" w:rsidRDefault="003B42BC" w:rsidP="00A548FF">
            <w:pPr>
              <w:rPr>
                <w:sz w:val="20"/>
                <w:szCs w:val="20"/>
              </w:rPr>
            </w:pPr>
          </w:p>
        </w:tc>
        <w:tc>
          <w:tcPr>
            <w:tcW w:w="1069"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r>
      <w:tr w:rsidR="003B42BC" w:rsidRPr="0033579D" w:rsidTr="004C3139">
        <w:tc>
          <w:tcPr>
            <w:tcW w:w="562" w:type="dxa"/>
            <w:vMerge/>
          </w:tcPr>
          <w:p w:rsidR="003B42BC" w:rsidRPr="0033579D" w:rsidRDefault="003B42BC" w:rsidP="00A548FF">
            <w:pPr>
              <w:rPr>
                <w:sz w:val="20"/>
                <w:szCs w:val="20"/>
              </w:rPr>
            </w:pPr>
          </w:p>
        </w:tc>
        <w:tc>
          <w:tcPr>
            <w:tcW w:w="1985" w:type="dxa"/>
            <w:vMerge/>
          </w:tcPr>
          <w:p w:rsidR="003B42BC" w:rsidRPr="0033579D" w:rsidRDefault="003B42BC" w:rsidP="00A548FF">
            <w:pPr>
              <w:rPr>
                <w:sz w:val="20"/>
                <w:szCs w:val="20"/>
              </w:rPr>
            </w:pPr>
          </w:p>
        </w:tc>
        <w:tc>
          <w:tcPr>
            <w:tcW w:w="4073" w:type="dxa"/>
          </w:tcPr>
          <w:p w:rsidR="003B42BC" w:rsidRPr="0033579D" w:rsidRDefault="003B42BC" w:rsidP="00A548FF">
            <w:pPr>
              <w:pStyle w:val="ac"/>
              <w:rPr>
                <w:sz w:val="22"/>
                <w:lang w:val="en-US"/>
              </w:rPr>
            </w:pPr>
            <w:r w:rsidRPr="0033579D">
              <w:rPr>
                <w:sz w:val="22"/>
              </w:rPr>
              <w:t xml:space="preserve">Высота, </w:t>
            </w:r>
            <w:r w:rsidRPr="0033579D">
              <w:rPr>
                <w:sz w:val="22"/>
                <w:lang w:val="en-US"/>
              </w:rPr>
              <w:t>U</w:t>
            </w:r>
          </w:p>
        </w:tc>
        <w:tc>
          <w:tcPr>
            <w:tcW w:w="1701" w:type="dxa"/>
            <w:vAlign w:val="center"/>
          </w:tcPr>
          <w:p w:rsidR="003B42BC" w:rsidRPr="0033579D" w:rsidRDefault="003B42BC" w:rsidP="00A548FF">
            <w:pPr>
              <w:pStyle w:val="ac"/>
              <w:rPr>
                <w:sz w:val="22"/>
              </w:rPr>
            </w:pPr>
            <w:r w:rsidRPr="0033579D">
              <w:rPr>
                <w:sz w:val="22"/>
              </w:rPr>
              <w:t>≥ 40 и &lt; 50</w:t>
            </w:r>
          </w:p>
        </w:tc>
        <w:tc>
          <w:tcPr>
            <w:tcW w:w="1189" w:type="dxa"/>
            <w:vAlign w:val="center"/>
          </w:tcPr>
          <w:p w:rsidR="003B42BC" w:rsidRPr="0033579D" w:rsidRDefault="003B42BC" w:rsidP="00A548FF">
            <w:pPr>
              <w:pStyle w:val="ac"/>
              <w:rPr>
                <w:sz w:val="22"/>
              </w:rPr>
            </w:pPr>
          </w:p>
        </w:tc>
        <w:tc>
          <w:tcPr>
            <w:tcW w:w="1105" w:type="dxa"/>
          </w:tcPr>
          <w:p w:rsidR="003B42BC" w:rsidRPr="0033579D" w:rsidRDefault="003B42BC" w:rsidP="00A548FF">
            <w:pPr>
              <w:rPr>
                <w:sz w:val="20"/>
                <w:szCs w:val="20"/>
              </w:rPr>
            </w:pPr>
          </w:p>
        </w:tc>
        <w:tc>
          <w:tcPr>
            <w:tcW w:w="1288" w:type="dxa"/>
          </w:tcPr>
          <w:p w:rsidR="003B42BC" w:rsidRPr="0033579D" w:rsidRDefault="003B42BC" w:rsidP="00A548FF">
            <w:pPr>
              <w:rPr>
                <w:sz w:val="20"/>
                <w:szCs w:val="20"/>
              </w:rPr>
            </w:pPr>
          </w:p>
        </w:tc>
        <w:tc>
          <w:tcPr>
            <w:tcW w:w="1069"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r>
      <w:tr w:rsidR="003B42BC" w:rsidRPr="0033579D" w:rsidTr="004C3139">
        <w:tc>
          <w:tcPr>
            <w:tcW w:w="562" w:type="dxa"/>
            <w:vMerge/>
          </w:tcPr>
          <w:p w:rsidR="003B42BC" w:rsidRPr="0033579D" w:rsidRDefault="003B42BC" w:rsidP="00A548FF">
            <w:pPr>
              <w:rPr>
                <w:sz w:val="20"/>
                <w:szCs w:val="20"/>
              </w:rPr>
            </w:pPr>
          </w:p>
        </w:tc>
        <w:tc>
          <w:tcPr>
            <w:tcW w:w="1985" w:type="dxa"/>
            <w:vMerge/>
          </w:tcPr>
          <w:p w:rsidR="003B42BC" w:rsidRPr="0033579D" w:rsidRDefault="003B42BC" w:rsidP="00A548FF">
            <w:pPr>
              <w:rPr>
                <w:sz w:val="20"/>
                <w:szCs w:val="20"/>
              </w:rPr>
            </w:pPr>
          </w:p>
        </w:tc>
        <w:tc>
          <w:tcPr>
            <w:tcW w:w="4073" w:type="dxa"/>
          </w:tcPr>
          <w:p w:rsidR="003B42BC" w:rsidRPr="0033579D" w:rsidRDefault="003B42BC" w:rsidP="00A548FF">
            <w:pPr>
              <w:pStyle w:val="ac"/>
              <w:rPr>
                <w:sz w:val="22"/>
              </w:rPr>
            </w:pPr>
            <w:r w:rsidRPr="0033579D">
              <w:rPr>
                <w:sz w:val="22"/>
              </w:rPr>
              <w:t>Полезная глубина</w:t>
            </w:r>
          </w:p>
        </w:tc>
        <w:tc>
          <w:tcPr>
            <w:tcW w:w="1701" w:type="dxa"/>
            <w:vAlign w:val="center"/>
          </w:tcPr>
          <w:p w:rsidR="003B42BC" w:rsidRPr="0033579D" w:rsidRDefault="003B42BC" w:rsidP="00A548FF">
            <w:pPr>
              <w:pStyle w:val="ac"/>
              <w:rPr>
                <w:sz w:val="22"/>
              </w:rPr>
            </w:pPr>
            <w:r w:rsidRPr="0033579D">
              <w:rPr>
                <w:sz w:val="22"/>
              </w:rPr>
              <w:t>≥ 800</w:t>
            </w:r>
          </w:p>
        </w:tc>
        <w:tc>
          <w:tcPr>
            <w:tcW w:w="1189" w:type="dxa"/>
            <w:vAlign w:val="center"/>
          </w:tcPr>
          <w:p w:rsidR="003B42BC" w:rsidRPr="0033579D" w:rsidRDefault="003B42BC" w:rsidP="00A548FF">
            <w:pPr>
              <w:pStyle w:val="ac"/>
              <w:rPr>
                <w:sz w:val="22"/>
              </w:rPr>
            </w:pPr>
            <w:r w:rsidRPr="0033579D">
              <w:rPr>
                <w:sz w:val="22"/>
              </w:rPr>
              <w:t>Миллиметр</w:t>
            </w:r>
          </w:p>
        </w:tc>
        <w:tc>
          <w:tcPr>
            <w:tcW w:w="1105" w:type="dxa"/>
          </w:tcPr>
          <w:p w:rsidR="003B42BC" w:rsidRPr="0033579D" w:rsidRDefault="003B42BC" w:rsidP="00A548FF">
            <w:pPr>
              <w:rPr>
                <w:sz w:val="20"/>
                <w:szCs w:val="20"/>
              </w:rPr>
            </w:pPr>
          </w:p>
        </w:tc>
        <w:tc>
          <w:tcPr>
            <w:tcW w:w="1288" w:type="dxa"/>
          </w:tcPr>
          <w:p w:rsidR="003B42BC" w:rsidRPr="0033579D" w:rsidRDefault="003B42BC" w:rsidP="00A548FF">
            <w:pPr>
              <w:rPr>
                <w:sz w:val="20"/>
                <w:szCs w:val="20"/>
              </w:rPr>
            </w:pPr>
          </w:p>
        </w:tc>
        <w:tc>
          <w:tcPr>
            <w:tcW w:w="1069"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r>
      <w:tr w:rsidR="003B42BC" w:rsidRPr="0033579D" w:rsidTr="004C3139">
        <w:tc>
          <w:tcPr>
            <w:tcW w:w="562" w:type="dxa"/>
            <w:vMerge/>
          </w:tcPr>
          <w:p w:rsidR="003B42BC" w:rsidRPr="0033579D" w:rsidRDefault="003B42BC" w:rsidP="00A548FF">
            <w:pPr>
              <w:rPr>
                <w:sz w:val="20"/>
                <w:szCs w:val="20"/>
              </w:rPr>
            </w:pPr>
          </w:p>
        </w:tc>
        <w:tc>
          <w:tcPr>
            <w:tcW w:w="1985" w:type="dxa"/>
            <w:vMerge/>
          </w:tcPr>
          <w:p w:rsidR="003B42BC" w:rsidRPr="0033579D" w:rsidRDefault="003B42BC" w:rsidP="00A548FF">
            <w:pPr>
              <w:rPr>
                <w:sz w:val="20"/>
                <w:szCs w:val="20"/>
              </w:rPr>
            </w:pPr>
          </w:p>
        </w:tc>
        <w:tc>
          <w:tcPr>
            <w:tcW w:w="4073" w:type="dxa"/>
          </w:tcPr>
          <w:p w:rsidR="003B42BC" w:rsidRPr="0033579D" w:rsidRDefault="003B42BC" w:rsidP="00A548FF">
            <w:pPr>
              <w:pStyle w:val="ac"/>
              <w:rPr>
                <w:sz w:val="22"/>
              </w:rPr>
            </w:pPr>
            <w:r w:rsidRPr="0033579D">
              <w:rPr>
                <w:sz w:val="22"/>
              </w:rPr>
              <w:t>Тип конструкции</w:t>
            </w:r>
          </w:p>
        </w:tc>
        <w:tc>
          <w:tcPr>
            <w:tcW w:w="1701" w:type="dxa"/>
            <w:vAlign w:val="center"/>
          </w:tcPr>
          <w:p w:rsidR="003B42BC" w:rsidRPr="0033579D" w:rsidRDefault="003B42BC" w:rsidP="00A548FF">
            <w:pPr>
              <w:pStyle w:val="ac"/>
              <w:rPr>
                <w:sz w:val="22"/>
              </w:rPr>
            </w:pPr>
            <w:r w:rsidRPr="0033579D">
              <w:rPr>
                <w:sz w:val="22"/>
              </w:rPr>
              <w:t>Разборный</w:t>
            </w:r>
          </w:p>
        </w:tc>
        <w:tc>
          <w:tcPr>
            <w:tcW w:w="1189" w:type="dxa"/>
            <w:vAlign w:val="center"/>
          </w:tcPr>
          <w:p w:rsidR="003B42BC" w:rsidRPr="0033579D" w:rsidRDefault="003B42BC" w:rsidP="00A548FF">
            <w:pPr>
              <w:pStyle w:val="ac"/>
              <w:rPr>
                <w:sz w:val="22"/>
              </w:rPr>
            </w:pPr>
          </w:p>
        </w:tc>
        <w:tc>
          <w:tcPr>
            <w:tcW w:w="1105" w:type="dxa"/>
          </w:tcPr>
          <w:p w:rsidR="003B42BC" w:rsidRPr="0033579D" w:rsidRDefault="003B42BC" w:rsidP="00A548FF">
            <w:pPr>
              <w:rPr>
                <w:sz w:val="20"/>
                <w:szCs w:val="20"/>
              </w:rPr>
            </w:pPr>
          </w:p>
        </w:tc>
        <w:tc>
          <w:tcPr>
            <w:tcW w:w="1288" w:type="dxa"/>
          </w:tcPr>
          <w:p w:rsidR="003B42BC" w:rsidRPr="0033579D" w:rsidRDefault="003B42BC" w:rsidP="00A548FF">
            <w:pPr>
              <w:rPr>
                <w:sz w:val="20"/>
                <w:szCs w:val="20"/>
              </w:rPr>
            </w:pPr>
          </w:p>
        </w:tc>
        <w:tc>
          <w:tcPr>
            <w:tcW w:w="1069"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r>
      <w:tr w:rsidR="003B42BC" w:rsidRPr="0033579D" w:rsidTr="004C3139">
        <w:tc>
          <w:tcPr>
            <w:tcW w:w="562" w:type="dxa"/>
            <w:vMerge/>
          </w:tcPr>
          <w:p w:rsidR="003B42BC" w:rsidRPr="0033579D" w:rsidRDefault="003B42BC" w:rsidP="00A548FF">
            <w:pPr>
              <w:rPr>
                <w:sz w:val="20"/>
                <w:szCs w:val="20"/>
              </w:rPr>
            </w:pPr>
          </w:p>
        </w:tc>
        <w:tc>
          <w:tcPr>
            <w:tcW w:w="1985" w:type="dxa"/>
            <w:vMerge/>
          </w:tcPr>
          <w:p w:rsidR="003B42BC" w:rsidRPr="0033579D" w:rsidRDefault="003B42BC" w:rsidP="00A548FF">
            <w:pPr>
              <w:rPr>
                <w:sz w:val="20"/>
                <w:szCs w:val="20"/>
              </w:rPr>
            </w:pPr>
          </w:p>
        </w:tc>
        <w:tc>
          <w:tcPr>
            <w:tcW w:w="4073" w:type="dxa"/>
          </w:tcPr>
          <w:p w:rsidR="003B42BC" w:rsidRPr="0033579D" w:rsidRDefault="003B42BC" w:rsidP="00A548FF">
            <w:pPr>
              <w:pStyle w:val="ac"/>
              <w:rPr>
                <w:sz w:val="22"/>
              </w:rPr>
            </w:pPr>
            <w:r w:rsidRPr="0033579D">
              <w:rPr>
                <w:sz w:val="22"/>
              </w:rPr>
              <w:t>Ширина</w:t>
            </w:r>
          </w:p>
        </w:tc>
        <w:tc>
          <w:tcPr>
            <w:tcW w:w="1701" w:type="dxa"/>
            <w:vAlign w:val="center"/>
          </w:tcPr>
          <w:p w:rsidR="003B42BC" w:rsidRPr="0033579D" w:rsidRDefault="003B42BC" w:rsidP="00A548FF">
            <w:pPr>
              <w:pStyle w:val="ac"/>
              <w:rPr>
                <w:sz w:val="22"/>
              </w:rPr>
            </w:pPr>
            <w:r w:rsidRPr="0033579D">
              <w:rPr>
                <w:sz w:val="22"/>
              </w:rPr>
              <w:t>≥ 500 и &lt; 1000</w:t>
            </w:r>
          </w:p>
        </w:tc>
        <w:tc>
          <w:tcPr>
            <w:tcW w:w="1189" w:type="dxa"/>
            <w:vAlign w:val="center"/>
          </w:tcPr>
          <w:p w:rsidR="003B42BC" w:rsidRPr="0033579D" w:rsidRDefault="003B42BC" w:rsidP="00A548FF">
            <w:pPr>
              <w:pStyle w:val="ac"/>
              <w:rPr>
                <w:sz w:val="22"/>
              </w:rPr>
            </w:pPr>
            <w:r w:rsidRPr="0033579D">
              <w:rPr>
                <w:sz w:val="22"/>
              </w:rPr>
              <w:t>Миллиметр</w:t>
            </w:r>
          </w:p>
        </w:tc>
        <w:tc>
          <w:tcPr>
            <w:tcW w:w="1105" w:type="dxa"/>
          </w:tcPr>
          <w:p w:rsidR="003B42BC" w:rsidRPr="0033579D" w:rsidRDefault="003B42BC" w:rsidP="00A548FF">
            <w:pPr>
              <w:rPr>
                <w:sz w:val="20"/>
                <w:szCs w:val="20"/>
              </w:rPr>
            </w:pPr>
          </w:p>
        </w:tc>
        <w:tc>
          <w:tcPr>
            <w:tcW w:w="1288" w:type="dxa"/>
          </w:tcPr>
          <w:p w:rsidR="003B42BC" w:rsidRPr="0033579D" w:rsidRDefault="003B42BC" w:rsidP="00A548FF">
            <w:pPr>
              <w:rPr>
                <w:sz w:val="20"/>
                <w:szCs w:val="20"/>
              </w:rPr>
            </w:pPr>
          </w:p>
        </w:tc>
        <w:tc>
          <w:tcPr>
            <w:tcW w:w="1069"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r>
      <w:tr w:rsidR="003B42BC" w:rsidRPr="0033579D" w:rsidTr="004C3139">
        <w:tc>
          <w:tcPr>
            <w:tcW w:w="562" w:type="dxa"/>
            <w:vMerge/>
          </w:tcPr>
          <w:p w:rsidR="003B42BC" w:rsidRPr="0033579D" w:rsidRDefault="003B42BC" w:rsidP="00A548FF">
            <w:pPr>
              <w:rPr>
                <w:sz w:val="20"/>
                <w:szCs w:val="20"/>
              </w:rPr>
            </w:pPr>
          </w:p>
        </w:tc>
        <w:tc>
          <w:tcPr>
            <w:tcW w:w="1985" w:type="dxa"/>
            <w:vMerge/>
          </w:tcPr>
          <w:p w:rsidR="003B42BC" w:rsidRPr="0033579D" w:rsidRDefault="003B42BC" w:rsidP="00A548FF">
            <w:pPr>
              <w:rPr>
                <w:sz w:val="20"/>
                <w:szCs w:val="20"/>
              </w:rPr>
            </w:pPr>
          </w:p>
        </w:tc>
        <w:tc>
          <w:tcPr>
            <w:tcW w:w="4073" w:type="dxa"/>
          </w:tcPr>
          <w:p w:rsidR="003B42BC" w:rsidRPr="0033579D" w:rsidRDefault="003B42BC" w:rsidP="00A548FF">
            <w:pPr>
              <w:pStyle w:val="ac"/>
              <w:rPr>
                <w:sz w:val="22"/>
              </w:rPr>
            </w:pPr>
            <w:r w:rsidRPr="0033579D">
              <w:rPr>
                <w:sz w:val="22"/>
              </w:rPr>
              <w:t>Максимальная распределенная нагрузка</w:t>
            </w:r>
          </w:p>
        </w:tc>
        <w:tc>
          <w:tcPr>
            <w:tcW w:w="1701" w:type="dxa"/>
            <w:vAlign w:val="center"/>
          </w:tcPr>
          <w:p w:rsidR="003B42BC" w:rsidRPr="0033579D" w:rsidRDefault="003B42BC" w:rsidP="00A548FF">
            <w:pPr>
              <w:pStyle w:val="ac"/>
              <w:rPr>
                <w:sz w:val="22"/>
              </w:rPr>
            </w:pPr>
            <w:r w:rsidRPr="0033579D">
              <w:rPr>
                <w:sz w:val="22"/>
              </w:rPr>
              <w:t>≥ 500 и &lt; 1000</w:t>
            </w:r>
          </w:p>
        </w:tc>
        <w:tc>
          <w:tcPr>
            <w:tcW w:w="1189" w:type="dxa"/>
            <w:vAlign w:val="center"/>
          </w:tcPr>
          <w:p w:rsidR="003B42BC" w:rsidRPr="0033579D" w:rsidRDefault="003B42BC" w:rsidP="00A548FF">
            <w:pPr>
              <w:pStyle w:val="ac"/>
              <w:rPr>
                <w:sz w:val="22"/>
              </w:rPr>
            </w:pPr>
            <w:r w:rsidRPr="0033579D">
              <w:rPr>
                <w:sz w:val="22"/>
              </w:rPr>
              <w:t>Килограмм</w:t>
            </w:r>
          </w:p>
        </w:tc>
        <w:tc>
          <w:tcPr>
            <w:tcW w:w="1105" w:type="dxa"/>
          </w:tcPr>
          <w:p w:rsidR="003B42BC" w:rsidRPr="0033579D" w:rsidRDefault="003B42BC" w:rsidP="00A548FF">
            <w:pPr>
              <w:rPr>
                <w:sz w:val="20"/>
                <w:szCs w:val="20"/>
              </w:rPr>
            </w:pPr>
          </w:p>
        </w:tc>
        <w:tc>
          <w:tcPr>
            <w:tcW w:w="1288" w:type="dxa"/>
          </w:tcPr>
          <w:p w:rsidR="003B42BC" w:rsidRPr="0033579D" w:rsidRDefault="003B42BC" w:rsidP="00A548FF">
            <w:pPr>
              <w:rPr>
                <w:sz w:val="20"/>
                <w:szCs w:val="20"/>
              </w:rPr>
            </w:pPr>
          </w:p>
        </w:tc>
        <w:tc>
          <w:tcPr>
            <w:tcW w:w="1069"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r>
      <w:tr w:rsidR="003B42BC" w:rsidRPr="0033579D" w:rsidTr="004C3139">
        <w:tc>
          <w:tcPr>
            <w:tcW w:w="562" w:type="dxa"/>
            <w:vMerge/>
          </w:tcPr>
          <w:p w:rsidR="003B42BC" w:rsidRPr="0033579D" w:rsidRDefault="003B42BC" w:rsidP="00A548FF">
            <w:pPr>
              <w:rPr>
                <w:sz w:val="20"/>
                <w:szCs w:val="20"/>
              </w:rPr>
            </w:pPr>
          </w:p>
        </w:tc>
        <w:tc>
          <w:tcPr>
            <w:tcW w:w="1985" w:type="dxa"/>
            <w:vMerge/>
          </w:tcPr>
          <w:p w:rsidR="003B42BC" w:rsidRPr="0033579D" w:rsidRDefault="003B42BC" w:rsidP="00A548FF">
            <w:pPr>
              <w:rPr>
                <w:sz w:val="20"/>
                <w:szCs w:val="20"/>
              </w:rPr>
            </w:pPr>
          </w:p>
        </w:tc>
        <w:tc>
          <w:tcPr>
            <w:tcW w:w="4073" w:type="dxa"/>
          </w:tcPr>
          <w:p w:rsidR="003B42BC" w:rsidRPr="0033579D" w:rsidRDefault="003B42BC" w:rsidP="00A548FF">
            <w:pPr>
              <w:pStyle w:val="ac"/>
              <w:rPr>
                <w:sz w:val="22"/>
              </w:rPr>
            </w:pPr>
            <w:r w:rsidRPr="0033579D">
              <w:rPr>
                <w:sz w:val="22"/>
              </w:rPr>
              <w:t>Тип задней двери(ей)</w:t>
            </w:r>
          </w:p>
        </w:tc>
        <w:tc>
          <w:tcPr>
            <w:tcW w:w="1701" w:type="dxa"/>
            <w:vAlign w:val="center"/>
          </w:tcPr>
          <w:p w:rsidR="003B42BC" w:rsidRPr="0033579D" w:rsidRDefault="003B42BC" w:rsidP="00A548FF">
            <w:pPr>
              <w:pStyle w:val="ac"/>
              <w:rPr>
                <w:sz w:val="22"/>
              </w:rPr>
            </w:pPr>
            <w:r w:rsidRPr="0033579D">
              <w:rPr>
                <w:sz w:val="22"/>
              </w:rPr>
              <w:t>Перфорированная</w:t>
            </w:r>
          </w:p>
        </w:tc>
        <w:tc>
          <w:tcPr>
            <w:tcW w:w="1189" w:type="dxa"/>
            <w:vAlign w:val="center"/>
          </w:tcPr>
          <w:p w:rsidR="003B42BC" w:rsidRPr="0033579D" w:rsidRDefault="003B42BC" w:rsidP="00A548FF">
            <w:pPr>
              <w:pStyle w:val="ac"/>
              <w:rPr>
                <w:sz w:val="22"/>
              </w:rPr>
            </w:pPr>
          </w:p>
        </w:tc>
        <w:tc>
          <w:tcPr>
            <w:tcW w:w="1105" w:type="dxa"/>
          </w:tcPr>
          <w:p w:rsidR="003B42BC" w:rsidRPr="0033579D" w:rsidRDefault="003B42BC" w:rsidP="00A548FF">
            <w:pPr>
              <w:rPr>
                <w:sz w:val="20"/>
                <w:szCs w:val="20"/>
              </w:rPr>
            </w:pPr>
          </w:p>
        </w:tc>
        <w:tc>
          <w:tcPr>
            <w:tcW w:w="1288" w:type="dxa"/>
          </w:tcPr>
          <w:p w:rsidR="003B42BC" w:rsidRPr="0033579D" w:rsidRDefault="003B42BC" w:rsidP="00A548FF">
            <w:pPr>
              <w:rPr>
                <w:sz w:val="20"/>
                <w:szCs w:val="20"/>
              </w:rPr>
            </w:pPr>
          </w:p>
        </w:tc>
        <w:tc>
          <w:tcPr>
            <w:tcW w:w="1069"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c>
          <w:tcPr>
            <w:tcW w:w="1456" w:type="dxa"/>
          </w:tcPr>
          <w:p w:rsidR="003B42BC" w:rsidRPr="0033579D" w:rsidRDefault="003B42BC" w:rsidP="00A548FF">
            <w:pPr>
              <w:rPr>
                <w:sz w:val="20"/>
                <w:szCs w:val="20"/>
              </w:rPr>
            </w:pPr>
          </w:p>
        </w:tc>
      </w:tr>
      <w:tr w:rsidR="00A548FF" w:rsidRPr="0033579D" w:rsidTr="004C3139">
        <w:tc>
          <w:tcPr>
            <w:tcW w:w="562" w:type="dxa"/>
            <w:vMerge w:val="restart"/>
          </w:tcPr>
          <w:p w:rsidR="00A548FF" w:rsidRPr="0033579D" w:rsidRDefault="00A548FF" w:rsidP="00A548FF">
            <w:pPr>
              <w:rPr>
                <w:sz w:val="20"/>
                <w:szCs w:val="20"/>
              </w:rPr>
            </w:pPr>
            <w:r w:rsidRPr="0033579D">
              <w:rPr>
                <w:sz w:val="20"/>
                <w:szCs w:val="20"/>
              </w:rPr>
              <w:t>6.</w:t>
            </w:r>
          </w:p>
        </w:tc>
        <w:tc>
          <w:tcPr>
            <w:tcW w:w="10053" w:type="dxa"/>
            <w:gridSpan w:val="5"/>
          </w:tcPr>
          <w:p w:rsidR="00A548FF" w:rsidRPr="0033579D" w:rsidRDefault="00A548FF" w:rsidP="00A548FF">
            <w:pPr>
              <w:rPr>
                <w:b/>
                <w:sz w:val="20"/>
                <w:szCs w:val="20"/>
              </w:rPr>
            </w:pPr>
            <w:r w:rsidRPr="0033579D">
              <w:rPr>
                <w:b/>
                <w:sz w:val="20"/>
                <w:szCs w:val="20"/>
              </w:rPr>
              <w:t>Системный блок АРМ администратора – 3 шт.,</w:t>
            </w:r>
          </w:p>
          <w:p w:rsidR="00A548FF" w:rsidRPr="0033579D" w:rsidRDefault="00A548FF" w:rsidP="00A548FF">
            <w:pPr>
              <w:rPr>
                <w:sz w:val="20"/>
                <w:szCs w:val="20"/>
              </w:rPr>
            </w:pPr>
            <w:r w:rsidRPr="0033579D">
              <w:rPr>
                <w:sz w:val="20"/>
                <w:szCs w:val="20"/>
              </w:rPr>
              <w:t>ОКПД2/КТРУ: 26.20.15.000-00000026, Системный блок</w:t>
            </w:r>
          </w:p>
        </w:tc>
        <w:tc>
          <w:tcPr>
            <w:tcW w:w="1288" w:type="dxa"/>
          </w:tcPr>
          <w:p w:rsidR="00A548FF" w:rsidRPr="0033579D" w:rsidRDefault="00A548FF" w:rsidP="00A548FF">
            <w:pPr>
              <w:rPr>
                <w:sz w:val="20"/>
                <w:szCs w:val="20"/>
              </w:rPr>
            </w:pPr>
          </w:p>
        </w:tc>
        <w:tc>
          <w:tcPr>
            <w:tcW w:w="1069" w:type="dxa"/>
          </w:tcPr>
          <w:p w:rsidR="00A548FF" w:rsidRPr="0033579D" w:rsidRDefault="00A548FF" w:rsidP="00A548FF">
            <w:pPr>
              <w:rPr>
                <w:sz w:val="20"/>
                <w:szCs w:val="20"/>
              </w:rPr>
            </w:pPr>
          </w:p>
        </w:tc>
        <w:tc>
          <w:tcPr>
            <w:tcW w:w="1456" w:type="dxa"/>
          </w:tcPr>
          <w:p w:rsidR="00A548FF" w:rsidRPr="0033579D" w:rsidRDefault="00A548FF" w:rsidP="00A548FF">
            <w:pPr>
              <w:rPr>
                <w:sz w:val="20"/>
                <w:szCs w:val="20"/>
              </w:rPr>
            </w:pPr>
          </w:p>
        </w:tc>
        <w:tc>
          <w:tcPr>
            <w:tcW w:w="1456" w:type="dxa"/>
          </w:tcPr>
          <w:p w:rsidR="00A548FF" w:rsidRPr="0033579D" w:rsidRDefault="00A548FF" w:rsidP="00A548FF">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val="restart"/>
          </w:tcPr>
          <w:p w:rsidR="003B42BC" w:rsidRPr="0033579D" w:rsidRDefault="003B42BC" w:rsidP="006C0864">
            <w:pPr>
              <w:rPr>
                <w:sz w:val="20"/>
                <w:szCs w:val="20"/>
              </w:rPr>
            </w:pPr>
            <w:r w:rsidRPr="0033579D">
              <w:rPr>
                <w:b/>
                <w:sz w:val="20"/>
                <w:szCs w:val="20"/>
              </w:rPr>
              <w:t>Системный блок АРМ администратора</w:t>
            </w:r>
          </w:p>
        </w:tc>
        <w:tc>
          <w:tcPr>
            <w:tcW w:w="4073" w:type="dxa"/>
          </w:tcPr>
          <w:p w:rsidR="003B42BC" w:rsidRPr="0033579D" w:rsidRDefault="003B42BC" w:rsidP="006C0864">
            <w:pPr>
              <w:pStyle w:val="ac"/>
              <w:rPr>
                <w:sz w:val="20"/>
                <w:szCs w:val="20"/>
              </w:rPr>
            </w:pPr>
            <w:r w:rsidRPr="0033579D">
              <w:rPr>
                <w:sz w:val="20"/>
                <w:szCs w:val="20"/>
              </w:rPr>
              <w:t>Объем установленной оперативной памяти</w:t>
            </w:r>
          </w:p>
        </w:tc>
        <w:tc>
          <w:tcPr>
            <w:tcW w:w="1701" w:type="dxa"/>
            <w:vAlign w:val="center"/>
          </w:tcPr>
          <w:p w:rsidR="003B42BC" w:rsidRPr="0033579D" w:rsidRDefault="003B42BC" w:rsidP="006C0864">
            <w:pPr>
              <w:pStyle w:val="ac"/>
              <w:rPr>
                <w:sz w:val="20"/>
                <w:szCs w:val="20"/>
                <w:lang w:val="en-US"/>
              </w:rPr>
            </w:pPr>
            <w:r w:rsidRPr="0033579D">
              <w:rPr>
                <w:sz w:val="20"/>
                <w:szCs w:val="20"/>
                <w:lang w:val="en-US"/>
              </w:rPr>
              <w:t>≥ 8</w:t>
            </w:r>
          </w:p>
        </w:tc>
        <w:tc>
          <w:tcPr>
            <w:tcW w:w="1189" w:type="dxa"/>
            <w:vAlign w:val="center"/>
          </w:tcPr>
          <w:p w:rsidR="003B42BC" w:rsidRPr="0033579D" w:rsidRDefault="003B42BC" w:rsidP="006C0864">
            <w:pPr>
              <w:pStyle w:val="ac"/>
              <w:rPr>
                <w:sz w:val="20"/>
                <w:szCs w:val="20"/>
                <w:lang w:val="en-US"/>
              </w:rPr>
            </w:pPr>
            <w:r w:rsidRPr="0033579D">
              <w:rPr>
                <w:color w:val="auto"/>
                <w:sz w:val="20"/>
                <w:szCs w:val="20"/>
              </w:rPr>
              <w:t>Гигабайт</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Допустимый максимальный объем увеличения оперативной памяти</w:t>
            </w:r>
          </w:p>
        </w:tc>
        <w:tc>
          <w:tcPr>
            <w:tcW w:w="1701" w:type="dxa"/>
            <w:vAlign w:val="center"/>
          </w:tcPr>
          <w:p w:rsidR="003B42BC" w:rsidRPr="0033579D" w:rsidRDefault="003B42BC" w:rsidP="006C0864">
            <w:pPr>
              <w:jc w:val="left"/>
              <w:rPr>
                <w:sz w:val="20"/>
                <w:szCs w:val="20"/>
              </w:rPr>
            </w:pPr>
            <w:r w:rsidRPr="0033579D">
              <w:rPr>
                <w:sz w:val="20"/>
                <w:szCs w:val="20"/>
              </w:rPr>
              <w:t>≥ 128</w:t>
            </w:r>
          </w:p>
        </w:tc>
        <w:tc>
          <w:tcPr>
            <w:tcW w:w="1189" w:type="dxa"/>
            <w:vAlign w:val="center"/>
          </w:tcPr>
          <w:p w:rsidR="003B42BC" w:rsidRPr="0033579D" w:rsidRDefault="003B42BC" w:rsidP="006C0864">
            <w:pPr>
              <w:jc w:val="left"/>
              <w:rPr>
                <w:sz w:val="20"/>
                <w:szCs w:val="20"/>
              </w:rPr>
            </w:pPr>
            <w:r w:rsidRPr="0033579D">
              <w:rPr>
                <w:sz w:val="20"/>
                <w:szCs w:val="20"/>
              </w:rPr>
              <w:t>Гигабайт</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Тип оперативной памяти</w:t>
            </w:r>
          </w:p>
        </w:tc>
        <w:tc>
          <w:tcPr>
            <w:tcW w:w="1701" w:type="dxa"/>
            <w:vAlign w:val="center"/>
          </w:tcPr>
          <w:p w:rsidR="003B42BC" w:rsidRPr="0033579D" w:rsidRDefault="003B42BC" w:rsidP="006C0864">
            <w:pPr>
              <w:jc w:val="left"/>
              <w:rPr>
                <w:sz w:val="20"/>
                <w:szCs w:val="20"/>
              </w:rPr>
            </w:pPr>
            <w:r w:rsidRPr="0033579D">
              <w:rPr>
                <w:sz w:val="20"/>
                <w:szCs w:val="20"/>
              </w:rPr>
              <w:t>DDR4</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внутренних отсеков корпуса 3,5</w:t>
            </w:r>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внутренних отсеков корпуса 2,5</w:t>
            </w:r>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внешних отсеков корпуса 5,25</w:t>
            </w:r>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Возможность блокировки кнопки включения системного блока</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ядер процессора</w:t>
            </w:r>
          </w:p>
        </w:tc>
        <w:tc>
          <w:tcPr>
            <w:tcW w:w="1701" w:type="dxa"/>
            <w:vAlign w:val="center"/>
          </w:tcPr>
          <w:p w:rsidR="003B42BC" w:rsidRPr="0033579D" w:rsidRDefault="003B42BC" w:rsidP="006C0864">
            <w:pPr>
              <w:jc w:val="left"/>
              <w:rPr>
                <w:sz w:val="20"/>
                <w:szCs w:val="20"/>
              </w:rPr>
            </w:pPr>
            <w:r w:rsidRPr="0033579D">
              <w:rPr>
                <w:sz w:val="20"/>
                <w:szCs w:val="20"/>
              </w:rPr>
              <w:t>≥ 4</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потоков процессора</w:t>
            </w:r>
          </w:p>
        </w:tc>
        <w:tc>
          <w:tcPr>
            <w:tcW w:w="1701" w:type="dxa"/>
            <w:vAlign w:val="center"/>
          </w:tcPr>
          <w:p w:rsidR="003B42BC" w:rsidRPr="0033579D" w:rsidRDefault="003B42BC" w:rsidP="006C0864">
            <w:pPr>
              <w:jc w:val="left"/>
              <w:rPr>
                <w:sz w:val="20"/>
                <w:szCs w:val="20"/>
              </w:rPr>
            </w:pPr>
            <w:r w:rsidRPr="0033579D">
              <w:rPr>
                <w:sz w:val="20"/>
                <w:szCs w:val="20"/>
              </w:rPr>
              <w:t>≥ 8</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Частота процессора базовая</w:t>
            </w:r>
          </w:p>
        </w:tc>
        <w:tc>
          <w:tcPr>
            <w:tcW w:w="1701" w:type="dxa"/>
            <w:vAlign w:val="center"/>
          </w:tcPr>
          <w:p w:rsidR="003B42BC" w:rsidRPr="0033579D" w:rsidRDefault="003B42BC" w:rsidP="006C0864">
            <w:pPr>
              <w:jc w:val="left"/>
              <w:rPr>
                <w:sz w:val="20"/>
                <w:szCs w:val="20"/>
              </w:rPr>
            </w:pPr>
            <w:r w:rsidRPr="0033579D">
              <w:rPr>
                <w:sz w:val="20"/>
                <w:szCs w:val="20"/>
              </w:rPr>
              <w:t>≥ 3.3</w:t>
            </w:r>
          </w:p>
        </w:tc>
        <w:tc>
          <w:tcPr>
            <w:tcW w:w="1189" w:type="dxa"/>
            <w:vAlign w:val="center"/>
          </w:tcPr>
          <w:p w:rsidR="003B42BC" w:rsidRPr="0033579D" w:rsidRDefault="003B42BC" w:rsidP="006C0864">
            <w:pPr>
              <w:jc w:val="left"/>
              <w:rPr>
                <w:sz w:val="20"/>
                <w:szCs w:val="20"/>
              </w:rPr>
            </w:pPr>
            <w:r w:rsidRPr="0033579D">
              <w:rPr>
                <w:sz w:val="20"/>
                <w:szCs w:val="20"/>
              </w:rPr>
              <w:t>Гигагерц</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Тепловыделение процессора</w:t>
            </w:r>
          </w:p>
        </w:tc>
        <w:tc>
          <w:tcPr>
            <w:tcW w:w="1701" w:type="dxa"/>
            <w:vAlign w:val="center"/>
          </w:tcPr>
          <w:p w:rsidR="003B42BC" w:rsidRPr="0033579D" w:rsidRDefault="003B42BC" w:rsidP="006C0864">
            <w:pPr>
              <w:jc w:val="left"/>
              <w:rPr>
                <w:sz w:val="20"/>
                <w:szCs w:val="20"/>
              </w:rPr>
            </w:pPr>
            <w:r w:rsidRPr="0033579D">
              <w:rPr>
                <w:sz w:val="20"/>
                <w:szCs w:val="20"/>
              </w:rPr>
              <w:t>≤ 60</w:t>
            </w:r>
          </w:p>
        </w:tc>
        <w:tc>
          <w:tcPr>
            <w:tcW w:w="1189" w:type="dxa"/>
            <w:vAlign w:val="center"/>
          </w:tcPr>
          <w:p w:rsidR="003B42BC" w:rsidRPr="0033579D" w:rsidRDefault="003B42BC" w:rsidP="006C0864">
            <w:pPr>
              <w:jc w:val="left"/>
              <w:rPr>
                <w:sz w:val="20"/>
                <w:szCs w:val="20"/>
              </w:rPr>
            </w:pPr>
            <w:r w:rsidRPr="0033579D">
              <w:rPr>
                <w:sz w:val="20"/>
                <w:szCs w:val="20"/>
              </w:rPr>
              <w:t>Ватт</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Объем кэш памяти третьего уровня процессора (L3)</w:t>
            </w:r>
          </w:p>
        </w:tc>
        <w:tc>
          <w:tcPr>
            <w:tcW w:w="1701" w:type="dxa"/>
            <w:vAlign w:val="center"/>
          </w:tcPr>
          <w:p w:rsidR="003B42BC" w:rsidRPr="0033579D" w:rsidRDefault="003B42BC" w:rsidP="006C0864">
            <w:pPr>
              <w:jc w:val="left"/>
              <w:rPr>
                <w:sz w:val="20"/>
                <w:szCs w:val="20"/>
              </w:rPr>
            </w:pPr>
            <w:r w:rsidRPr="0033579D">
              <w:rPr>
                <w:sz w:val="20"/>
                <w:szCs w:val="20"/>
              </w:rPr>
              <w:t>≥ 12</w:t>
            </w:r>
          </w:p>
        </w:tc>
        <w:tc>
          <w:tcPr>
            <w:tcW w:w="1189" w:type="dxa"/>
            <w:vAlign w:val="center"/>
          </w:tcPr>
          <w:p w:rsidR="003B42BC" w:rsidRPr="0033579D" w:rsidRDefault="003B42BC" w:rsidP="006C0864">
            <w:pPr>
              <w:jc w:val="left"/>
              <w:rPr>
                <w:sz w:val="20"/>
                <w:szCs w:val="20"/>
              </w:rPr>
            </w:pPr>
            <w:r w:rsidRPr="0033579D">
              <w:rPr>
                <w:sz w:val="20"/>
                <w:szCs w:val="20"/>
              </w:rPr>
              <w:t>Мегабайт</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Тактовая частота оперативной памяти</w:t>
            </w:r>
          </w:p>
        </w:tc>
        <w:tc>
          <w:tcPr>
            <w:tcW w:w="1701" w:type="dxa"/>
            <w:vAlign w:val="center"/>
          </w:tcPr>
          <w:p w:rsidR="003B42BC" w:rsidRPr="0033579D" w:rsidRDefault="003B42BC" w:rsidP="006C0864">
            <w:pPr>
              <w:jc w:val="left"/>
              <w:rPr>
                <w:sz w:val="20"/>
                <w:szCs w:val="20"/>
              </w:rPr>
            </w:pPr>
            <w:r w:rsidRPr="0033579D">
              <w:rPr>
                <w:sz w:val="20"/>
                <w:szCs w:val="20"/>
              </w:rPr>
              <w:t>≥ 3200</w:t>
            </w:r>
          </w:p>
        </w:tc>
        <w:tc>
          <w:tcPr>
            <w:tcW w:w="1189" w:type="dxa"/>
            <w:vAlign w:val="center"/>
          </w:tcPr>
          <w:p w:rsidR="003B42BC" w:rsidRPr="0033579D" w:rsidRDefault="003B42BC" w:rsidP="006C0864">
            <w:pPr>
              <w:jc w:val="left"/>
              <w:rPr>
                <w:sz w:val="20"/>
                <w:szCs w:val="20"/>
              </w:rPr>
            </w:pPr>
            <w:r w:rsidRPr="0033579D">
              <w:rPr>
                <w:sz w:val="20"/>
                <w:szCs w:val="20"/>
              </w:rPr>
              <w:t>Мегагерц</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Количество слотов M.2 </w:t>
            </w:r>
            <w:proofErr w:type="spellStart"/>
            <w:r w:rsidRPr="0033579D">
              <w:rPr>
                <w:sz w:val="20"/>
                <w:szCs w:val="20"/>
              </w:rPr>
              <w:t>Key</w:t>
            </w:r>
            <w:proofErr w:type="spellEnd"/>
            <w:r w:rsidRPr="0033579D">
              <w:rPr>
                <w:sz w:val="20"/>
                <w:szCs w:val="20"/>
              </w:rPr>
              <w:t xml:space="preserve"> M</w:t>
            </w:r>
          </w:p>
        </w:tc>
        <w:tc>
          <w:tcPr>
            <w:tcW w:w="1701" w:type="dxa"/>
            <w:vAlign w:val="center"/>
          </w:tcPr>
          <w:p w:rsidR="003B42BC" w:rsidRPr="0033579D" w:rsidRDefault="003B42BC" w:rsidP="006C0864">
            <w:pPr>
              <w:jc w:val="left"/>
              <w:rPr>
                <w:sz w:val="20"/>
                <w:szCs w:val="20"/>
              </w:rPr>
            </w:pPr>
            <w:r w:rsidRPr="0033579D">
              <w:rPr>
                <w:sz w:val="20"/>
                <w:szCs w:val="20"/>
              </w:rPr>
              <w:t>≥ 2</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Количество слотов M.2 </w:t>
            </w:r>
            <w:proofErr w:type="spellStart"/>
            <w:r w:rsidRPr="0033579D">
              <w:rPr>
                <w:sz w:val="20"/>
                <w:szCs w:val="20"/>
              </w:rPr>
              <w:t>Кеу</w:t>
            </w:r>
            <w:proofErr w:type="spellEnd"/>
            <w:r w:rsidRPr="0033579D">
              <w:rPr>
                <w:sz w:val="20"/>
                <w:szCs w:val="20"/>
              </w:rPr>
              <w:t xml:space="preserve"> E</w:t>
            </w:r>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Тип накопителя</w:t>
            </w:r>
          </w:p>
        </w:tc>
        <w:tc>
          <w:tcPr>
            <w:tcW w:w="1701" w:type="dxa"/>
            <w:vAlign w:val="center"/>
          </w:tcPr>
          <w:p w:rsidR="003B42BC" w:rsidRPr="0033579D" w:rsidRDefault="003B42BC" w:rsidP="006C0864">
            <w:pPr>
              <w:jc w:val="left"/>
              <w:rPr>
                <w:sz w:val="20"/>
                <w:szCs w:val="20"/>
              </w:rPr>
            </w:pPr>
            <w:r w:rsidRPr="0033579D">
              <w:rPr>
                <w:sz w:val="20"/>
                <w:szCs w:val="20"/>
              </w:rPr>
              <w:t>SSD</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Интерфейс накопителя SSD</w:t>
            </w:r>
          </w:p>
        </w:tc>
        <w:tc>
          <w:tcPr>
            <w:tcW w:w="1701" w:type="dxa"/>
            <w:vAlign w:val="center"/>
          </w:tcPr>
          <w:p w:rsidR="003B42BC" w:rsidRPr="0033579D" w:rsidRDefault="003B42BC" w:rsidP="006C0864">
            <w:pPr>
              <w:jc w:val="left"/>
              <w:rPr>
                <w:sz w:val="20"/>
                <w:szCs w:val="20"/>
              </w:rPr>
            </w:pPr>
            <w:proofErr w:type="spellStart"/>
            <w:r w:rsidRPr="0033579D">
              <w:rPr>
                <w:sz w:val="20"/>
                <w:szCs w:val="20"/>
              </w:rPr>
              <w:t>NVMe</w:t>
            </w:r>
            <w:proofErr w:type="spellEnd"/>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установленного дискретного графического контроллера</w:t>
            </w:r>
          </w:p>
        </w:tc>
        <w:tc>
          <w:tcPr>
            <w:tcW w:w="1701" w:type="dxa"/>
            <w:vAlign w:val="center"/>
          </w:tcPr>
          <w:p w:rsidR="003B42BC" w:rsidRPr="0033579D" w:rsidRDefault="003B42BC" w:rsidP="006C0864">
            <w:pPr>
              <w:jc w:val="left"/>
              <w:rPr>
                <w:sz w:val="20"/>
                <w:szCs w:val="20"/>
              </w:rPr>
            </w:pPr>
            <w:r w:rsidRPr="0033579D">
              <w:rPr>
                <w:sz w:val="20"/>
                <w:szCs w:val="20"/>
              </w:rPr>
              <w:t>Нет</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Мощность блока питания</w:t>
            </w:r>
          </w:p>
        </w:tc>
        <w:tc>
          <w:tcPr>
            <w:tcW w:w="1701" w:type="dxa"/>
            <w:vAlign w:val="center"/>
          </w:tcPr>
          <w:p w:rsidR="003B42BC" w:rsidRPr="0033579D" w:rsidRDefault="003B42BC" w:rsidP="006C0864">
            <w:pPr>
              <w:jc w:val="left"/>
              <w:rPr>
                <w:sz w:val="20"/>
                <w:szCs w:val="20"/>
              </w:rPr>
            </w:pPr>
            <w:r w:rsidRPr="0033579D">
              <w:rPr>
                <w:sz w:val="20"/>
                <w:szCs w:val="20"/>
              </w:rPr>
              <w:t>≥ 300</w:t>
            </w:r>
          </w:p>
        </w:tc>
        <w:tc>
          <w:tcPr>
            <w:tcW w:w="1189" w:type="dxa"/>
            <w:vAlign w:val="center"/>
          </w:tcPr>
          <w:p w:rsidR="003B42BC" w:rsidRPr="0033579D" w:rsidRDefault="003B42BC" w:rsidP="006C0864">
            <w:pPr>
              <w:jc w:val="left"/>
              <w:rPr>
                <w:sz w:val="20"/>
                <w:szCs w:val="20"/>
              </w:rPr>
            </w:pPr>
            <w:r w:rsidRPr="0033579D">
              <w:rPr>
                <w:sz w:val="20"/>
                <w:szCs w:val="20"/>
              </w:rPr>
              <w:t>Ватт</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системы охлаждения процессора</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графического контроллера интегрированного в процессор</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интегрированного звукового контроллера</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Базовая частота графического контроллера интегрированного в процессор</w:t>
            </w:r>
          </w:p>
        </w:tc>
        <w:tc>
          <w:tcPr>
            <w:tcW w:w="1701" w:type="dxa"/>
            <w:vAlign w:val="center"/>
          </w:tcPr>
          <w:p w:rsidR="003B42BC" w:rsidRPr="0033579D" w:rsidRDefault="003B42BC" w:rsidP="006C0864">
            <w:pPr>
              <w:jc w:val="left"/>
              <w:rPr>
                <w:sz w:val="20"/>
                <w:szCs w:val="20"/>
              </w:rPr>
            </w:pPr>
            <w:r w:rsidRPr="0033579D">
              <w:rPr>
                <w:sz w:val="20"/>
                <w:szCs w:val="20"/>
              </w:rPr>
              <w:t>&lt; 333</w:t>
            </w:r>
          </w:p>
        </w:tc>
        <w:tc>
          <w:tcPr>
            <w:tcW w:w="1189" w:type="dxa"/>
            <w:vAlign w:val="center"/>
          </w:tcPr>
          <w:p w:rsidR="003B42BC" w:rsidRPr="0033579D" w:rsidRDefault="003B42BC" w:rsidP="006C0864">
            <w:pPr>
              <w:jc w:val="left"/>
              <w:rPr>
                <w:sz w:val="20"/>
                <w:szCs w:val="20"/>
              </w:rPr>
            </w:pPr>
            <w:r w:rsidRPr="0033579D">
              <w:rPr>
                <w:sz w:val="20"/>
                <w:szCs w:val="20"/>
              </w:rPr>
              <w:t>Мегагерц</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Сетевой интерфейс 8P8C (RJ-45)</w:t>
            </w:r>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Высота корпуса</w:t>
            </w:r>
          </w:p>
        </w:tc>
        <w:tc>
          <w:tcPr>
            <w:tcW w:w="1701" w:type="dxa"/>
            <w:vAlign w:val="center"/>
          </w:tcPr>
          <w:p w:rsidR="003B42BC" w:rsidRPr="0033579D" w:rsidRDefault="003B42BC" w:rsidP="006C0864">
            <w:pPr>
              <w:jc w:val="left"/>
              <w:rPr>
                <w:sz w:val="20"/>
                <w:szCs w:val="20"/>
              </w:rPr>
            </w:pPr>
            <w:r w:rsidRPr="0033579D">
              <w:rPr>
                <w:sz w:val="20"/>
                <w:szCs w:val="20"/>
              </w:rPr>
              <w:t>&lt; 150</w:t>
            </w:r>
          </w:p>
        </w:tc>
        <w:tc>
          <w:tcPr>
            <w:tcW w:w="1189" w:type="dxa"/>
            <w:vAlign w:val="center"/>
          </w:tcPr>
          <w:p w:rsidR="003B42BC" w:rsidRPr="0033579D" w:rsidRDefault="003B42BC" w:rsidP="006C0864">
            <w:pPr>
              <w:jc w:val="left"/>
              <w:rPr>
                <w:sz w:val="20"/>
                <w:szCs w:val="20"/>
              </w:rPr>
            </w:pPr>
            <w:r w:rsidRPr="0033579D">
              <w:rPr>
                <w:sz w:val="20"/>
                <w:szCs w:val="20"/>
              </w:rPr>
              <w:t>Миллиметр</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Ширина корпуса</w:t>
            </w:r>
          </w:p>
        </w:tc>
        <w:tc>
          <w:tcPr>
            <w:tcW w:w="1701" w:type="dxa"/>
            <w:vAlign w:val="center"/>
          </w:tcPr>
          <w:p w:rsidR="003B42BC" w:rsidRPr="0033579D" w:rsidRDefault="003B42BC" w:rsidP="006C0864">
            <w:pPr>
              <w:jc w:val="left"/>
              <w:rPr>
                <w:sz w:val="20"/>
                <w:szCs w:val="20"/>
              </w:rPr>
            </w:pPr>
            <w:r w:rsidRPr="0033579D">
              <w:rPr>
                <w:sz w:val="20"/>
                <w:szCs w:val="20"/>
              </w:rPr>
              <w:t>&lt; 400</w:t>
            </w:r>
          </w:p>
        </w:tc>
        <w:tc>
          <w:tcPr>
            <w:tcW w:w="1189" w:type="dxa"/>
            <w:vAlign w:val="center"/>
          </w:tcPr>
          <w:p w:rsidR="003B42BC" w:rsidRPr="0033579D" w:rsidRDefault="003B42BC" w:rsidP="006C0864">
            <w:pPr>
              <w:jc w:val="left"/>
              <w:rPr>
                <w:sz w:val="20"/>
                <w:szCs w:val="20"/>
              </w:rPr>
            </w:pPr>
            <w:r w:rsidRPr="0033579D">
              <w:rPr>
                <w:sz w:val="20"/>
                <w:szCs w:val="20"/>
              </w:rPr>
              <w:t>Миллиметр</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Длина корпуса</w:t>
            </w:r>
          </w:p>
        </w:tc>
        <w:tc>
          <w:tcPr>
            <w:tcW w:w="1701" w:type="dxa"/>
            <w:vAlign w:val="center"/>
          </w:tcPr>
          <w:p w:rsidR="003B42BC" w:rsidRPr="0033579D" w:rsidRDefault="003B42BC" w:rsidP="006C0864">
            <w:pPr>
              <w:jc w:val="left"/>
              <w:rPr>
                <w:sz w:val="20"/>
                <w:szCs w:val="20"/>
              </w:rPr>
            </w:pPr>
            <w:r w:rsidRPr="0033579D">
              <w:rPr>
                <w:sz w:val="20"/>
                <w:szCs w:val="20"/>
              </w:rPr>
              <w:t>&lt; 400</w:t>
            </w:r>
          </w:p>
        </w:tc>
        <w:tc>
          <w:tcPr>
            <w:tcW w:w="1189" w:type="dxa"/>
            <w:vAlign w:val="center"/>
          </w:tcPr>
          <w:p w:rsidR="003B42BC" w:rsidRPr="0033579D" w:rsidRDefault="003B42BC" w:rsidP="006C0864">
            <w:pPr>
              <w:jc w:val="left"/>
              <w:rPr>
                <w:sz w:val="20"/>
                <w:szCs w:val="20"/>
              </w:rPr>
            </w:pPr>
            <w:r w:rsidRPr="0033579D">
              <w:rPr>
                <w:sz w:val="20"/>
                <w:szCs w:val="20"/>
              </w:rPr>
              <w:t>Миллиметр</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A52E6B"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Тип порта видеовыхода</w:t>
            </w:r>
          </w:p>
        </w:tc>
        <w:tc>
          <w:tcPr>
            <w:tcW w:w="1701" w:type="dxa"/>
            <w:vAlign w:val="center"/>
          </w:tcPr>
          <w:p w:rsidR="003B42BC" w:rsidRPr="0033579D" w:rsidRDefault="003B42BC" w:rsidP="006C0864">
            <w:pPr>
              <w:jc w:val="left"/>
              <w:rPr>
                <w:sz w:val="20"/>
                <w:szCs w:val="20"/>
                <w:lang w:val="en-US"/>
              </w:rPr>
            </w:pPr>
            <w:r w:rsidRPr="0033579D">
              <w:rPr>
                <w:sz w:val="20"/>
                <w:szCs w:val="20"/>
                <w:lang w:val="en-US"/>
              </w:rPr>
              <w:t>DisplayPort</w:t>
            </w:r>
          </w:p>
          <w:p w:rsidR="003B42BC" w:rsidRPr="0033579D" w:rsidRDefault="003B42BC" w:rsidP="006C0864">
            <w:pPr>
              <w:jc w:val="left"/>
              <w:rPr>
                <w:sz w:val="20"/>
                <w:szCs w:val="20"/>
                <w:lang w:val="en-US"/>
              </w:rPr>
            </w:pPr>
            <w:r w:rsidRPr="0033579D">
              <w:rPr>
                <w:sz w:val="20"/>
                <w:szCs w:val="20"/>
                <w:lang w:val="en-US"/>
              </w:rPr>
              <w:t>HDMI</w:t>
            </w:r>
          </w:p>
          <w:p w:rsidR="003B42BC" w:rsidRPr="0033579D" w:rsidRDefault="003B42BC" w:rsidP="006C0864">
            <w:pPr>
              <w:jc w:val="left"/>
              <w:rPr>
                <w:sz w:val="20"/>
                <w:szCs w:val="20"/>
                <w:lang w:val="en-US"/>
              </w:rPr>
            </w:pPr>
            <w:r w:rsidRPr="0033579D">
              <w:rPr>
                <w:sz w:val="20"/>
                <w:szCs w:val="20"/>
                <w:lang w:val="en-US"/>
              </w:rPr>
              <w:t>USB Type-C</w:t>
            </w:r>
          </w:p>
          <w:p w:rsidR="003B42BC" w:rsidRPr="0033579D" w:rsidRDefault="003B42BC" w:rsidP="006C0864">
            <w:pPr>
              <w:jc w:val="left"/>
              <w:rPr>
                <w:sz w:val="20"/>
                <w:szCs w:val="20"/>
                <w:lang w:val="en-US"/>
              </w:rPr>
            </w:pPr>
            <w:r w:rsidRPr="0033579D">
              <w:rPr>
                <w:sz w:val="20"/>
                <w:szCs w:val="20"/>
                <w:lang w:val="en-US"/>
              </w:rPr>
              <w:t>VGA</w:t>
            </w:r>
          </w:p>
        </w:tc>
        <w:tc>
          <w:tcPr>
            <w:tcW w:w="1189" w:type="dxa"/>
            <w:vAlign w:val="center"/>
          </w:tcPr>
          <w:p w:rsidR="003B42BC" w:rsidRPr="0033579D" w:rsidRDefault="003B42BC" w:rsidP="006C0864">
            <w:pPr>
              <w:jc w:val="left"/>
              <w:rPr>
                <w:sz w:val="20"/>
                <w:szCs w:val="20"/>
                <w:lang w:val="en-US"/>
              </w:rPr>
            </w:pPr>
            <w:r w:rsidRPr="0033579D">
              <w:rPr>
                <w:sz w:val="20"/>
                <w:szCs w:val="20"/>
                <w:lang w:val="en-US"/>
              </w:rPr>
              <w:t> </w:t>
            </w:r>
          </w:p>
        </w:tc>
        <w:tc>
          <w:tcPr>
            <w:tcW w:w="1105" w:type="dxa"/>
          </w:tcPr>
          <w:p w:rsidR="003B42BC" w:rsidRPr="0033579D" w:rsidRDefault="003B42BC" w:rsidP="006C0864">
            <w:pPr>
              <w:rPr>
                <w:sz w:val="20"/>
                <w:szCs w:val="20"/>
                <w:lang w:val="en-US"/>
              </w:rPr>
            </w:pPr>
          </w:p>
        </w:tc>
        <w:tc>
          <w:tcPr>
            <w:tcW w:w="1288" w:type="dxa"/>
          </w:tcPr>
          <w:p w:rsidR="003B42BC" w:rsidRPr="0033579D" w:rsidRDefault="003B42BC" w:rsidP="006C0864">
            <w:pPr>
              <w:rPr>
                <w:sz w:val="20"/>
                <w:szCs w:val="20"/>
                <w:lang w:val="en-US"/>
              </w:rPr>
            </w:pPr>
          </w:p>
        </w:tc>
        <w:tc>
          <w:tcPr>
            <w:tcW w:w="1069" w:type="dxa"/>
          </w:tcPr>
          <w:p w:rsidR="003B42BC" w:rsidRPr="0033579D" w:rsidRDefault="003B42BC" w:rsidP="006C0864">
            <w:pPr>
              <w:rPr>
                <w:sz w:val="20"/>
                <w:szCs w:val="20"/>
                <w:lang w:val="en-US"/>
              </w:rPr>
            </w:pPr>
          </w:p>
        </w:tc>
        <w:tc>
          <w:tcPr>
            <w:tcW w:w="1456" w:type="dxa"/>
          </w:tcPr>
          <w:p w:rsidR="003B42BC" w:rsidRPr="0033579D" w:rsidRDefault="003B42BC" w:rsidP="006C0864">
            <w:pPr>
              <w:rPr>
                <w:sz w:val="20"/>
                <w:szCs w:val="20"/>
                <w:lang w:val="en-US"/>
              </w:rPr>
            </w:pPr>
          </w:p>
        </w:tc>
        <w:tc>
          <w:tcPr>
            <w:tcW w:w="1456" w:type="dxa"/>
          </w:tcPr>
          <w:p w:rsidR="003B42BC" w:rsidRPr="0033579D" w:rsidRDefault="003B42BC" w:rsidP="006C0864">
            <w:pPr>
              <w:rPr>
                <w:sz w:val="20"/>
                <w:szCs w:val="20"/>
                <w:lang w:val="en-US"/>
              </w:rPr>
            </w:pPr>
          </w:p>
        </w:tc>
      </w:tr>
      <w:tr w:rsidR="003B42BC" w:rsidRPr="0033579D" w:rsidTr="004C3139">
        <w:tc>
          <w:tcPr>
            <w:tcW w:w="562" w:type="dxa"/>
            <w:vMerge/>
          </w:tcPr>
          <w:p w:rsidR="003B42BC" w:rsidRPr="0033579D" w:rsidRDefault="003B42BC" w:rsidP="006C0864">
            <w:pPr>
              <w:rPr>
                <w:sz w:val="20"/>
                <w:szCs w:val="20"/>
                <w:lang w:val="en-US"/>
              </w:rPr>
            </w:pPr>
          </w:p>
        </w:tc>
        <w:tc>
          <w:tcPr>
            <w:tcW w:w="1985" w:type="dxa"/>
            <w:vMerge/>
          </w:tcPr>
          <w:p w:rsidR="003B42BC" w:rsidRPr="0033579D" w:rsidRDefault="003B42BC" w:rsidP="006C0864">
            <w:pPr>
              <w:rPr>
                <w:sz w:val="20"/>
                <w:szCs w:val="20"/>
                <w:lang w:val="en-US"/>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портов USB 2.0 на передней панели</w:t>
            </w:r>
          </w:p>
        </w:tc>
        <w:tc>
          <w:tcPr>
            <w:tcW w:w="1701" w:type="dxa"/>
            <w:vAlign w:val="center"/>
          </w:tcPr>
          <w:p w:rsidR="003B42BC" w:rsidRPr="0033579D" w:rsidRDefault="003B42BC" w:rsidP="006C0864">
            <w:pPr>
              <w:jc w:val="left"/>
              <w:rPr>
                <w:sz w:val="20"/>
                <w:szCs w:val="20"/>
              </w:rPr>
            </w:pPr>
            <w:r w:rsidRPr="0033579D">
              <w:rPr>
                <w:sz w:val="20"/>
                <w:szCs w:val="20"/>
              </w:rPr>
              <w:t>≥ 2</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Суммарное количество встроенных в корпус портов USB 2.0</w:t>
            </w:r>
          </w:p>
        </w:tc>
        <w:tc>
          <w:tcPr>
            <w:tcW w:w="1701" w:type="dxa"/>
            <w:vAlign w:val="center"/>
          </w:tcPr>
          <w:p w:rsidR="003B42BC" w:rsidRPr="0033579D" w:rsidRDefault="003B42BC" w:rsidP="006C0864">
            <w:pPr>
              <w:jc w:val="left"/>
              <w:rPr>
                <w:sz w:val="20"/>
                <w:szCs w:val="20"/>
              </w:rPr>
            </w:pPr>
            <w:r w:rsidRPr="0033579D">
              <w:rPr>
                <w:sz w:val="20"/>
                <w:szCs w:val="20"/>
              </w:rPr>
              <w:t>≥ 6</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Количество портов USB 3.2 </w:t>
            </w:r>
            <w:proofErr w:type="spellStart"/>
            <w:r w:rsidRPr="0033579D">
              <w:rPr>
                <w:sz w:val="20"/>
                <w:szCs w:val="20"/>
              </w:rPr>
              <w:t>Gen</w:t>
            </w:r>
            <w:proofErr w:type="spellEnd"/>
            <w:r w:rsidRPr="0033579D">
              <w:rPr>
                <w:sz w:val="20"/>
                <w:szCs w:val="20"/>
              </w:rPr>
              <w:t xml:space="preserve"> 1 (USB 3.1 </w:t>
            </w:r>
            <w:proofErr w:type="spellStart"/>
            <w:r w:rsidRPr="0033579D">
              <w:rPr>
                <w:sz w:val="20"/>
                <w:szCs w:val="20"/>
              </w:rPr>
              <w:t>Gen</w:t>
            </w:r>
            <w:proofErr w:type="spellEnd"/>
            <w:r w:rsidRPr="0033579D">
              <w:rPr>
                <w:sz w:val="20"/>
                <w:szCs w:val="20"/>
              </w:rPr>
              <w:t xml:space="preserve"> 1, USB 3.0) на передней панели</w:t>
            </w:r>
          </w:p>
        </w:tc>
        <w:tc>
          <w:tcPr>
            <w:tcW w:w="1701" w:type="dxa"/>
            <w:vAlign w:val="center"/>
          </w:tcPr>
          <w:p w:rsidR="003B42BC" w:rsidRPr="0033579D" w:rsidRDefault="003B42BC" w:rsidP="006C0864">
            <w:pPr>
              <w:jc w:val="left"/>
              <w:rPr>
                <w:sz w:val="20"/>
                <w:szCs w:val="20"/>
              </w:rPr>
            </w:pPr>
            <w:r w:rsidRPr="0033579D">
              <w:rPr>
                <w:sz w:val="20"/>
                <w:szCs w:val="20"/>
              </w:rPr>
              <w:t>≥ 2</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Суммарное количество встроенных в корпус портов USB 3.2 </w:t>
            </w:r>
            <w:proofErr w:type="spellStart"/>
            <w:r w:rsidRPr="0033579D">
              <w:rPr>
                <w:sz w:val="20"/>
                <w:szCs w:val="20"/>
              </w:rPr>
              <w:t>Gen</w:t>
            </w:r>
            <w:proofErr w:type="spellEnd"/>
            <w:r w:rsidRPr="0033579D">
              <w:rPr>
                <w:sz w:val="20"/>
                <w:szCs w:val="20"/>
              </w:rPr>
              <w:t xml:space="preserve"> 1 (USB 3.1 </w:t>
            </w:r>
            <w:proofErr w:type="spellStart"/>
            <w:r w:rsidRPr="0033579D">
              <w:rPr>
                <w:sz w:val="20"/>
                <w:szCs w:val="20"/>
              </w:rPr>
              <w:t>Gen</w:t>
            </w:r>
            <w:proofErr w:type="spellEnd"/>
            <w:r w:rsidRPr="0033579D">
              <w:rPr>
                <w:sz w:val="20"/>
                <w:szCs w:val="20"/>
              </w:rPr>
              <w:t xml:space="preserve"> 1, USB 3.0)</w:t>
            </w:r>
          </w:p>
        </w:tc>
        <w:tc>
          <w:tcPr>
            <w:tcW w:w="1701" w:type="dxa"/>
            <w:vAlign w:val="center"/>
          </w:tcPr>
          <w:p w:rsidR="003B42BC" w:rsidRPr="0033579D" w:rsidRDefault="003B42BC" w:rsidP="006C0864">
            <w:pPr>
              <w:jc w:val="left"/>
              <w:rPr>
                <w:sz w:val="20"/>
                <w:szCs w:val="20"/>
              </w:rPr>
            </w:pPr>
            <w:r w:rsidRPr="0033579D">
              <w:rPr>
                <w:sz w:val="20"/>
                <w:szCs w:val="20"/>
              </w:rPr>
              <w:t>≥ 5</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Суммарное количество встроенных в корпус портов USB 3.2 </w:t>
            </w:r>
            <w:proofErr w:type="spellStart"/>
            <w:r w:rsidRPr="0033579D">
              <w:rPr>
                <w:sz w:val="20"/>
                <w:szCs w:val="20"/>
              </w:rPr>
              <w:t>Gen</w:t>
            </w:r>
            <w:proofErr w:type="spellEnd"/>
            <w:r w:rsidRPr="0033579D">
              <w:rPr>
                <w:sz w:val="20"/>
                <w:szCs w:val="20"/>
              </w:rPr>
              <w:t xml:space="preserve"> 2 (USB 3.1 </w:t>
            </w:r>
            <w:proofErr w:type="spellStart"/>
            <w:r w:rsidRPr="0033579D">
              <w:rPr>
                <w:sz w:val="20"/>
                <w:szCs w:val="20"/>
              </w:rPr>
              <w:t>Gen</w:t>
            </w:r>
            <w:proofErr w:type="spellEnd"/>
            <w:r w:rsidRPr="0033579D">
              <w:rPr>
                <w:sz w:val="20"/>
                <w:szCs w:val="20"/>
              </w:rPr>
              <w:t xml:space="preserve"> 2, USB 3.1)</w:t>
            </w:r>
          </w:p>
        </w:tc>
        <w:tc>
          <w:tcPr>
            <w:tcW w:w="1701" w:type="dxa"/>
            <w:vAlign w:val="center"/>
          </w:tcPr>
          <w:p w:rsidR="003B42BC" w:rsidRPr="0033579D" w:rsidRDefault="003B42BC" w:rsidP="006C0864">
            <w:pPr>
              <w:jc w:val="left"/>
              <w:rPr>
                <w:sz w:val="20"/>
                <w:szCs w:val="20"/>
              </w:rPr>
            </w:pPr>
            <w:r w:rsidRPr="0033579D">
              <w:rPr>
                <w:sz w:val="20"/>
                <w:szCs w:val="20"/>
              </w:rPr>
              <w:t>≥ 2</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Количество встроенных в корпус портов USB 3.2 </w:t>
            </w:r>
            <w:proofErr w:type="spellStart"/>
            <w:r w:rsidRPr="0033579D">
              <w:rPr>
                <w:sz w:val="20"/>
                <w:szCs w:val="20"/>
              </w:rPr>
              <w:t>Gen</w:t>
            </w:r>
            <w:proofErr w:type="spellEnd"/>
            <w:r w:rsidRPr="0033579D">
              <w:rPr>
                <w:sz w:val="20"/>
                <w:szCs w:val="20"/>
              </w:rPr>
              <w:t xml:space="preserve"> 2х2</w:t>
            </w:r>
          </w:p>
        </w:tc>
        <w:tc>
          <w:tcPr>
            <w:tcW w:w="1701" w:type="dxa"/>
            <w:vAlign w:val="center"/>
          </w:tcPr>
          <w:p w:rsidR="003B42BC" w:rsidRPr="0033579D" w:rsidRDefault="003B42BC" w:rsidP="006C0864">
            <w:pPr>
              <w:jc w:val="left"/>
              <w:rPr>
                <w:sz w:val="20"/>
                <w:szCs w:val="20"/>
              </w:rPr>
            </w:pPr>
            <w:r w:rsidRPr="0033579D">
              <w:rPr>
                <w:sz w:val="20"/>
                <w:szCs w:val="20"/>
              </w:rPr>
              <w:t>≥ 2</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Количество портов USB </w:t>
            </w:r>
            <w:proofErr w:type="spellStart"/>
            <w:r w:rsidRPr="0033579D">
              <w:rPr>
                <w:sz w:val="20"/>
                <w:szCs w:val="20"/>
              </w:rPr>
              <w:t>Type</w:t>
            </w:r>
            <w:proofErr w:type="spellEnd"/>
            <w:r w:rsidRPr="0033579D">
              <w:rPr>
                <w:sz w:val="20"/>
                <w:szCs w:val="20"/>
              </w:rPr>
              <w:t xml:space="preserve">-C на передней </w:t>
            </w:r>
            <w:r w:rsidRPr="0033579D">
              <w:rPr>
                <w:sz w:val="20"/>
                <w:szCs w:val="20"/>
              </w:rPr>
              <w:lastRenderedPageBreak/>
              <w:t>панели</w:t>
            </w:r>
          </w:p>
        </w:tc>
        <w:tc>
          <w:tcPr>
            <w:tcW w:w="1701" w:type="dxa"/>
            <w:vAlign w:val="center"/>
          </w:tcPr>
          <w:p w:rsidR="003B42BC" w:rsidRPr="0033579D" w:rsidRDefault="003B42BC" w:rsidP="006C0864">
            <w:pPr>
              <w:jc w:val="left"/>
              <w:rPr>
                <w:sz w:val="20"/>
                <w:szCs w:val="20"/>
              </w:rPr>
            </w:pPr>
            <w:r w:rsidRPr="0033579D">
              <w:rPr>
                <w:sz w:val="20"/>
                <w:szCs w:val="20"/>
              </w:rPr>
              <w:lastRenderedPageBreak/>
              <w:t>≥ 2</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Суммарное количество встроенных в корпус портов USB </w:t>
            </w:r>
            <w:proofErr w:type="spellStart"/>
            <w:r w:rsidRPr="0033579D">
              <w:rPr>
                <w:sz w:val="20"/>
                <w:szCs w:val="20"/>
              </w:rPr>
              <w:t>Type</w:t>
            </w:r>
            <w:proofErr w:type="spellEnd"/>
            <w:r w:rsidRPr="0033579D">
              <w:rPr>
                <w:sz w:val="20"/>
                <w:szCs w:val="20"/>
              </w:rPr>
              <w:t>-C</w:t>
            </w:r>
          </w:p>
        </w:tc>
        <w:tc>
          <w:tcPr>
            <w:tcW w:w="1701" w:type="dxa"/>
            <w:vAlign w:val="center"/>
          </w:tcPr>
          <w:p w:rsidR="003B42BC" w:rsidRPr="0033579D" w:rsidRDefault="003B42BC" w:rsidP="006C0864">
            <w:pPr>
              <w:jc w:val="left"/>
              <w:rPr>
                <w:sz w:val="20"/>
                <w:szCs w:val="20"/>
              </w:rPr>
            </w:pPr>
            <w:r w:rsidRPr="0033579D">
              <w:rPr>
                <w:sz w:val="20"/>
                <w:szCs w:val="20"/>
              </w:rPr>
              <w:t>≥ 4</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Наличие в корпусе порта 2,5 </w:t>
            </w:r>
            <w:proofErr w:type="spellStart"/>
            <w:r w:rsidRPr="0033579D">
              <w:rPr>
                <w:sz w:val="20"/>
                <w:szCs w:val="20"/>
              </w:rPr>
              <w:t>Gigabit</w:t>
            </w:r>
            <w:proofErr w:type="spellEnd"/>
            <w:r w:rsidRPr="0033579D">
              <w:rPr>
                <w:sz w:val="20"/>
                <w:szCs w:val="20"/>
              </w:rPr>
              <w:t xml:space="preserve"> </w:t>
            </w:r>
            <w:proofErr w:type="spellStart"/>
            <w:r w:rsidRPr="0033579D">
              <w:rPr>
                <w:sz w:val="20"/>
                <w:szCs w:val="20"/>
              </w:rPr>
              <w:t>Ethernet</w:t>
            </w:r>
            <w:proofErr w:type="spellEnd"/>
            <w:r w:rsidRPr="0033579D">
              <w:rPr>
                <w:sz w:val="20"/>
                <w:szCs w:val="20"/>
              </w:rPr>
              <w:t xml:space="preserve"> 8P8C (RJ-45)</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Наличие выходного </w:t>
            </w:r>
            <w:proofErr w:type="spellStart"/>
            <w:r w:rsidRPr="0033579D">
              <w:rPr>
                <w:sz w:val="20"/>
                <w:szCs w:val="20"/>
              </w:rPr>
              <w:t>аудиоразъема</w:t>
            </w:r>
            <w:proofErr w:type="spellEnd"/>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Количество встроенных в корпус </w:t>
            </w:r>
            <w:proofErr w:type="spellStart"/>
            <w:r w:rsidRPr="0033579D">
              <w:rPr>
                <w:sz w:val="20"/>
                <w:szCs w:val="20"/>
              </w:rPr>
              <w:t>аудиоразъемов</w:t>
            </w:r>
            <w:proofErr w:type="spellEnd"/>
          </w:p>
        </w:tc>
        <w:tc>
          <w:tcPr>
            <w:tcW w:w="1701" w:type="dxa"/>
            <w:vAlign w:val="center"/>
          </w:tcPr>
          <w:p w:rsidR="003B42BC" w:rsidRPr="0033579D" w:rsidRDefault="003B42BC" w:rsidP="006C0864">
            <w:pPr>
              <w:jc w:val="left"/>
              <w:rPr>
                <w:sz w:val="20"/>
                <w:szCs w:val="20"/>
              </w:rPr>
            </w:pPr>
            <w:r w:rsidRPr="0033579D">
              <w:rPr>
                <w:sz w:val="20"/>
                <w:szCs w:val="20"/>
              </w:rPr>
              <w:t>≥ 3</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Наличие комбинированного </w:t>
            </w:r>
            <w:proofErr w:type="spellStart"/>
            <w:r w:rsidRPr="0033579D">
              <w:rPr>
                <w:sz w:val="20"/>
                <w:szCs w:val="20"/>
              </w:rPr>
              <w:t>аудиоразъема</w:t>
            </w:r>
            <w:proofErr w:type="spellEnd"/>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Наличие входного </w:t>
            </w:r>
            <w:proofErr w:type="spellStart"/>
            <w:r w:rsidRPr="0033579D">
              <w:rPr>
                <w:sz w:val="20"/>
                <w:szCs w:val="20"/>
              </w:rPr>
              <w:t>аудиоразъема</w:t>
            </w:r>
            <w:proofErr w:type="spellEnd"/>
            <w:r w:rsidRPr="0033579D">
              <w:rPr>
                <w:sz w:val="20"/>
                <w:szCs w:val="20"/>
              </w:rPr>
              <w:t xml:space="preserve"> для микрофона на передней панели</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встроенного картридера</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Предустановленная операционная система</w:t>
            </w:r>
          </w:p>
        </w:tc>
        <w:tc>
          <w:tcPr>
            <w:tcW w:w="1701" w:type="dxa"/>
            <w:vAlign w:val="center"/>
          </w:tcPr>
          <w:p w:rsidR="003B42BC" w:rsidRPr="0033579D" w:rsidRDefault="003B42BC" w:rsidP="006C0864">
            <w:pPr>
              <w:jc w:val="left"/>
              <w:rPr>
                <w:sz w:val="20"/>
                <w:szCs w:val="20"/>
              </w:rPr>
            </w:pPr>
            <w:r w:rsidRPr="0033579D">
              <w:rPr>
                <w:sz w:val="20"/>
                <w:szCs w:val="20"/>
              </w:rPr>
              <w:t>Нет</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Язык интерфейса - русский</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Контроль температуры и влажности внутри корпуса</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накопителей типа SSD форм-фактора M.2</w:t>
            </w:r>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Общий объем накопителей SSD форм-фактора M.2</w:t>
            </w:r>
          </w:p>
        </w:tc>
        <w:tc>
          <w:tcPr>
            <w:tcW w:w="1701" w:type="dxa"/>
            <w:vAlign w:val="center"/>
          </w:tcPr>
          <w:p w:rsidR="003B42BC" w:rsidRPr="0033579D" w:rsidRDefault="003B42BC" w:rsidP="006C0864">
            <w:pPr>
              <w:jc w:val="left"/>
              <w:rPr>
                <w:sz w:val="20"/>
                <w:szCs w:val="20"/>
              </w:rPr>
            </w:pPr>
            <w:r w:rsidRPr="0033579D">
              <w:rPr>
                <w:sz w:val="20"/>
                <w:szCs w:val="20"/>
              </w:rPr>
              <w:t>≥ 120</w:t>
            </w:r>
          </w:p>
        </w:tc>
        <w:tc>
          <w:tcPr>
            <w:tcW w:w="1189" w:type="dxa"/>
            <w:vAlign w:val="center"/>
          </w:tcPr>
          <w:p w:rsidR="003B42BC" w:rsidRPr="0033579D" w:rsidRDefault="003B42BC" w:rsidP="006C0864">
            <w:pPr>
              <w:jc w:val="left"/>
              <w:rPr>
                <w:sz w:val="20"/>
                <w:szCs w:val="20"/>
              </w:rPr>
            </w:pPr>
            <w:r w:rsidRPr="0033579D">
              <w:rPr>
                <w:sz w:val="20"/>
                <w:szCs w:val="20"/>
              </w:rPr>
              <w:t>Гигабайт</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Требования к встроенным системным программам (BIOS, UEFI)</w:t>
            </w:r>
          </w:p>
        </w:tc>
        <w:tc>
          <w:tcPr>
            <w:tcW w:w="1701" w:type="dxa"/>
            <w:vAlign w:val="center"/>
          </w:tcPr>
          <w:p w:rsidR="003B42BC" w:rsidRPr="0033579D" w:rsidRDefault="003B42BC" w:rsidP="006C0864">
            <w:pPr>
              <w:jc w:val="left"/>
              <w:rPr>
                <w:sz w:val="20"/>
                <w:szCs w:val="20"/>
              </w:rPr>
            </w:pPr>
            <w:r w:rsidRPr="0033579D">
              <w:rPr>
                <w:sz w:val="20"/>
                <w:szCs w:val="20"/>
              </w:rPr>
              <w:t>Выбор загрузки операционной системы без использования внешних утилит</w:t>
            </w:r>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t>Защита от несанкционированного внесения изменений в состав модулей BIOS</w:t>
            </w:r>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t>Интеграция дополнительных модулей в BIOS</w:t>
            </w:r>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lastRenderedPageBreak/>
              <w:t>Интеграция дополнительных модулей в UEFI</w:t>
            </w:r>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t>Мониторинг и информирование об изменениях состава аппаратного обеспечения</w:t>
            </w:r>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t xml:space="preserve">Управление включением и отключением интерфейса </w:t>
            </w:r>
            <w:proofErr w:type="spellStart"/>
            <w:r w:rsidRPr="0033579D">
              <w:rPr>
                <w:sz w:val="20"/>
                <w:szCs w:val="20"/>
              </w:rPr>
              <w:t>Bluetooth</w:t>
            </w:r>
            <w:proofErr w:type="spellEnd"/>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t xml:space="preserve">Управление включением и отключением интерфейса </w:t>
            </w:r>
            <w:proofErr w:type="spellStart"/>
            <w:r w:rsidRPr="0033579D">
              <w:rPr>
                <w:sz w:val="20"/>
                <w:szCs w:val="20"/>
              </w:rPr>
              <w:t>Wi-Fi</w:t>
            </w:r>
            <w:proofErr w:type="spellEnd"/>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t>Управление включением и отключением каждого порта SATA</w:t>
            </w:r>
          </w:p>
          <w:p w:rsidR="003B42BC" w:rsidRPr="0033579D" w:rsidRDefault="003B42BC" w:rsidP="006C0864">
            <w:pPr>
              <w:jc w:val="left"/>
              <w:rPr>
                <w:sz w:val="20"/>
                <w:szCs w:val="20"/>
              </w:rPr>
            </w:pPr>
          </w:p>
          <w:p w:rsidR="003B42BC" w:rsidRPr="0033579D" w:rsidRDefault="003B42BC" w:rsidP="006C0864">
            <w:pPr>
              <w:jc w:val="left"/>
              <w:rPr>
                <w:sz w:val="20"/>
                <w:szCs w:val="20"/>
              </w:rPr>
            </w:pPr>
            <w:r w:rsidRPr="0033579D">
              <w:rPr>
                <w:sz w:val="20"/>
                <w:szCs w:val="20"/>
              </w:rPr>
              <w:t>Управление доступом к внешним USB устройствам</w:t>
            </w:r>
          </w:p>
        </w:tc>
        <w:tc>
          <w:tcPr>
            <w:tcW w:w="1189" w:type="dxa"/>
            <w:vAlign w:val="center"/>
          </w:tcPr>
          <w:p w:rsidR="003B42BC" w:rsidRPr="0033579D" w:rsidRDefault="003B42BC" w:rsidP="006C0864">
            <w:pPr>
              <w:jc w:val="left"/>
              <w:rPr>
                <w:sz w:val="20"/>
                <w:szCs w:val="20"/>
              </w:rPr>
            </w:pPr>
            <w:r w:rsidRPr="0033579D">
              <w:rPr>
                <w:sz w:val="20"/>
                <w:szCs w:val="20"/>
              </w:rPr>
              <w:lastRenderedPageBreak/>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6C0864" w:rsidRPr="0033579D" w:rsidTr="004C3139">
        <w:tc>
          <w:tcPr>
            <w:tcW w:w="562" w:type="dxa"/>
            <w:vMerge w:val="restart"/>
          </w:tcPr>
          <w:p w:rsidR="006C0864" w:rsidRPr="0033579D" w:rsidRDefault="006C0864" w:rsidP="006C0864">
            <w:pPr>
              <w:rPr>
                <w:sz w:val="20"/>
                <w:szCs w:val="20"/>
              </w:rPr>
            </w:pPr>
            <w:r w:rsidRPr="0033579D">
              <w:rPr>
                <w:sz w:val="20"/>
                <w:szCs w:val="20"/>
              </w:rPr>
              <w:t>7.</w:t>
            </w:r>
          </w:p>
        </w:tc>
        <w:tc>
          <w:tcPr>
            <w:tcW w:w="10053" w:type="dxa"/>
            <w:gridSpan w:val="5"/>
          </w:tcPr>
          <w:p w:rsidR="006C0864" w:rsidRPr="0033579D" w:rsidRDefault="006C0864" w:rsidP="006C0864">
            <w:pPr>
              <w:rPr>
                <w:b/>
                <w:sz w:val="20"/>
                <w:szCs w:val="20"/>
              </w:rPr>
            </w:pPr>
            <w:r w:rsidRPr="0033579D">
              <w:rPr>
                <w:b/>
                <w:sz w:val="20"/>
                <w:szCs w:val="20"/>
              </w:rPr>
              <w:t>Монитор АРМ администратора – 3 шт.,</w:t>
            </w:r>
          </w:p>
          <w:p w:rsidR="006C0864" w:rsidRPr="0033579D" w:rsidRDefault="006C0864" w:rsidP="006C0864">
            <w:pPr>
              <w:rPr>
                <w:sz w:val="20"/>
                <w:szCs w:val="20"/>
              </w:rPr>
            </w:pPr>
            <w:r w:rsidRPr="0033579D">
              <w:rPr>
                <w:sz w:val="20"/>
                <w:szCs w:val="20"/>
              </w:rPr>
              <w:t>ОКПД2/КТРУ: 26.20.17.110-00000032, Монитор, подключаемый к компьютеру</w:t>
            </w:r>
          </w:p>
        </w:tc>
        <w:tc>
          <w:tcPr>
            <w:tcW w:w="1288" w:type="dxa"/>
          </w:tcPr>
          <w:p w:rsidR="006C0864" w:rsidRPr="0033579D" w:rsidRDefault="006C0864" w:rsidP="006C0864">
            <w:pPr>
              <w:rPr>
                <w:sz w:val="20"/>
                <w:szCs w:val="20"/>
              </w:rPr>
            </w:pPr>
          </w:p>
        </w:tc>
        <w:tc>
          <w:tcPr>
            <w:tcW w:w="1069" w:type="dxa"/>
          </w:tcPr>
          <w:p w:rsidR="006C0864" w:rsidRPr="0033579D" w:rsidRDefault="006C0864" w:rsidP="006C0864">
            <w:pPr>
              <w:rPr>
                <w:sz w:val="20"/>
                <w:szCs w:val="20"/>
              </w:rPr>
            </w:pPr>
          </w:p>
        </w:tc>
        <w:tc>
          <w:tcPr>
            <w:tcW w:w="1456" w:type="dxa"/>
          </w:tcPr>
          <w:p w:rsidR="006C0864" w:rsidRPr="0033579D" w:rsidRDefault="006C0864" w:rsidP="006C0864">
            <w:pPr>
              <w:rPr>
                <w:sz w:val="20"/>
                <w:szCs w:val="20"/>
              </w:rPr>
            </w:pPr>
          </w:p>
        </w:tc>
        <w:tc>
          <w:tcPr>
            <w:tcW w:w="1456" w:type="dxa"/>
          </w:tcPr>
          <w:p w:rsidR="006C0864" w:rsidRPr="0033579D" w:rsidRDefault="006C0864"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val="restart"/>
          </w:tcPr>
          <w:p w:rsidR="003B42BC" w:rsidRPr="0033579D" w:rsidRDefault="003B42BC" w:rsidP="006C0864">
            <w:pPr>
              <w:rPr>
                <w:sz w:val="20"/>
                <w:szCs w:val="20"/>
              </w:rPr>
            </w:pPr>
            <w:r w:rsidRPr="0033579D">
              <w:rPr>
                <w:b/>
                <w:sz w:val="20"/>
                <w:szCs w:val="20"/>
              </w:rPr>
              <w:t>Монитор АРМ администратора</w:t>
            </w:r>
          </w:p>
        </w:tc>
        <w:tc>
          <w:tcPr>
            <w:tcW w:w="4073" w:type="dxa"/>
            <w:vAlign w:val="center"/>
          </w:tcPr>
          <w:p w:rsidR="003B42BC" w:rsidRPr="0033579D" w:rsidRDefault="003B42BC" w:rsidP="006C0864">
            <w:pPr>
              <w:jc w:val="left"/>
              <w:rPr>
                <w:sz w:val="20"/>
                <w:szCs w:val="20"/>
              </w:rPr>
            </w:pPr>
            <w:r w:rsidRPr="0033579D">
              <w:rPr>
                <w:sz w:val="20"/>
                <w:szCs w:val="20"/>
              </w:rPr>
              <w:t>Размер диагонали</w:t>
            </w:r>
          </w:p>
        </w:tc>
        <w:tc>
          <w:tcPr>
            <w:tcW w:w="1701" w:type="dxa"/>
            <w:vAlign w:val="center"/>
          </w:tcPr>
          <w:p w:rsidR="003B42BC" w:rsidRPr="0033579D" w:rsidRDefault="003B42BC" w:rsidP="006C0864">
            <w:pPr>
              <w:jc w:val="left"/>
              <w:rPr>
                <w:sz w:val="20"/>
                <w:szCs w:val="20"/>
              </w:rPr>
            </w:pPr>
            <w:r w:rsidRPr="0033579D">
              <w:rPr>
                <w:sz w:val="20"/>
                <w:szCs w:val="20"/>
              </w:rPr>
              <w:t>≥ 23.8</w:t>
            </w:r>
          </w:p>
        </w:tc>
        <w:tc>
          <w:tcPr>
            <w:tcW w:w="1189" w:type="dxa"/>
            <w:vAlign w:val="center"/>
          </w:tcPr>
          <w:p w:rsidR="003B42BC" w:rsidRPr="0033579D" w:rsidRDefault="003B42BC" w:rsidP="006C0864">
            <w:pPr>
              <w:jc w:val="left"/>
              <w:rPr>
                <w:sz w:val="20"/>
                <w:szCs w:val="20"/>
              </w:rPr>
            </w:pPr>
            <w:r w:rsidRPr="0033579D">
              <w:rPr>
                <w:sz w:val="20"/>
                <w:szCs w:val="20"/>
              </w:rPr>
              <w:t>Дюйм (25,4 мм)</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Угол обзора по вертикали, градус</w:t>
            </w:r>
          </w:p>
        </w:tc>
        <w:tc>
          <w:tcPr>
            <w:tcW w:w="1701" w:type="dxa"/>
            <w:vAlign w:val="center"/>
          </w:tcPr>
          <w:p w:rsidR="003B42BC" w:rsidRPr="0033579D" w:rsidRDefault="003B42BC" w:rsidP="006C0864">
            <w:pPr>
              <w:jc w:val="left"/>
              <w:rPr>
                <w:sz w:val="20"/>
                <w:szCs w:val="20"/>
              </w:rPr>
            </w:pPr>
            <w:r w:rsidRPr="0033579D">
              <w:rPr>
                <w:sz w:val="20"/>
                <w:szCs w:val="20"/>
              </w:rPr>
              <w:t>≥ 178</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Угол обзора по горизонтали, градус</w:t>
            </w:r>
          </w:p>
        </w:tc>
        <w:tc>
          <w:tcPr>
            <w:tcW w:w="1701" w:type="dxa"/>
            <w:vAlign w:val="center"/>
          </w:tcPr>
          <w:p w:rsidR="003B42BC" w:rsidRPr="0033579D" w:rsidRDefault="003B42BC" w:rsidP="006C0864">
            <w:pPr>
              <w:jc w:val="left"/>
              <w:rPr>
                <w:sz w:val="20"/>
                <w:szCs w:val="20"/>
              </w:rPr>
            </w:pPr>
            <w:r w:rsidRPr="0033579D">
              <w:rPr>
                <w:sz w:val="20"/>
                <w:szCs w:val="20"/>
              </w:rPr>
              <w:t>≥ 178</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Формат изображения</w:t>
            </w:r>
          </w:p>
        </w:tc>
        <w:tc>
          <w:tcPr>
            <w:tcW w:w="1701" w:type="dxa"/>
            <w:vAlign w:val="center"/>
          </w:tcPr>
          <w:p w:rsidR="003B42BC" w:rsidRPr="0033579D" w:rsidRDefault="003B42BC" w:rsidP="006C0864">
            <w:pPr>
              <w:jc w:val="left"/>
              <w:rPr>
                <w:sz w:val="20"/>
                <w:szCs w:val="20"/>
              </w:rPr>
            </w:pPr>
            <w:r w:rsidRPr="0033579D">
              <w:rPr>
                <w:sz w:val="20"/>
                <w:szCs w:val="20"/>
              </w:rPr>
              <w:t>16:9</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Разрешение экрана</w:t>
            </w:r>
          </w:p>
        </w:tc>
        <w:tc>
          <w:tcPr>
            <w:tcW w:w="1701" w:type="dxa"/>
            <w:vAlign w:val="center"/>
          </w:tcPr>
          <w:p w:rsidR="003B42BC" w:rsidRPr="0033579D" w:rsidRDefault="003B42BC" w:rsidP="006C0864">
            <w:pPr>
              <w:jc w:val="left"/>
              <w:rPr>
                <w:sz w:val="20"/>
                <w:szCs w:val="20"/>
              </w:rPr>
            </w:pPr>
            <w:r w:rsidRPr="0033579D">
              <w:rPr>
                <w:sz w:val="20"/>
                <w:szCs w:val="20"/>
              </w:rPr>
              <w:t>1920 x 1080</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Глубина цвета</w:t>
            </w:r>
          </w:p>
        </w:tc>
        <w:tc>
          <w:tcPr>
            <w:tcW w:w="1701" w:type="dxa"/>
            <w:vAlign w:val="center"/>
          </w:tcPr>
          <w:p w:rsidR="003B42BC" w:rsidRPr="0033579D" w:rsidRDefault="003B42BC" w:rsidP="006C0864">
            <w:pPr>
              <w:jc w:val="left"/>
              <w:rPr>
                <w:sz w:val="20"/>
                <w:szCs w:val="20"/>
              </w:rPr>
            </w:pPr>
            <w:r w:rsidRPr="0033579D">
              <w:rPr>
                <w:sz w:val="20"/>
                <w:szCs w:val="20"/>
              </w:rPr>
              <w:t>8</w:t>
            </w:r>
          </w:p>
        </w:tc>
        <w:tc>
          <w:tcPr>
            <w:tcW w:w="1189" w:type="dxa"/>
            <w:vAlign w:val="center"/>
          </w:tcPr>
          <w:p w:rsidR="003B42BC" w:rsidRPr="0033579D" w:rsidRDefault="003B42BC" w:rsidP="006C0864">
            <w:pPr>
              <w:jc w:val="left"/>
              <w:rPr>
                <w:sz w:val="20"/>
                <w:szCs w:val="20"/>
              </w:rPr>
            </w:pPr>
            <w:r w:rsidRPr="0033579D">
              <w:rPr>
                <w:sz w:val="20"/>
                <w:szCs w:val="20"/>
              </w:rPr>
              <w:t>Бит</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Частота обновления экрана</w:t>
            </w:r>
          </w:p>
        </w:tc>
        <w:tc>
          <w:tcPr>
            <w:tcW w:w="1701" w:type="dxa"/>
            <w:vAlign w:val="center"/>
          </w:tcPr>
          <w:p w:rsidR="003B42BC" w:rsidRPr="0033579D" w:rsidRDefault="003B42BC" w:rsidP="006C0864">
            <w:pPr>
              <w:jc w:val="left"/>
              <w:rPr>
                <w:sz w:val="20"/>
                <w:szCs w:val="20"/>
              </w:rPr>
            </w:pPr>
            <w:r w:rsidRPr="0033579D">
              <w:rPr>
                <w:sz w:val="20"/>
                <w:szCs w:val="20"/>
              </w:rPr>
              <w:t>≥ 100</w:t>
            </w:r>
          </w:p>
        </w:tc>
        <w:tc>
          <w:tcPr>
            <w:tcW w:w="1189" w:type="dxa"/>
            <w:vAlign w:val="center"/>
          </w:tcPr>
          <w:p w:rsidR="003B42BC" w:rsidRPr="0033579D" w:rsidRDefault="003B42BC" w:rsidP="006C0864">
            <w:pPr>
              <w:jc w:val="left"/>
              <w:rPr>
                <w:sz w:val="20"/>
                <w:szCs w:val="20"/>
              </w:rPr>
            </w:pPr>
            <w:r w:rsidRPr="0033579D">
              <w:rPr>
                <w:sz w:val="20"/>
                <w:szCs w:val="20"/>
              </w:rPr>
              <w:t>Герц</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Интерфейс подключения</w:t>
            </w:r>
          </w:p>
        </w:tc>
        <w:tc>
          <w:tcPr>
            <w:tcW w:w="1701" w:type="dxa"/>
            <w:vAlign w:val="center"/>
          </w:tcPr>
          <w:p w:rsidR="003B42BC" w:rsidRPr="0033579D" w:rsidRDefault="003B42BC" w:rsidP="006C0864">
            <w:pPr>
              <w:jc w:val="left"/>
              <w:rPr>
                <w:sz w:val="20"/>
                <w:szCs w:val="20"/>
              </w:rPr>
            </w:pPr>
            <w:r w:rsidRPr="0033579D">
              <w:rPr>
                <w:sz w:val="20"/>
                <w:szCs w:val="20"/>
              </w:rPr>
              <w:t>VGA</w:t>
            </w:r>
          </w:p>
          <w:p w:rsidR="003B42BC" w:rsidRPr="0033579D" w:rsidRDefault="003B42BC" w:rsidP="006C0864">
            <w:pPr>
              <w:jc w:val="left"/>
              <w:rPr>
                <w:sz w:val="20"/>
                <w:szCs w:val="20"/>
              </w:rPr>
            </w:pPr>
            <w:r w:rsidRPr="0033579D">
              <w:rPr>
                <w:sz w:val="20"/>
                <w:szCs w:val="20"/>
              </w:rPr>
              <w:t>HDMI</w:t>
            </w:r>
          </w:p>
          <w:p w:rsidR="003B42BC" w:rsidRPr="0033579D" w:rsidRDefault="003B42BC" w:rsidP="006C0864">
            <w:pPr>
              <w:jc w:val="left"/>
              <w:rPr>
                <w:sz w:val="20"/>
                <w:szCs w:val="20"/>
              </w:rPr>
            </w:pPr>
            <w:proofErr w:type="spellStart"/>
            <w:r w:rsidRPr="0033579D">
              <w:rPr>
                <w:sz w:val="20"/>
                <w:szCs w:val="20"/>
              </w:rPr>
              <w:t>Display</w:t>
            </w:r>
            <w:proofErr w:type="spellEnd"/>
            <w:r w:rsidRPr="0033579D">
              <w:rPr>
                <w:sz w:val="20"/>
                <w:szCs w:val="20"/>
              </w:rPr>
              <w:t xml:space="preserve"> </w:t>
            </w:r>
            <w:proofErr w:type="spellStart"/>
            <w:r w:rsidRPr="0033579D">
              <w:rPr>
                <w:sz w:val="20"/>
                <w:szCs w:val="20"/>
              </w:rPr>
              <w:t>Port</w:t>
            </w:r>
            <w:proofErr w:type="spellEnd"/>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Разъем</w:t>
            </w:r>
          </w:p>
        </w:tc>
        <w:tc>
          <w:tcPr>
            <w:tcW w:w="1701" w:type="dxa"/>
            <w:vAlign w:val="center"/>
          </w:tcPr>
          <w:p w:rsidR="003B42BC" w:rsidRPr="0033579D" w:rsidRDefault="003B42BC" w:rsidP="006C0864">
            <w:pPr>
              <w:jc w:val="left"/>
              <w:rPr>
                <w:sz w:val="20"/>
                <w:szCs w:val="20"/>
              </w:rPr>
            </w:pPr>
            <w:proofErr w:type="spellStart"/>
            <w:r w:rsidRPr="0033579D">
              <w:rPr>
                <w:sz w:val="20"/>
                <w:szCs w:val="20"/>
              </w:rPr>
              <w:t>Mini-Jack</w:t>
            </w:r>
            <w:proofErr w:type="spellEnd"/>
            <w:r w:rsidRPr="0033579D">
              <w:rPr>
                <w:sz w:val="20"/>
                <w:szCs w:val="20"/>
              </w:rPr>
              <w:t xml:space="preserve"> (3,5 мм) вход</w:t>
            </w:r>
          </w:p>
          <w:p w:rsidR="003B42BC" w:rsidRPr="0033579D" w:rsidRDefault="003B42BC" w:rsidP="006C0864">
            <w:pPr>
              <w:jc w:val="left"/>
              <w:rPr>
                <w:sz w:val="20"/>
                <w:szCs w:val="20"/>
              </w:rPr>
            </w:pPr>
            <w:proofErr w:type="spellStart"/>
            <w:r w:rsidRPr="0033579D">
              <w:rPr>
                <w:sz w:val="20"/>
                <w:szCs w:val="20"/>
              </w:rPr>
              <w:t>Mini-Jack</w:t>
            </w:r>
            <w:proofErr w:type="spellEnd"/>
            <w:r w:rsidRPr="0033579D">
              <w:rPr>
                <w:sz w:val="20"/>
                <w:szCs w:val="20"/>
              </w:rPr>
              <w:t xml:space="preserve"> (3,5 мм) выход</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Возможность поворота экрана по вертикали (портретный режим)</w:t>
            </w:r>
          </w:p>
        </w:tc>
        <w:tc>
          <w:tcPr>
            <w:tcW w:w="1701" w:type="dxa"/>
            <w:vAlign w:val="center"/>
          </w:tcPr>
          <w:p w:rsidR="003B42BC" w:rsidRPr="0033579D" w:rsidRDefault="003B42BC" w:rsidP="006C0864">
            <w:pPr>
              <w:jc w:val="left"/>
              <w:rPr>
                <w:sz w:val="20"/>
                <w:szCs w:val="20"/>
              </w:rPr>
            </w:pPr>
            <w:r w:rsidRPr="0033579D">
              <w:rPr>
                <w:sz w:val="20"/>
                <w:szCs w:val="20"/>
              </w:rPr>
              <w:t>Нет</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функции регулировки по высоте</w:t>
            </w:r>
          </w:p>
        </w:tc>
        <w:tc>
          <w:tcPr>
            <w:tcW w:w="1701" w:type="dxa"/>
            <w:vAlign w:val="center"/>
          </w:tcPr>
          <w:p w:rsidR="003B42BC" w:rsidRPr="0033579D" w:rsidRDefault="003B42BC" w:rsidP="006C0864">
            <w:pPr>
              <w:jc w:val="left"/>
              <w:rPr>
                <w:sz w:val="20"/>
                <w:szCs w:val="20"/>
              </w:rPr>
            </w:pPr>
            <w:r w:rsidRPr="0033579D">
              <w:rPr>
                <w:sz w:val="20"/>
                <w:szCs w:val="20"/>
              </w:rPr>
              <w:t>Нет</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функции регулировки наклона</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встроенных динамиков</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Количество портов HDMI</w:t>
            </w:r>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Количество портов </w:t>
            </w:r>
            <w:proofErr w:type="spellStart"/>
            <w:r w:rsidRPr="0033579D">
              <w:rPr>
                <w:sz w:val="20"/>
                <w:szCs w:val="20"/>
              </w:rPr>
              <w:t>DisplayPort</w:t>
            </w:r>
            <w:proofErr w:type="spellEnd"/>
          </w:p>
        </w:tc>
        <w:tc>
          <w:tcPr>
            <w:tcW w:w="1701" w:type="dxa"/>
            <w:vAlign w:val="center"/>
          </w:tcPr>
          <w:p w:rsidR="003B42BC" w:rsidRPr="0033579D" w:rsidRDefault="003B42BC" w:rsidP="006C0864">
            <w:pPr>
              <w:jc w:val="left"/>
              <w:rPr>
                <w:sz w:val="20"/>
                <w:szCs w:val="20"/>
              </w:rPr>
            </w:pPr>
            <w:r w:rsidRPr="0033579D">
              <w:rPr>
                <w:sz w:val="20"/>
                <w:szCs w:val="20"/>
              </w:rPr>
              <w:t>≥ 1</w:t>
            </w:r>
          </w:p>
        </w:tc>
        <w:tc>
          <w:tcPr>
            <w:tcW w:w="1189" w:type="dxa"/>
            <w:vAlign w:val="center"/>
          </w:tcPr>
          <w:p w:rsidR="003B42BC" w:rsidRPr="0033579D" w:rsidRDefault="003B42BC" w:rsidP="006C0864">
            <w:pPr>
              <w:jc w:val="left"/>
              <w:rPr>
                <w:sz w:val="20"/>
                <w:szCs w:val="20"/>
              </w:rPr>
            </w:pPr>
            <w:r w:rsidRPr="0033579D">
              <w:rPr>
                <w:sz w:val="20"/>
                <w:szCs w:val="20"/>
              </w:rPr>
              <w:t>Штука</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Класс энергетической эффективности</w:t>
            </w:r>
          </w:p>
        </w:tc>
        <w:tc>
          <w:tcPr>
            <w:tcW w:w="1701" w:type="dxa"/>
            <w:vAlign w:val="center"/>
          </w:tcPr>
          <w:p w:rsidR="003B42BC" w:rsidRPr="0033579D" w:rsidRDefault="003B42BC" w:rsidP="006C0864">
            <w:pPr>
              <w:jc w:val="left"/>
              <w:rPr>
                <w:sz w:val="20"/>
                <w:szCs w:val="20"/>
              </w:rPr>
            </w:pPr>
            <w:r w:rsidRPr="0033579D">
              <w:rPr>
                <w:sz w:val="20"/>
                <w:szCs w:val="20"/>
              </w:rPr>
              <w:t>Не ниже A++</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Яркость, кд/м2</w:t>
            </w:r>
          </w:p>
        </w:tc>
        <w:tc>
          <w:tcPr>
            <w:tcW w:w="1701" w:type="dxa"/>
            <w:vAlign w:val="center"/>
          </w:tcPr>
          <w:p w:rsidR="003B42BC" w:rsidRPr="0033579D" w:rsidRDefault="003B42BC" w:rsidP="006C0864">
            <w:pPr>
              <w:jc w:val="left"/>
              <w:rPr>
                <w:sz w:val="20"/>
                <w:szCs w:val="20"/>
              </w:rPr>
            </w:pPr>
            <w:r w:rsidRPr="0033579D">
              <w:rPr>
                <w:sz w:val="20"/>
                <w:szCs w:val="20"/>
              </w:rPr>
              <w:t>≥ 300 и &lt; 350</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Наличие возможности крепления на стену</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Стандарт крепления</w:t>
            </w:r>
          </w:p>
        </w:tc>
        <w:tc>
          <w:tcPr>
            <w:tcW w:w="1701" w:type="dxa"/>
            <w:vAlign w:val="center"/>
          </w:tcPr>
          <w:p w:rsidR="003B42BC" w:rsidRPr="0033579D" w:rsidRDefault="003B42BC" w:rsidP="006C0864">
            <w:pPr>
              <w:jc w:val="left"/>
              <w:rPr>
                <w:sz w:val="20"/>
                <w:szCs w:val="20"/>
              </w:rPr>
            </w:pPr>
            <w:r w:rsidRPr="0033579D">
              <w:rPr>
                <w:sz w:val="20"/>
                <w:szCs w:val="20"/>
              </w:rPr>
              <w:t>VESA 100 x 100</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Блок питания</w:t>
            </w:r>
          </w:p>
        </w:tc>
        <w:tc>
          <w:tcPr>
            <w:tcW w:w="1701" w:type="dxa"/>
            <w:vAlign w:val="center"/>
          </w:tcPr>
          <w:p w:rsidR="003B42BC" w:rsidRPr="0033579D" w:rsidRDefault="003B42BC" w:rsidP="006C0864">
            <w:pPr>
              <w:jc w:val="left"/>
              <w:rPr>
                <w:sz w:val="20"/>
                <w:szCs w:val="20"/>
              </w:rPr>
            </w:pPr>
            <w:r w:rsidRPr="0033579D">
              <w:rPr>
                <w:sz w:val="20"/>
                <w:szCs w:val="20"/>
              </w:rPr>
              <w:t>Встроенный</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Контрастность</w:t>
            </w:r>
          </w:p>
        </w:tc>
        <w:tc>
          <w:tcPr>
            <w:tcW w:w="1701" w:type="dxa"/>
            <w:vAlign w:val="center"/>
          </w:tcPr>
          <w:p w:rsidR="003B42BC" w:rsidRPr="0033579D" w:rsidRDefault="003B42BC" w:rsidP="006C0864">
            <w:pPr>
              <w:jc w:val="left"/>
              <w:rPr>
                <w:sz w:val="20"/>
                <w:szCs w:val="20"/>
              </w:rPr>
            </w:pPr>
            <w:r w:rsidRPr="0033579D">
              <w:rPr>
                <w:sz w:val="20"/>
                <w:szCs w:val="20"/>
              </w:rPr>
              <w:t>≥1000:1</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 xml:space="preserve">Время отклика, </w:t>
            </w:r>
            <w:proofErr w:type="spellStart"/>
            <w:r w:rsidRPr="0033579D">
              <w:rPr>
                <w:sz w:val="20"/>
                <w:szCs w:val="20"/>
              </w:rPr>
              <w:t>мс</w:t>
            </w:r>
            <w:proofErr w:type="spellEnd"/>
          </w:p>
        </w:tc>
        <w:tc>
          <w:tcPr>
            <w:tcW w:w="1701" w:type="dxa"/>
            <w:vAlign w:val="center"/>
          </w:tcPr>
          <w:p w:rsidR="003B42BC" w:rsidRPr="0033579D" w:rsidRDefault="003B42BC" w:rsidP="006C0864">
            <w:pPr>
              <w:jc w:val="left"/>
              <w:rPr>
                <w:sz w:val="20"/>
                <w:szCs w:val="20"/>
              </w:rPr>
            </w:pPr>
            <w:r w:rsidRPr="0033579D">
              <w:rPr>
                <w:sz w:val="20"/>
                <w:szCs w:val="20"/>
              </w:rPr>
              <w:t>&lt; 6</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Кабель для подключения к источнику изображения в комплекте</w:t>
            </w:r>
          </w:p>
        </w:tc>
        <w:tc>
          <w:tcPr>
            <w:tcW w:w="1701" w:type="dxa"/>
            <w:vAlign w:val="center"/>
          </w:tcPr>
          <w:p w:rsidR="003B42BC" w:rsidRPr="0033579D" w:rsidRDefault="003B42BC" w:rsidP="006C0864">
            <w:pPr>
              <w:jc w:val="left"/>
              <w:rPr>
                <w:sz w:val="20"/>
                <w:szCs w:val="20"/>
              </w:rPr>
            </w:pPr>
            <w:r w:rsidRPr="0033579D">
              <w:rPr>
                <w:sz w:val="20"/>
                <w:szCs w:val="20"/>
              </w:rPr>
              <w:t>Да</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33579D"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Тип кабеля для подключения к источнику изображения в комплекте</w:t>
            </w:r>
          </w:p>
        </w:tc>
        <w:tc>
          <w:tcPr>
            <w:tcW w:w="1701" w:type="dxa"/>
            <w:vAlign w:val="center"/>
          </w:tcPr>
          <w:p w:rsidR="003B42BC" w:rsidRPr="0033579D" w:rsidRDefault="003B42BC" w:rsidP="006C0864">
            <w:pPr>
              <w:jc w:val="left"/>
              <w:rPr>
                <w:sz w:val="20"/>
                <w:szCs w:val="20"/>
              </w:rPr>
            </w:pPr>
            <w:r w:rsidRPr="0033579D">
              <w:rPr>
                <w:sz w:val="20"/>
                <w:szCs w:val="20"/>
              </w:rPr>
              <w:t>HDMI-HDMI</w:t>
            </w:r>
          </w:p>
        </w:tc>
        <w:tc>
          <w:tcPr>
            <w:tcW w:w="1189" w:type="dxa"/>
            <w:vAlign w:val="center"/>
          </w:tcPr>
          <w:p w:rsidR="003B42BC" w:rsidRPr="0033579D" w:rsidRDefault="003B42BC" w:rsidP="006C0864">
            <w:pPr>
              <w:jc w:val="left"/>
              <w:rPr>
                <w:sz w:val="20"/>
                <w:szCs w:val="20"/>
              </w:rPr>
            </w:pPr>
            <w:r w:rsidRPr="0033579D">
              <w:rPr>
                <w:sz w:val="20"/>
                <w:szCs w:val="20"/>
              </w:rPr>
              <w:t> </w:t>
            </w:r>
          </w:p>
        </w:tc>
        <w:tc>
          <w:tcPr>
            <w:tcW w:w="1105" w:type="dxa"/>
          </w:tcPr>
          <w:p w:rsidR="003B42BC" w:rsidRPr="0033579D" w:rsidRDefault="003B42BC" w:rsidP="006C0864">
            <w:pPr>
              <w:rPr>
                <w:sz w:val="20"/>
                <w:szCs w:val="20"/>
              </w:rPr>
            </w:pPr>
          </w:p>
        </w:tc>
        <w:tc>
          <w:tcPr>
            <w:tcW w:w="1288" w:type="dxa"/>
          </w:tcPr>
          <w:p w:rsidR="003B42BC" w:rsidRPr="0033579D" w:rsidRDefault="003B42BC" w:rsidP="006C0864">
            <w:pPr>
              <w:rPr>
                <w:sz w:val="20"/>
                <w:szCs w:val="20"/>
              </w:rPr>
            </w:pPr>
          </w:p>
        </w:tc>
        <w:tc>
          <w:tcPr>
            <w:tcW w:w="1069"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c>
          <w:tcPr>
            <w:tcW w:w="1456" w:type="dxa"/>
          </w:tcPr>
          <w:p w:rsidR="003B42BC" w:rsidRPr="0033579D" w:rsidRDefault="003B42BC" w:rsidP="006C0864">
            <w:pPr>
              <w:rPr>
                <w:sz w:val="20"/>
                <w:szCs w:val="20"/>
              </w:rPr>
            </w:pPr>
          </w:p>
        </w:tc>
      </w:tr>
      <w:tr w:rsidR="003B42BC" w:rsidRPr="00A52E6B" w:rsidTr="004C3139">
        <w:tc>
          <w:tcPr>
            <w:tcW w:w="562" w:type="dxa"/>
            <w:vMerge/>
          </w:tcPr>
          <w:p w:rsidR="003B42BC" w:rsidRPr="0033579D" w:rsidRDefault="003B42BC" w:rsidP="006C0864">
            <w:pPr>
              <w:rPr>
                <w:sz w:val="20"/>
                <w:szCs w:val="20"/>
              </w:rPr>
            </w:pPr>
          </w:p>
        </w:tc>
        <w:tc>
          <w:tcPr>
            <w:tcW w:w="1985" w:type="dxa"/>
            <w:vMerge/>
          </w:tcPr>
          <w:p w:rsidR="003B42BC" w:rsidRPr="0033579D" w:rsidRDefault="003B42BC" w:rsidP="006C0864">
            <w:pPr>
              <w:rPr>
                <w:sz w:val="20"/>
                <w:szCs w:val="20"/>
              </w:rPr>
            </w:pPr>
          </w:p>
        </w:tc>
        <w:tc>
          <w:tcPr>
            <w:tcW w:w="4073" w:type="dxa"/>
            <w:vAlign w:val="center"/>
          </w:tcPr>
          <w:p w:rsidR="003B42BC" w:rsidRPr="0033579D" w:rsidRDefault="003B42BC" w:rsidP="006C0864">
            <w:pPr>
              <w:jc w:val="left"/>
              <w:rPr>
                <w:sz w:val="20"/>
                <w:szCs w:val="20"/>
              </w:rPr>
            </w:pPr>
            <w:r w:rsidRPr="0033579D">
              <w:rPr>
                <w:sz w:val="20"/>
                <w:szCs w:val="20"/>
              </w:rPr>
              <w:t>Технология изготовления матрицы дисплея</w:t>
            </w:r>
          </w:p>
        </w:tc>
        <w:tc>
          <w:tcPr>
            <w:tcW w:w="1701" w:type="dxa"/>
            <w:vAlign w:val="center"/>
          </w:tcPr>
          <w:p w:rsidR="003B42BC" w:rsidRPr="0033579D" w:rsidRDefault="003B42BC" w:rsidP="006C0864">
            <w:pPr>
              <w:jc w:val="left"/>
              <w:rPr>
                <w:sz w:val="20"/>
                <w:szCs w:val="20"/>
                <w:lang w:val="en-US"/>
              </w:rPr>
            </w:pPr>
            <w:r w:rsidRPr="0033579D">
              <w:rPr>
                <w:sz w:val="20"/>
                <w:szCs w:val="20"/>
                <w:lang w:val="en-US"/>
              </w:rPr>
              <w:t xml:space="preserve">IPS (PLS, ADS, AAS, FFS, SFT, New Mode2, </w:t>
            </w:r>
            <w:proofErr w:type="spellStart"/>
            <w:r w:rsidRPr="0033579D">
              <w:rPr>
                <w:sz w:val="20"/>
                <w:szCs w:val="20"/>
                <w:lang w:val="en-US"/>
              </w:rPr>
              <w:t>Vistarich</w:t>
            </w:r>
            <w:proofErr w:type="spellEnd"/>
            <w:r w:rsidRPr="0033579D">
              <w:rPr>
                <w:sz w:val="20"/>
                <w:szCs w:val="20"/>
                <w:lang w:val="en-US"/>
              </w:rPr>
              <w:t>)</w:t>
            </w:r>
          </w:p>
        </w:tc>
        <w:tc>
          <w:tcPr>
            <w:tcW w:w="1189" w:type="dxa"/>
            <w:vAlign w:val="center"/>
          </w:tcPr>
          <w:p w:rsidR="003B42BC" w:rsidRPr="0033579D" w:rsidRDefault="003B42BC" w:rsidP="006C0864">
            <w:pPr>
              <w:jc w:val="left"/>
              <w:rPr>
                <w:sz w:val="20"/>
                <w:szCs w:val="20"/>
                <w:lang w:val="en-US"/>
              </w:rPr>
            </w:pPr>
            <w:r w:rsidRPr="0033579D">
              <w:rPr>
                <w:sz w:val="20"/>
                <w:szCs w:val="20"/>
                <w:lang w:val="en-US"/>
              </w:rPr>
              <w:t> </w:t>
            </w:r>
          </w:p>
        </w:tc>
        <w:tc>
          <w:tcPr>
            <w:tcW w:w="1105" w:type="dxa"/>
          </w:tcPr>
          <w:p w:rsidR="003B42BC" w:rsidRPr="0033579D" w:rsidRDefault="003B42BC" w:rsidP="006C0864">
            <w:pPr>
              <w:rPr>
                <w:sz w:val="20"/>
                <w:szCs w:val="20"/>
                <w:lang w:val="en-US"/>
              </w:rPr>
            </w:pPr>
          </w:p>
        </w:tc>
        <w:tc>
          <w:tcPr>
            <w:tcW w:w="1288" w:type="dxa"/>
          </w:tcPr>
          <w:p w:rsidR="003B42BC" w:rsidRPr="0033579D" w:rsidRDefault="003B42BC" w:rsidP="006C0864">
            <w:pPr>
              <w:rPr>
                <w:sz w:val="20"/>
                <w:szCs w:val="20"/>
                <w:lang w:val="en-US"/>
              </w:rPr>
            </w:pPr>
          </w:p>
        </w:tc>
        <w:tc>
          <w:tcPr>
            <w:tcW w:w="1069" w:type="dxa"/>
          </w:tcPr>
          <w:p w:rsidR="003B42BC" w:rsidRPr="0033579D" w:rsidRDefault="003B42BC" w:rsidP="006C0864">
            <w:pPr>
              <w:rPr>
                <w:sz w:val="20"/>
                <w:szCs w:val="20"/>
                <w:lang w:val="en-US"/>
              </w:rPr>
            </w:pPr>
          </w:p>
        </w:tc>
        <w:tc>
          <w:tcPr>
            <w:tcW w:w="1456" w:type="dxa"/>
          </w:tcPr>
          <w:p w:rsidR="003B42BC" w:rsidRPr="0033579D" w:rsidRDefault="003B42BC" w:rsidP="006C0864">
            <w:pPr>
              <w:rPr>
                <w:sz w:val="20"/>
                <w:szCs w:val="20"/>
                <w:lang w:val="en-US"/>
              </w:rPr>
            </w:pPr>
          </w:p>
        </w:tc>
        <w:tc>
          <w:tcPr>
            <w:tcW w:w="1456" w:type="dxa"/>
          </w:tcPr>
          <w:p w:rsidR="003B42BC" w:rsidRPr="0033579D" w:rsidRDefault="003B42BC" w:rsidP="006C0864">
            <w:pPr>
              <w:rPr>
                <w:sz w:val="20"/>
                <w:szCs w:val="20"/>
                <w:lang w:val="en-US"/>
              </w:rPr>
            </w:pPr>
          </w:p>
        </w:tc>
      </w:tr>
      <w:tr w:rsidR="006C0864" w:rsidRPr="0033579D" w:rsidTr="004C3139">
        <w:tc>
          <w:tcPr>
            <w:tcW w:w="562" w:type="dxa"/>
            <w:vMerge w:val="restart"/>
          </w:tcPr>
          <w:p w:rsidR="006C0864" w:rsidRPr="0033579D" w:rsidRDefault="006C0864" w:rsidP="006C0864">
            <w:pPr>
              <w:rPr>
                <w:sz w:val="20"/>
                <w:szCs w:val="20"/>
              </w:rPr>
            </w:pPr>
            <w:r w:rsidRPr="0033579D">
              <w:rPr>
                <w:sz w:val="20"/>
                <w:szCs w:val="20"/>
              </w:rPr>
              <w:t>8.</w:t>
            </w:r>
          </w:p>
        </w:tc>
        <w:tc>
          <w:tcPr>
            <w:tcW w:w="10053" w:type="dxa"/>
            <w:gridSpan w:val="5"/>
          </w:tcPr>
          <w:p w:rsidR="006C0864" w:rsidRPr="0033579D" w:rsidRDefault="006C0864" w:rsidP="006C0864">
            <w:pPr>
              <w:rPr>
                <w:b/>
                <w:sz w:val="20"/>
                <w:szCs w:val="20"/>
              </w:rPr>
            </w:pPr>
            <w:r w:rsidRPr="0033579D">
              <w:rPr>
                <w:b/>
                <w:sz w:val="20"/>
                <w:szCs w:val="20"/>
              </w:rPr>
              <w:t>Клавиатура АРМ администратора – 3 шт.,</w:t>
            </w:r>
          </w:p>
          <w:p w:rsidR="006C0864" w:rsidRPr="0033579D" w:rsidRDefault="006C0864" w:rsidP="006C0864">
            <w:pPr>
              <w:rPr>
                <w:sz w:val="20"/>
                <w:szCs w:val="20"/>
              </w:rPr>
            </w:pPr>
            <w:r w:rsidRPr="0033579D">
              <w:rPr>
                <w:sz w:val="20"/>
                <w:szCs w:val="20"/>
              </w:rPr>
              <w:t>ОКПД2/КТРУ: 26.20.16.110-00000002, Клавиатура</w:t>
            </w:r>
          </w:p>
        </w:tc>
        <w:tc>
          <w:tcPr>
            <w:tcW w:w="1288" w:type="dxa"/>
          </w:tcPr>
          <w:p w:rsidR="006C0864" w:rsidRPr="0033579D" w:rsidRDefault="006C0864" w:rsidP="006C0864">
            <w:pPr>
              <w:rPr>
                <w:sz w:val="20"/>
                <w:szCs w:val="20"/>
              </w:rPr>
            </w:pPr>
          </w:p>
        </w:tc>
        <w:tc>
          <w:tcPr>
            <w:tcW w:w="1069" w:type="dxa"/>
          </w:tcPr>
          <w:p w:rsidR="006C0864" w:rsidRPr="0033579D" w:rsidRDefault="006C0864" w:rsidP="006C0864">
            <w:pPr>
              <w:rPr>
                <w:sz w:val="20"/>
                <w:szCs w:val="20"/>
              </w:rPr>
            </w:pPr>
          </w:p>
        </w:tc>
        <w:tc>
          <w:tcPr>
            <w:tcW w:w="1456" w:type="dxa"/>
          </w:tcPr>
          <w:p w:rsidR="006C0864" w:rsidRPr="0033579D" w:rsidRDefault="006C0864" w:rsidP="006C0864">
            <w:pPr>
              <w:rPr>
                <w:sz w:val="20"/>
                <w:szCs w:val="20"/>
              </w:rPr>
            </w:pPr>
          </w:p>
        </w:tc>
        <w:tc>
          <w:tcPr>
            <w:tcW w:w="1456" w:type="dxa"/>
          </w:tcPr>
          <w:p w:rsidR="006C0864" w:rsidRPr="0033579D" w:rsidRDefault="006C0864" w:rsidP="006C0864">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val="restart"/>
          </w:tcPr>
          <w:p w:rsidR="003B42BC" w:rsidRPr="0033579D" w:rsidRDefault="003B42BC" w:rsidP="00CD30C3">
            <w:pPr>
              <w:rPr>
                <w:sz w:val="20"/>
                <w:szCs w:val="20"/>
              </w:rPr>
            </w:pPr>
            <w:r w:rsidRPr="0033579D">
              <w:rPr>
                <w:b/>
                <w:sz w:val="20"/>
                <w:szCs w:val="20"/>
              </w:rPr>
              <w:t>Клавиатура АРМ администратора</w:t>
            </w:r>
          </w:p>
        </w:tc>
        <w:tc>
          <w:tcPr>
            <w:tcW w:w="4073" w:type="dxa"/>
          </w:tcPr>
          <w:p w:rsidR="003B42BC" w:rsidRPr="0033579D" w:rsidRDefault="003B42BC" w:rsidP="00CD30C3">
            <w:pPr>
              <w:pStyle w:val="ac"/>
              <w:rPr>
                <w:sz w:val="20"/>
                <w:szCs w:val="20"/>
              </w:rPr>
            </w:pPr>
            <w:r w:rsidRPr="0033579D">
              <w:rPr>
                <w:sz w:val="20"/>
                <w:szCs w:val="20"/>
              </w:rPr>
              <w:t>Тип подключения</w:t>
            </w:r>
          </w:p>
        </w:tc>
        <w:tc>
          <w:tcPr>
            <w:tcW w:w="1701" w:type="dxa"/>
            <w:vAlign w:val="center"/>
          </w:tcPr>
          <w:p w:rsidR="003B42BC" w:rsidRPr="0033579D" w:rsidRDefault="003B42BC" w:rsidP="00CD30C3">
            <w:pPr>
              <w:pStyle w:val="ac"/>
              <w:rPr>
                <w:sz w:val="20"/>
                <w:szCs w:val="20"/>
              </w:rPr>
            </w:pPr>
            <w:r w:rsidRPr="0033579D">
              <w:rPr>
                <w:sz w:val="20"/>
                <w:szCs w:val="20"/>
              </w:rPr>
              <w:t>Проводная</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Тип</w:t>
            </w:r>
          </w:p>
        </w:tc>
        <w:tc>
          <w:tcPr>
            <w:tcW w:w="1701" w:type="dxa"/>
            <w:vAlign w:val="center"/>
          </w:tcPr>
          <w:p w:rsidR="003B42BC" w:rsidRPr="0033579D" w:rsidRDefault="003B42BC" w:rsidP="00CD30C3">
            <w:pPr>
              <w:jc w:val="left"/>
              <w:rPr>
                <w:sz w:val="20"/>
                <w:szCs w:val="20"/>
              </w:rPr>
            </w:pPr>
            <w:r w:rsidRPr="0033579D">
              <w:rPr>
                <w:sz w:val="20"/>
                <w:szCs w:val="20"/>
              </w:rPr>
              <w:t>Полноразмерная</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Интерфейс подключения</w:t>
            </w:r>
          </w:p>
        </w:tc>
        <w:tc>
          <w:tcPr>
            <w:tcW w:w="1701" w:type="dxa"/>
            <w:vAlign w:val="center"/>
          </w:tcPr>
          <w:p w:rsidR="003B42BC" w:rsidRPr="0033579D" w:rsidRDefault="003B42BC" w:rsidP="00CD30C3">
            <w:pPr>
              <w:jc w:val="left"/>
              <w:rPr>
                <w:sz w:val="20"/>
                <w:szCs w:val="20"/>
              </w:rPr>
            </w:pPr>
            <w:r w:rsidRPr="0033579D">
              <w:rPr>
                <w:sz w:val="20"/>
                <w:szCs w:val="20"/>
              </w:rPr>
              <w:t>USB</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Длина кабеля</w:t>
            </w:r>
          </w:p>
        </w:tc>
        <w:tc>
          <w:tcPr>
            <w:tcW w:w="1701" w:type="dxa"/>
            <w:vAlign w:val="center"/>
          </w:tcPr>
          <w:p w:rsidR="003B42BC" w:rsidRPr="0033579D" w:rsidRDefault="003B42BC" w:rsidP="00CD30C3">
            <w:pPr>
              <w:jc w:val="left"/>
              <w:rPr>
                <w:sz w:val="20"/>
                <w:szCs w:val="20"/>
              </w:rPr>
            </w:pPr>
            <w:r w:rsidRPr="0033579D">
              <w:rPr>
                <w:sz w:val="20"/>
                <w:szCs w:val="20"/>
              </w:rPr>
              <w:t>≥ 2</w:t>
            </w:r>
          </w:p>
        </w:tc>
        <w:tc>
          <w:tcPr>
            <w:tcW w:w="1189" w:type="dxa"/>
            <w:vAlign w:val="center"/>
          </w:tcPr>
          <w:p w:rsidR="003B42BC" w:rsidRPr="0033579D" w:rsidRDefault="003B42BC" w:rsidP="00CD30C3">
            <w:pPr>
              <w:pStyle w:val="ac"/>
              <w:rPr>
                <w:sz w:val="20"/>
                <w:szCs w:val="20"/>
              </w:rPr>
            </w:pPr>
            <w:r w:rsidRPr="0033579D">
              <w:rPr>
                <w:sz w:val="20"/>
                <w:szCs w:val="20"/>
              </w:rPr>
              <w:t>Метр</w:t>
            </w: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Гибкая клавиатура</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USB порт</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Мультифункциональные клавиши</w:t>
            </w:r>
          </w:p>
        </w:tc>
        <w:tc>
          <w:tcPr>
            <w:tcW w:w="1701" w:type="dxa"/>
            <w:vAlign w:val="center"/>
          </w:tcPr>
          <w:p w:rsidR="003B42BC" w:rsidRPr="0033579D" w:rsidRDefault="003B42BC" w:rsidP="00CD30C3">
            <w:pPr>
              <w:jc w:val="left"/>
              <w:rPr>
                <w:sz w:val="20"/>
                <w:szCs w:val="20"/>
              </w:rPr>
            </w:pPr>
            <w:r w:rsidRPr="0033579D">
              <w:rPr>
                <w:sz w:val="20"/>
                <w:szCs w:val="20"/>
              </w:rPr>
              <w:t>Да</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Встроенный тачпад</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 xml:space="preserve">Подставка для рук </w:t>
            </w:r>
          </w:p>
        </w:tc>
        <w:tc>
          <w:tcPr>
            <w:tcW w:w="1701" w:type="dxa"/>
            <w:vAlign w:val="center"/>
          </w:tcPr>
          <w:p w:rsidR="003B42BC" w:rsidRPr="0033579D" w:rsidRDefault="003B42BC" w:rsidP="00CD30C3">
            <w:pPr>
              <w:jc w:val="left"/>
              <w:rPr>
                <w:sz w:val="20"/>
                <w:szCs w:val="20"/>
              </w:rPr>
            </w:pPr>
            <w:r w:rsidRPr="0033579D">
              <w:rPr>
                <w:sz w:val="20"/>
                <w:szCs w:val="20"/>
              </w:rPr>
              <w:t>Да</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Наличие дополнительных клавиш</w:t>
            </w:r>
          </w:p>
        </w:tc>
        <w:tc>
          <w:tcPr>
            <w:tcW w:w="1701" w:type="dxa"/>
            <w:vAlign w:val="center"/>
          </w:tcPr>
          <w:p w:rsidR="003B42BC" w:rsidRPr="0033579D" w:rsidRDefault="003B42BC" w:rsidP="00CD30C3">
            <w:pPr>
              <w:jc w:val="left"/>
              <w:rPr>
                <w:sz w:val="20"/>
                <w:szCs w:val="20"/>
              </w:rPr>
            </w:pPr>
            <w:r w:rsidRPr="0033579D">
              <w:rPr>
                <w:sz w:val="20"/>
                <w:szCs w:val="20"/>
              </w:rPr>
              <w:t>Да</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Наличие программируемых клавиш</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Наличие колеса прокрутки</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 xml:space="preserve">Наличие </w:t>
            </w:r>
            <w:proofErr w:type="spellStart"/>
            <w:r w:rsidRPr="0033579D">
              <w:rPr>
                <w:sz w:val="20"/>
                <w:szCs w:val="20"/>
              </w:rPr>
              <w:t>аудиоразъема</w:t>
            </w:r>
            <w:proofErr w:type="spellEnd"/>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 xml:space="preserve">Наличие защиты от воды </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Наличие съемного кабеля</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Особенности клавиш</w:t>
            </w:r>
          </w:p>
        </w:tc>
        <w:tc>
          <w:tcPr>
            <w:tcW w:w="1701" w:type="dxa"/>
            <w:vAlign w:val="center"/>
          </w:tcPr>
          <w:p w:rsidR="003B42BC" w:rsidRPr="0033579D" w:rsidRDefault="003B42BC" w:rsidP="00CD30C3">
            <w:pPr>
              <w:jc w:val="left"/>
              <w:rPr>
                <w:sz w:val="20"/>
                <w:szCs w:val="20"/>
              </w:rPr>
            </w:pPr>
            <w:r w:rsidRPr="0033579D">
              <w:rPr>
                <w:sz w:val="20"/>
                <w:szCs w:val="20"/>
              </w:rPr>
              <w:t>Стандартный ход</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Наличие регулировки громкости</w:t>
            </w:r>
          </w:p>
        </w:tc>
        <w:tc>
          <w:tcPr>
            <w:tcW w:w="1701" w:type="dxa"/>
            <w:vAlign w:val="center"/>
          </w:tcPr>
          <w:p w:rsidR="003B42BC" w:rsidRPr="0033579D" w:rsidRDefault="003B42BC" w:rsidP="00CD30C3">
            <w:pPr>
              <w:jc w:val="left"/>
              <w:rPr>
                <w:sz w:val="20"/>
                <w:szCs w:val="20"/>
              </w:rPr>
            </w:pPr>
            <w:r w:rsidRPr="0033579D">
              <w:rPr>
                <w:sz w:val="20"/>
                <w:szCs w:val="20"/>
              </w:rPr>
              <w:t>Да</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Раскладка клавиатуры</w:t>
            </w:r>
          </w:p>
        </w:tc>
        <w:tc>
          <w:tcPr>
            <w:tcW w:w="1701" w:type="dxa"/>
            <w:vAlign w:val="center"/>
          </w:tcPr>
          <w:p w:rsidR="003B42BC" w:rsidRPr="0033579D" w:rsidRDefault="003B42BC" w:rsidP="00CD30C3">
            <w:pPr>
              <w:jc w:val="left"/>
              <w:rPr>
                <w:sz w:val="20"/>
                <w:szCs w:val="20"/>
              </w:rPr>
            </w:pPr>
            <w:r w:rsidRPr="0033579D">
              <w:rPr>
                <w:sz w:val="20"/>
                <w:szCs w:val="20"/>
              </w:rPr>
              <w:t>ЙЦУКЕН</w:t>
            </w:r>
          </w:p>
          <w:p w:rsidR="003B42BC" w:rsidRPr="0033579D" w:rsidRDefault="003B42BC" w:rsidP="00CD30C3">
            <w:pPr>
              <w:jc w:val="left"/>
              <w:rPr>
                <w:sz w:val="20"/>
                <w:szCs w:val="20"/>
              </w:rPr>
            </w:pPr>
            <w:r w:rsidRPr="0033579D">
              <w:rPr>
                <w:sz w:val="20"/>
                <w:szCs w:val="20"/>
              </w:rPr>
              <w:t>QWERTY</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Способ нанесения русификации клавиатуры</w:t>
            </w:r>
          </w:p>
        </w:tc>
        <w:tc>
          <w:tcPr>
            <w:tcW w:w="1701" w:type="dxa"/>
            <w:vAlign w:val="center"/>
          </w:tcPr>
          <w:p w:rsidR="003B42BC" w:rsidRPr="0033579D" w:rsidRDefault="003B42BC" w:rsidP="00CD30C3">
            <w:pPr>
              <w:jc w:val="left"/>
              <w:rPr>
                <w:sz w:val="20"/>
                <w:szCs w:val="20"/>
              </w:rPr>
            </w:pPr>
            <w:r w:rsidRPr="0033579D">
              <w:rPr>
                <w:sz w:val="20"/>
                <w:szCs w:val="20"/>
              </w:rPr>
              <w:t>Промышленный</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Наличие подсветки клавиш</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Наличие зональной настройки подсветки клавиш</w:t>
            </w:r>
          </w:p>
        </w:tc>
        <w:tc>
          <w:tcPr>
            <w:tcW w:w="1701" w:type="dxa"/>
            <w:vAlign w:val="center"/>
          </w:tcPr>
          <w:p w:rsidR="003B42BC" w:rsidRPr="0033579D" w:rsidRDefault="003B42BC" w:rsidP="00CD30C3">
            <w:pPr>
              <w:jc w:val="left"/>
              <w:rPr>
                <w:sz w:val="20"/>
                <w:szCs w:val="20"/>
              </w:rPr>
            </w:pPr>
            <w:r w:rsidRPr="0033579D">
              <w:rPr>
                <w:sz w:val="20"/>
                <w:szCs w:val="20"/>
              </w:rPr>
              <w:t>Нет</w:t>
            </w:r>
          </w:p>
        </w:tc>
        <w:tc>
          <w:tcPr>
            <w:tcW w:w="1189" w:type="dxa"/>
            <w:vAlign w:val="center"/>
          </w:tcPr>
          <w:p w:rsidR="003B42BC" w:rsidRPr="0033579D" w:rsidRDefault="003B42BC" w:rsidP="00CD30C3">
            <w:pPr>
              <w:pStyle w:val="ac"/>
              <w:rPr>
                <w:sz w:val="20"/>
                <w:szCs w:val="20"/>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szCs w:val="20"/>
              </w:rPr>
            </w:pPr>
            <w:r w:rsidRPr="0033579D">
              <w:rPr>
                <w:sz w:val="20"/>
                <w:szCs w:val="20"/>
              </w:rPr>
              <w:t>Отличие цвета русских букв на клавишах от латинских</w:t>
            </w:r>
          </w:p>
        </w:tc>
        <w:tc>
          <w:tcPr>
            <w:tcW w:w="1701" w:type="dxa"/>
            <w:vAlign w:val="center"/>
          </w:tcPr>
          <w:p w:rsidR="003B42BC" w:rsidRPr="0033579D" w:rsidRDefault="003B42BC" w:rsidP="00CD30C3">
            <w:pPr>
              <w:jc w:val="left"/>
              <w:rPr>
                <w:sz w:val="20"/>
                <w:szCs w:val="20"/>
              </w:rPr>
            </w:pPr>
            <w:r w:rsidRPr="0033579D">
              <w:rPr>
                <w:sz w:val="20"/>
                <w:szCs w:val="20"/>
              </w:rPr>
              <w:t>Да</w:t>
            </w:r>
          </w:p>
        </w:tc>
        <w:tc>
          <w:tcPr>
            <w:tcW w:w="1189" w:type="dxa"/>
            <w:vAlign w:val="center"/>
          </w:tcPr>
          <w:p w:rsidR="003B42BC" w:rsidRPr="0033579D" w:rsidRDefault="003B42BC" w:rsidP="00CD30C3">
            <w:pPr>
              <w:pStyle w:val="ac"/>
              <w:rPr>
                <w:sz w:val="20"/>
                <w:szCs w:val="20"/>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CD30C3" w:rsidRPr="0033579D" w:rsidTr="004C3139">
        <w:tc>
          <w:tcPr>
            <w:tcW w:w="562" w:type="dxa"/>
            <w:vMerge w:val="restart"/>
          </w:tcPr>
          <w:p w:rsidR="00CD30C3" w:rsidRPr="0033579D" w:rsidRDefault="00CD30C3" w:rsidP="00CD30C3">
            <w:pPr>
              <w:rPr>
                <w:sz w:val="20"/>
                <w:szCs w:val="20"/>
              </w:rPr>
            </w:pPr>
            <w:r w:rsidRPr="0033579D">
              <w:rPr>
                <w:sz w:val="20"/>
                <w:szCs w:val="20"/>
              </w:rPr>
              <w:t>9.</w:t>
            </w:r>
          </w:p>
        </w:tc>
        <w:tc>
          <w:tcPr>
            <w:tcW w:w="10053" w:type="dxa"/>
            <w:gridSpan w:val="5"/>
          </w:tcPr>
          <w:p w:rsidR="00CD30C3" w:rsidRPr="0033579D" w:rsidRDefault="00CD30C3" w:rsidP="00CD30C3">
            <w:pPr>
              <w:rPr>
                <w:b/>
                <w:sz w:val="20"/>
                <w:szCs w:val="20"/>
              </w:rPr>
            </w:pPr>
            <w:r w:rsidRPr="0033579D">
              <w:rPr>
                <w:b/>
                <w:sz w:val="20"/>
                <w:szCs w:val="20"/>
              </w:rPr>
              <w:t>Мышь АРМ администратора – 3 шт.,</w:t>
            </w:r>
          </w:p>
          <w:p w:rsidR="00CD30C3" w:rsidRPr="0033579D" w:rsidRDefault="00CD30C3" w:rsidP="00CD30C3">
            <w:pPr>
              <w:rPr>
                <w:sz w:val="20"/>
                <w:szCs w:val="20"/>
              </w:rPr>
            </w:pPr>
            <w:r w:rsidRPr="0033579D">
              <w:rPr>
                <w:sz w:val="20"/>
                <w:szCs w:val="20"/>
              </w:rPr>
              <w:t>ОКПД2/КТРУ: 26.20.16.170-00000002, Мышь компьютерная</w:t>
            </w:r>
          </w:p>
        </w:tc>
        <w:tc>
          <w:tcPr>
            <w:tcW w:w="1288" w:type="dxa"/>
          </w:tcPr>
          <w:p w:rsidR="00CD30C3" w:rsidRPr="0033579D" w:rsidRDefault="00CD30C3" w:rsidP="00CD30C3">
            <w:pPr>
              <w:rPr>
                <w:sz w:val="20"/>
                <w:szCs w:val="20"/>
              </w:rPr>
            </w:pPr>
          </w:p>
        </w:tc>
        <w:tc>
          <w:tcPr>
            <w:tcW w:w="1069" w:type="dxa"/>
          </w:tcPr>
          <w:p w:rsidR="00CD30C3" w:rsidRPr="0033579D" w:rsidRDefault="00CD30C3" w:rsidP="00CD30C3">
            <w:pPr>
              <w:rPr>
                <w:sz w:val="20"/>
                <w:szCs w:val="20"/>
              </w:rPr>
            </w:pPr>
          </w:p>
        </w:tc>
        <w:tc>
          <w:tcPr>
            <w:tcW w:w="1456" w:type="dxa"/>
          </w:tcPr>
          <w:p w:rsidR="00CD30C3" w:rsidRPr="0033579D" w:rsidRDefault="00CD30C3" w:rsidP="00CD30C3">
            <w:pPr>
              <w:rPr>
                <w:sz w:val="20"/>
                <w:szCs w:val="20"/>
              </w:rPr>
            </w:pPr>
          </w:p>
        </w:tc>
        <w:tc>
          <w:tcPr>
            <w:tcW w:w="1456" w:type="dxa"/>
          </w:tcPr>
          <w:p w:rsidR="00CD30C3" w:rsidRPr="0033579D" w:rsidRDefault="00CD30C3"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val="restart"/>
          </w:tcPr>
          <w:p w:rsidR="003B42BC" w:rsidRPr="0033579D" w:rsidRDefault="003B42BC" w:rsidP="00CD30C3">
            <w:pPr>
              <w:rPr>
                <w:sz w:val="20"/>
                <w:szCs w:val="20"/>
              </w:rPr>
            </w:pPr>
            <w:r w:rsidRPr="0033579D">
              <w:rPr>
                <w:b/>
                <w:sz w:val="20"/>
                <w:szCs w:val="20"/>
              </w:rPr>
              <w:t>Мышь АРМ администратора</w:t>
            </w:r>
          </w:p>
        </w:tc>
        <w:tc>
          <w:tcPr>
            <w:tcW w:w="4073" w:type="dxa"/>
          </w:tcPr>
          <w:p w:rsidR="003B42BC" w:rsidRPr="0033579D" w:rsidRDefault="003B42BC" w:rsidP="00CD30C3">
            <w:pPr>
              <w:pStyle w:val="ac"/>
              <w:rPr>
                <w:sz w:val="20"/>
              </w:rPr>
            </w:pPr>
            <w:r w:rsidRPr="0033579D">
              <w:rPr>
                <w:sz w:val="20"/>
              </w:rPr>
              <w:t>Тип подключения</w:t>
            </w:r>
          </w:p>
        </w:tc>
        <w:tc>
          <w:tcPr>
            <w:tcW w:w="1701" w:type="dxa"/>
            <w:vAlign w:val="center"/>
          </w:tcPr>
          <w:p w:rsidR="003B42BC" w:rsidRPr="0033579D" w:rsidRDefault="003B42BC" w:rsidP="00CD30C3">
            <w:pPr>
              <w:pStyle w:val="ac"/>
              <w:rPr>
                <w:sz w:val="20"/>
              </w:rPr>
            </w:pPr>
            <w:r w:rsidRPr="0033579D">
              <w:rPr>
                <w:sz w:val="20"/>
              </w:rPr>
              <w:t>Проводной</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Длина кабеля</w:t>
            </w:r>
          </w:p>
        </w:tc>
        <w:tc>
          <w:tcPr>
            <w:tcW w:w="1701" w:type="dxa"/>
            <w:vAlign w:val="center"/>
          </w:tcPr>
          <w:p w:rsidR="003B42BC" w:rsidRPr="0033579D" w:rsidRDefault="003B42BC" w:rsidP="00CD30C3">
            <w:pPr>
              <w:jc w:val="left"/>
              <w:rPr>
                <w:sz w:val="20"/>
              </w:rPr>
            </w:pPr>
            <w:r w:rsidRPr="0033579D">
              <w:rPr>
                <w:sz w:val="20"/>
              </w:rPr>
              <w:t>≥ 2</w:t>
            </w:r>
          </w:p>
        </w:tc>
        <w:tc>
          <w:tcPr>
            <w:tcW w:w="1189" w:type="dxa"/>
            <w:vAlign w:val="center"/>
          </w:tcPr>
          <w:p w:rsidR="003B42BC" w:rsidRPr="0033579D" w:rsidRDefault="003B42BC" w:rsidP="00CD30C3">
            <w:pPr>
              <w:pStyle w:val="ac"/>
              <w:rPr>
                <w:sz w:val="20"/>
              </w:rPr>
            </w:pPr>
            <w:r w:rsidRPr="0033579D">
              <w:rPr>
                <w:sz w:val="20"/>
              </w:rPr>
              <w:t>Метр</w:t>
            </w: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Интерфейс подключения</w:t>
            </w:r>
          </w:p>
        </w:tc>
        <w:tc>
          <w:tcPr>
            <w:tcW w:w="1701" w:type="dxa"/>
            <w:vAlign w:val="center"/>
          </w:tcPr>
          <w:p w:rsidR="003B42BC" w:rsidRPr="0033579D" w:rsidRDefault="003B42BC" w:rsidP="00CD30C3">
            <w:pPr>
              <w:jc w:val="left"/>
              <w:rPr>
                <w:sz w:val="20"/>
              </w:rPr>
            </w:pPr>
            <w:r w:rsidRPr="0033579D">
              <w:rPr>
                <w:sz w:val="20"/>
              </w:rPr>
              <w:t>USB</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Наличие мультифункциональных клавиш</w:t>
            </w:r>
          </w:p>
        </w:tc>
        <w:tc>
          <w:tcPr>
            <w:tcW w:w="1701" w:type="dxa"/>
            <w:vAlign w:val="center"/>
          </w:tcPr>
          <w:p w:rsidR="003B42BC" w:rsidRPr="0033579D" w:rsidRDefault="003B42BC" w:rsidP="00CD30C3">
            <w:pPr>
              <w:jc w:val="left"/>
              <w:rPr>
                <w:sz w:val="20"/>
              </w:rPr>
            </w:pPr>
            <w:r w:rsidRPr="0033579D">
              <w:rPr>
                <w:sz w:val="20"/>
              </w:rPr>
              <w:t>Нет</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Наличие программируемых кнопок</w:t>
            </w:r>
          </w:p>
        </w:tc>
        <w:tc>
          <w:tcPr>
            <w:tcW w:w="1701" w:type="dxa"/>
            <w:vAlign w:val="center"/>
          </w:tcPr>
          <w:p w:rsidR="003B42BC" w:rsidRPr="0033579D" w:rsidRDefault="003B42BC" w:rsidP="00CD30C3">
            <w:pPr>
              <w:jc w:val="left"/>
              <w:rPr>
                <w:sz w:val="20"/>
              </w:rPr>
            </w:pPr>
            <w:r w:rsidRPr="0033579D">
              <w:rPr>
                <w:sz w:val="20"/>
              </w:rPr>
              <w:t>Нет</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Наличие боковых кнопок</w:t>
            </w:r>
          </w:p>
        </w:tc>
        <w:tc>
          <w:tcPr>
            <w:tcW w:w="1701" w:type="dxa"/>
            <w:vAlign w:val="center"/>
          </w:tcPr>
          <w:p w:rsidR="003B42BC" w:rsidRPr="0033579D" w:rsidRDefault="003B42BC" w:rsidP="00CD30C3">
            <w:pPr>
              <w:jc w:val="left"/>
              <w:rPr>
                <w:sz w:val="20"/>
              </w:rPr>
            </w:pPr>
            <w:r w:rsidRPr="0033579D">
              <w:rPr>
                <w:sz w:val="20"/>
              </w:rPr>
              <w:t>Нет</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Наличие функции тихого клика</w:t>
            </w:r>
          </w:p>
        </w:tc>
        <w:tc>
          <w:tcPr>
            <w:tcW w:w="1701" w:type="dxa"/>
            <w:vAlign w:val="center"/>
          </w:tcPr>
          <w:p w:rsidR="003B42BC" w:rsidRPr="0033579D" w:rsidRDefault="003B42BC" w:rsidP="00CD30C3">
            <w:pPr>
              <w:jc w:val="left"/>
              <w:rPr>
                <w:sz w:val="20"/>
              </w:rPr>
            </w:pPr>
            <w:r w:rsidRPr="0033579D">
              <w:rPr>
                <w:sz w:val="20"/>
              </w:rPr>
              <w:t>Да</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Наличие съемного кабеля</w:t>
            </w:r>
          </w:p>
        </w:tc>
        <w:tc>
          <w:tcPr>
            <w:tcW w:w="1701" w:type="dxa"/>
            <w:vAlign w:val="center"/>
          </w:tcPr>
          <w:p w:rsidR="003B42BC" w:rsidRPr="0033579D" w:rsidRDefault="003B42BC" w:rsidP="00CD30C3">
            <w:pPr>
              <w:jc w:val="left"/>
              <w:rPr>
                <w:sz w:val="20"/>
              </w:rPr>
            </w:pPr>
            <w:r w:rsidRPr="0033579D">
              <w:rPr>
                <w:sz w:val="20"/>
              </w:rPr>
              <w:t>Нет</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Наличие сканера отпечатка пальца</w:t>
            </w:r>
          </w:p>
        </w:tc>
        <w:tc>
          <w:tcPr>
            <w:tcW w:w="1701" w:type="dxa"/>
            <w:vAlign w:val="center"/>
          </w:tcPr>
          <w:p w:rsidR="003B42BC" w:rsidRPr="0033579D" w:rsidRDefault="003B42BC" w:rsidP="00CD30C3">
            <w:pPr>
              <w:jc w:val="left"/>
              <w:rPr>
                <w:sz w:val="20"/>
              </w:rPr>
            </w:pPr>
            <w:r w:rsidRPr="0033579D">
              <w:rPr>
                <w:sz w:val="20"/>
              </w:rPr>
              <w:t>Нет</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Тип сенсора</w:t>
            </w:r>
          </w:p>
        </w:tc>
        <w:tc>
          <w:tcPr>
            <w:tcW w:w="1701" w:type="dxa"/>
            <w:vAlign w:val="center"/>
          </w:tcPr>
          <w:p w:rsidR="003B42BC" w:rsidRPr="0033579D" w:rsidRDefault="003B42BC" w:rsidP="00CD30C3">
            <w:pPr>
              <w:jc w:val="left"/>
              <w:rPr>
                <w:sz w:val="20"/>
              </w:rPr>
            </w:pPr>
            <w:r w:rsidRPr="0033579D">
              <w:rPr>
                <w:sz w:val="20"/>
              </w:rPr>
              <w:t>Оптический</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3B42BC" w:rsidRPr="0033579D" w:rsidTr="004C3139">
        <w:tc>
          <w:tcPr>
            <w:tcW w:w="562" w:type="dxa"/>
            <w:vMerge/>
          </w:tcPr>
          <w:p w:rsidR="003B42BC" w:rsidRPr="0033579D" w:rsidRDefault="003B42BC" w:rsidP="00CD30C3">
            <w:pPr>
              <w:rPr>
                <w:sz w:val="20"/>
                <w:szCs w:val="20"/>
              </w:rPr>
            </w:pPr>
          </w:p>
        </w:tc>
        <w:tc>
          <w:tcPr>
            <w:tcW w:w="1985" w:type="dxa"/>
            <w:vMerge/>
          </w:tcPr>
          <w:p w:rsidR="003B42BC" w:rsidRPr="0033579D" w:rsidRDefault="003B42BC" w:rsidP="00CD30C3">
            <w:pPr>
              <w:rPr>
                <w:sz w:val="20"/>
                <w:szCs w:val="20"/>
              </w:rPr>
            </w:pPr>
          </w:p>
        </w:tc>
        <w:tc>
          <w:tcPr>
            <w:tcW w:w="4073" w:type="dxa"/>
            <w:vAlign w:val="center"/>
          </w:tcPr>
          <w:p w:rsidR="003B42BC" w:rsidRPr="0033579D" w:rsidRDefault="003B42BC" w:rsidP="00CD30C3">
            <w:pPr>
              <w:jc w:val="left"/>
              <w:rPr>
                <w:sz w:val="20"/>
              </w:rPr>
            </w:pPr>
            <w:r w:rsidRPr="0033579D">
              <w:rPr>
                <w:sz w:val="20"/>
              </w:rPr>
              <w:t>Разрешение сенсора, точек/дюйм</w:t>
            </w:r>
          </w:p>
        </w:tc>
        <w:tc>
          <w:tcPr>
            <w:tcW w:w="1701" w:type="dxa"/>
            <w:vAlign w:val="center"/>
          </w:tcPr>
          <w:p w:rsidR="003B42BC" w:rsidRPr="0033579D" w:rsidRDefault="003B42BC" w:rsidP="00CD30C3">
            <w:pPr>
              <w:jc w:val="left"/>
              <w:rPr>
                <w:sz w:val="20"/>
              </w:rPr>
            </w:pPr>
            <w:r w:rsidRPr="0033579D">
              <w:rPr>
                <w:sz w:val="20"/>
              </w:rPr>
              <w:t>≥ 1000</w:t>
            </w:r>
          </w:p>
        </w:tc>
        <w:tc>
          <w:tcPr>
            <w:tcW w:w="1189" w:type="dxa"/>
            <w:vAlign w:val="center"/>
          </w:tcPr>
          <w:p w:rsidR="003B42BC" w:rsidRPr="0033579D" w:rsidRDefault="003B42BC" w:rsidP="00CD30C3">
            <w:pPr>
              <w:pStyle w:val="ac"/>
              <w:rPr>
                <w:sz w:val="20"/>
                <w:lang w:val="en-US"/>
              </w:rPr>
            </w:pPr>
          </w:p>
        </w:tc>
        <w:tc>
          <w:tcPr>
            <w:tcW w:w="1105" w:type="dxa"/>
          </w:tcPr>
          <w:p w:rsidR="003B42BC" w:rsidRPr="0033579D" w:rsidRDefault="003B42BC" w:rsidP="00CD30C3">
            <w:pPr>
              <w:rPr>
                <w:sz w:val="20"/>
                <w:szCs w:val="20"/>
              </w:rPr>
            </w:pPr>
          </w:p>
        </w:tc>
        <w:tc>
          <w:tcPr>
            <w:tcW w:w="1288" w:type="dxa"/>
          </w:tcPr>
          <w:p w:rsidR="003B42BC" w:rsidRPr="0033579D" w:rsidRDefault="003B42BC" w:rsidP="00CD30C3">
            <w:pPr>
              <w:rPr>
                <w:sz w:val="20"/>
                <w:szCs w:val="20"/>
              </w:rPr>
            </w:pPr>
          </w:p>
        </w:tc>
        <w:tc>
          <w:tcPr>
            <w:tcW w:w="1069"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c>
          <w:tcPr>
            <w:tcW w:w="1456" w:type="dxa"/>
          </w:tcPr>
          <w:p w:rsidR="003B42BC" w:rsidRPr="0033579D" w:rsidRDefault="003B42BC" w:rsidP="00CD30C3">
            <w:pPr>
              <w:rPr>
                <w:sz w:val="20"/>
                <w:szCs w:val="20"/>
              </w:rPr>
            </w:pPr>
          </w:p>
        </w:tc>
      </w:tr>
      <w:tr w:rsidR="00CD30C3" w:rsidRPr="0033579D" w:rsidTr="004C3139">
        <w:tc>
          <w:tcPr>
            <w:tcW w:w="562" w:type="dxa"/>
            <w:vMerge w:val="restart"/>
          </w:tcPr>
          <w:p w:rsidR="00CD30C3" w:rsidRPr="0033579D" w:rsidRDefault="00CD30C3" w:rsidP="00CD30C3">
            <w:pPr>
              <w:rPr>
                <w:sz w:val="20"/>
                <w:szCs w:val="20"/>
              </w:rPr>
            </w:pPr>
            <w:r w:rsidRPr="0033579D">
              <w:rPr>
                <w:sz w:val="20"/>
                <w:szCs w:val="20"/>
              </w:rPr>
              <w:t>10.</w:t>
            </w:r>
          </w:p>
        </w:tc>
        <w:tc>
          <w:tcPr>
            <w:tcW w:w="10053" w:type="dxa"/>
            <w:gridSpan w:val="5"/>
          </w:tcPr>
          <w:p w:rsidR="00CD30C3" w:rsidRPr="0033579D" w:rsidRDefault="00CD30C3" w:rsidP="00CD30C3">
            <w:pPr>
              <w:rPr>
                <w:b/>
                <w:sz w:val="20"/>
                <w:szCs w:val="20"/>
              </w:rPr>
            </w:pPr>
            <w:r w:rsidRPr="0033579D">
              <w:rPr>
                <w:b/>
                <w:sz w:val="20"/>
                <w:szCs w:val="20"/>
              </w:rPr>
              <w:t>Операционная система – 1 шт.,</w:t>
            </w:r>
          </w:p>
          <w:p w:rsidR="00CD30C3" w:rsidRPr="0033579D" w:rsidRDefault="00CD30C3" w:rsidP="00CD30C3">
            <w:pPr>
              <w:rPr>
                <w:sz w:val="20"/>
                <w:szCs w:val="20"/>
              </w:rPr>
            </w:pPr>
            <w:r w:rsidRPr="0033579D">
              <w:rPr>
                <w:sz w:val="20"/>
                <w:szCs w:val="20"/>
              </w:rPr>
              <w:t>ОКПД2/КТРУ: 58.29.11.000-00000003, Программное обеспечение</w:t>
            </w:r>
          </w:p>
        </w:tc>
        <w:tc>
          <w:tcPr>
            <w:tcW w:w="1288" w:type="dxa"/>
          </w:tcPr>
          <w:p w:rsidR="00CD30C3" w:rsidRPr="0033579D" w:rsidRDefault="00CD30C3" w:rsidP="00CD30C3">
            <w:pPr>
              <w:rPr>
                <w:sz w:val="20"/>
                <w:szCs w:val="20"/>
              </w:rPr>
            </w:pPr>
          </w:p>
        </w:tc>
        <w:tc>
          <w:tcPr>
            <w:tcW w:w="1069" w:type="dxa"/>
          </w:tcPr>
          <w:p w:rsidR="00CD30C3" w:rsidRPr="0033579D" w:rsidRDefault="00CD30C3" w:rsidP="00CD30C3">
            <w:pPr>
              <w:rPr>
                <w:sz w:val="20"/>
                <w:szCs w:val="20"/>
              </w:rPr>
            </w:pPr>
          </w:p>
        </w:tc>
        <w:tc>
          <w:tcPr>
            <w:tcW w:w="1456" w:type="dxa"/>
          </w:tcPr>
          <w:p w:rsidR="00CD30C3" w:rsidRPr="0033579D" w:rsidRDefault="00CD30C3" w:rsidP="00CD30C3">
            <w:pPr>
              <w:rPr>
                <w:sz w:val="20"/>
                <w:szCs w:val="20"/>
              </w:rPr>
            </w:pPr>
          </w:p>
        </w:tc>
        <w:tc>
          <w:tcPr>
            <w:tcW w:w="1456" w:type="dxa"/>
          </w:tcPr>
          <w:p w:rsidR="00CD30C3" w:rsidRPr="0033579D" w:rsidRDefault="00CD30C3" w:rsidP="00CD30C3">
            <w:pPr>
              <w:rPr>
                <w:sz w:val="20"/>
                <w:szCs w:val="20"/>
              </w:rPr>
            </w:pPr>
          </w:p>
        </w:tc>
      </w:tr>
      <w:tr w:rsidR="00C46F02" w:rsidRPr="0033579D" w:rsidTr="004C3139">
        <w:tc>
          <w:tcPr>
            <w:tcW w:w="562" w:type="dxa"/>
            <w:vMerge/>
          </w:tcPr>
          <w:p w:rsidR="00C46F02" w:rsidRPr="0033579D" w:rsidRDefault="00C46F02" w:rsidP="00CD30C3">
            <w:pPr>
              <w:rPr>
                <w:sz w:val="20"/>
                <w:szCs w:val="20"/>
              </w:rPr>
            </w:pPr>
          </w:p>
        </w:tc>
        <w:tc>
          <w:tcPr>
            <w:tcW w:w="1985" w:type="dxa"/>
            <w:vMerge w:val="restart"/>
          </w:tcPr>
          <w:p w:rsidR="00C46F02" w:rsidRPr="0033579D" w:rsidRDefault="00C46F02" w:rsidP="00CD30C3">
            <w:pPr>
              <w:rPr>
                <w:sz w:val="20"/>
                <w:szCs w:val="20"/>
              </w:rPr>
            </w:pPr>
            <w:r w:rsidRPr="0033579D">
              <w:rPr>
                <w:b/>
                <w:sz w:val="20"/>
                <w:szCs w:val="20"/>
              </w:rPr>
              <w:t>Операционная система</w:t>
            </w:r>
          </w:p>
        </w:tc>
        <w:tc>
          <w:tcPr>
            <w:tcW w:w="4073" w:type="dxa"/>
          </w:tcPr>
          <w:p w:rsidR="00C46F02" w:rsidRPr="0033579D" w:rsidRDefault="00C46F02" w:rsidP="00CD30C3">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C46F02" w:rsidRPr="0033579D" w:rsidRDefault="00C46F02" w:rsidP="00CD30C3">
            <w:pPr>
              <w:rPr>
                <w:sz w:val="20"/>
                <w:szCs w:val="20"/>
              </w:rPr>
            </w:pPr>
            <w:r w:rsidRPr="0033579D">
              <w:rPr>
                <w:sz w:val="20"/>
                <w:szCs w:val="20"/>
              </w:rPr>
              <w:t>(02.09) Операционные системы общего назначения</w:t>
            </w:r>
          </w:p>
        </w:tc>
        <w:tc>
          <w:tcPr>
            <w:tcW w:w="1189" w:type="dxa"/>
          </w:tcPr>
          <w:p w:rsidR="00C46F02" w:rsidRPr="0033579D" w:rsidRDefault="00C46F02" w:rsidP="00CD30C3">
            <w:pPr>
              <w:rPr>
                <w:sz w:val="20"/>
                <w:szCs w:val="20"/>
              </w:rPr>
            </w:pPr>
          </w:p>
        </w:tc>
        <w:tc>
          <w:tcPr>
            <w:tcW w:w="1105" w:type="dxa"/>
          </w:tcPr>
          <w:p w:rsidR="00C46F02" w:rsidRPr="0033579D" w:rsidRDefault="00C46F02" w:rsidP="00CD30C3">
            <w:pPr>
              <w:rPr>
                <w:sz w:val="20"/>
                <w:szCs w:val="20"/>
              </w:rPr>
            </w:pPr>
          </w:p>
        </w:tc>
        <w:tc>
          <w:tcPr>
            <w:tcW w:w="1288" w:type="dxa"/>
          </w:tcPr>
          <w:p w:rsidR="00C46F02" w:rsidRPr="0033579D" w:rsidRDefault="00C46F02" w:rsidP="00CD30C3">
            <w:pPr>
              <w:rPr>
                <w:sz w:val="20"/>
                <w:szCs w:val="20"/>
              </w:rPr>
            </w:pPr>
          </w:p>
        </w:tc>
        <w:tc>
          <w:tcPr>
            <w:tcW w:w="1069"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r>
      <w:tr w:rsidR="00C46F02" w:rsidRPr="0033579D" w:rsidTr="004C3139">
        <w:tc>
          <w:tcPr>
            <w:tcW w:w="562" w:type="dxa"/>
            <w:vMerge/>
          </w:tcPr>
          <w:p w:rsidR="00C46F02" w:rsidRPr="0033579D" w:rsidRDefault="00C46F02" w:rsidP="00CD30C3">
            <w:pPr>
              <w:rPr>
                <w:sz w:val="20"/>
                <w:szCs w:val="20"/>
              </w:rPr>
            </w:pPr>
          </w:p>
        </w:tc>
        <w:tc>
          <w:tcPr>
            <w:tcW w:w="1985" w:type="dxa"/>
            <w:vMerge/>
          </w:tcPr>
          <w:p w:rsidR="00C46F02" w:rsidRPr="0033579D" w:rsidRDefault="00C46F02" w:rsidP="00CD30C3">
            <w:pPr>
              <w:rPr>
                <w:sz w:val="20"/>
                <w:szCs w:val="20"/>
              </w:rPr>
            </w:pPr>
          </w:p>
        </w:tc>
        <w:tc>
          <w:tcPr>
            <w:tcW w:w="4073" w:type="dxa"/>
          </w:tcPr>
          <w:p w:rsidR="00C46F02" w:rsidRPr="0033579D" w:rsidRDefault="00C46F02" w:rsidP="00CD30C3">
            <w:pPr>
              <w:rPr>
                <w:sz w:val="20"/>
                <w:szCs w:val="20"/>
              </w:rPr>
            </w:pPr>
            <w:r w:rsidRPr="0033579D">
              <w:rPr>
                <w:sz w:val="20"/>
                <w:szCs w:val="20"/>
              </w:rPr>
              <w:t>Способ предоставления</w:t>
            </w:r>
          </w:p>
        </w:tc>
        <w:tc>
          <w:tcPr>
            <w:tcW w:w="1701" w:type="dxa"/>
          </w:tcPr>
          <w:p w:rsidR="00C46F02" w:rsidRPr="0033579D" w:rsidRDefault="00C46F02" w:rsidP="00CD30C3">
            <w:pPr>
              <w:rPr>
                <w:sz w:val="20"/>
                <w:szCs w:val="20"/>
              </w:rPr>
            </w:pPr>
            <w:r w:rsidRPr="0033579D">
              <w:rPr>
                <w:sz w:val="20"/>
                <w:szCs w:val="20"/>
              </w:rPr>
              <w:t>Экземпляр на материальном носителе</w:t>
            </w:r>
          </w:p>
        </w:tc>
        <w:tc>
          <w:tcPr>
            <w:tcW w:w="1189" w:type="dxa"/>
          </w:tcPr>
          <w:p w:rsidR="00C46F02" w:rsidRPr="0033579D" w:rsidRDefault="00C46F02" w:rsidP="00CD30C3">
            <w:pPr>
              <w:rPr>
                <w:sz w:val="20"/>
                <w:szCs w:val="20"/>
              </w:rPr>
            </w:pPr>
          </w:p>
        </w:tc>
        <w:tc>
          <w:tcPr>
            <w:tcW w:w="1105" w:type="dxa"/>
          </w:tcPr>
          <w:p w:rsidR="00C46F02" w:rsidRPr="0033579D" w:rsidRDefault="00C46F02" w:rsidP="00CD30C3">
            <w:pPr>
              <w:rPr>
                <w:sz w:val="20"/>
                <w:szCs w:val="20"/>
              </w:rPr>
            </w:pPr>
          </w:p>
        </w:tc>
        <w:tc>
          <w:tcPr>
            <w:tcW w:w="1288" w:type="dxa"/>
          </w:tcPr>
          <w:p w:rsidR="00C46F02" w:rsidRPr="0033579D" w:rsidRDefault="00C46F02" w:rsidP="00CD30C3">
            <w:pPr>
              <w:rPr>
                <w:sz w:val="20"/>
                <w:szCs w:val="20"/>
              </w:rPr>
            </w:pPr>
          </w:p>
        </w:tc>
        <w:tc>
          <w:tcPr>
            <w:tcW w:w="1069"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r>
      <w:tr w:rsidR="00C46F02" w:rsidRPr="0033579D" w:rsidTr="004C3139">
        <w:tc>
          <w:tcPr>
            <w:tcW w:w="562" w:type="dxa"/>
            <w:vMerge/>
          </w:tcPr>
          <w:p w:rsidR="00C46F02" w:rsidRPr="0033579D" w:rsidRDefault="00C46F02" w:rsidP="00CD30C3">
            <w:pPr>
              <w:rPr>
                <w:sz w:val="20"/>
                <w:szCs w:val="20"/>
              </w:rPr>
            </w:pPr>
          </w:p>
        </w:tc>
        <w:tc>
          <w:tcPr>
            <w:tcW w:w="1985" w:type="dxa"/>
            <w:vMerge/>
          </w:tcPr>
          <w:p w:rsidR="00C46F02" w:rsidRPr="0033579D" w:rsidRDefault="00C46F02" w:rsidP="00CD30C3">
            <w:pPr>
              <w:rPr>
                <w:sz w:val="20"/>
                <w:szCs w:val="20"/>
              </w:rPr>
            </w:pPr>
          </w:p>
        </w:tc>
        <w:tc>
          <w:tcPr>
            <w:tcW w:w="4073" w:type="dxa"/>
          </w:tcPr>
          <w:p w:rsidR="00C46F02" w:rsidRPr="0033579D" w:rsidRDefault="00C46F02" w:rsidP="00CD30C3">
            <w:pPr>
              <w:rPr>
                <w:sz w:val="20"/>
                <w:szCs w:val="20"/>
              </w:rPr>
            </w:pPr>
            <w:r w:rsidRPr="0033579D">
              <w:rPr>
                <w:sz w:val="20"/>
                <w:szCs w:val="20"/>
              </w:rPr>
              <w:t>Вид лицензии</w:t>
            </w:r>
          </w:p>
        </w:tc>
        <w:tc>
          <w:tcPr>
            <w:tcW w:w="1701" w:type="dxa"/>
          </w:tcPr>
          <w:p w:rsidR="00C46F02" w:rsidRPr="0033579D" w:rsidRDefault="00C46F02" w:rsidP="00CD30C3">
            <w:pPr>
              <w:rPr>
                <w:sz w:val="20"/>
                <w:szCs w:val="20"/>
              </w:rPr>
            </w:pPr>
            <w:r w:rsidRPr="0033579D">
              <w:rPr>
                <w:sz w:val="20"/>
                <w:szCs w:val="20"/>
              </w:rPr>
              <w:t>Простая (неисключительная)</w:t>
            </w:r>
          </w:p>
        </w:tc>
        <w:tc>
          <w:tcPr>
            <w:tcW w:w="1189" w:type="dxa"/>
          </w:tcPr>
          <w:p w:rsidR="00C46F02" w:rsidRPr="0033579D" w:rsidRDefault="00C46F02" w:rsidP="00CD30C3">
            <w:pPr>
              <w:rPr>
                <w:sz w:val="20"/>
                <w:szCs w:val="20"/>
              </w:rPr>
            </w:pPr>
          </w:p>
        </w:tc>
        <w:tc>
          <w:tcPr>
            <w:tcW w:w="1105" w:type="dxa"/>
          </w:tcPr>
          <w:p w:rsidR="00C46F02" w:rsidRPr="0033579D" w:rsidRDefault="00C46F02" w:rsidP="00CD30C3">
            <w:pPr>
              <w:rPr>
                <w:sz w:val="20"/>
                <w:szCs w:val="20"/>
              </w:rPr>
            </w:pPr>
          </w:p>
        </w:tc>
        <w:tc>
          <w:tcPr>
            <w:tcW w:w="1288" w:type="dxa"/>
          </w:tcPr>
          <w:p w:rsidR="00C46F02" w:rsidRPr="0033579D" w:rsidRDefault="00C46F02" w:rsidP="00CD30C3">
            <w:pPr>
              <w:rPr>
                <w:sz w:val="20"/>
                <w:szCs w:val="20"/>
              </w:rPr>
            </w:pPr>
          </w:p>
        </w:tc>
        <w:tc>
          <w:tcPr>
            <w:tcW w:w="1069"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Программное обеспечение должно соответствовать требованиям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Операционная система должна иметь сертификат соответствия требованиям нормативных документов ФСТЭК России:</w:t>
            </w:r>
          </w:p>
          <w:p w:rsidR="00596F2F" w:rsidRPr="0033579D" w:rsidRDefault="00596F2F" w:rsidP="00596F2F">
            <w:pPr>
              <w:rPr>
                <w:sz w:val="20"/>
                <w:szCs w:val="20"/>
              </w:rPr>
            </w:pPr>
            <w:r w:rsidRPr="0033579D">
              <w:rPr>
                <w:sz w:val="20"/>
                <w:szCs w:val="20"/>
              </w:rPr>
              <w:t>- «Требования безопасности информации к операционным системам» (ФСТЭК России, 2016);</w:t>
            </w:r>
          </w:p>
          <w:p w:rsidR="00596F2F" w:rsidRPr="0033579D" w:rsidRDefault="00596F2F" w:rsidP="00596F2F">
            <w:pPr>
              <w:rPr>
                <w:sz w:val="20"/>
                <w:szCs w:val="20"/>
              </w:rPr>
            </w:pPr>
            <w:r w:rsidRPr="0033579D">
              <w:rPr>
                <w:sz w:val="20"/>
                <w:szCs w:val="20"/>
              </w:rPr>
              <w:t>- «Профиль защиты операционных систем типа «А» не ниже 4 класса ИТ.ОС.А4.ПЗ (ФСТЭК России, 2017);</w:t>
            </w:r>
          </w:p>
          <w:p w:rsidR="00596F2F" w:rsidRPr="0033579D" w:rsidRDefault="00596F2F" w:rsidP="00596F2F">
            <w:pPr>
              <w:rPr>
                <w:sz w:val="20"/>
                <w:szCs w:val="20"/>
              </w:rPr>
            </w:pPr>
            <w:r w:rsidRPr="0033579D">
              <w:rPr>
                <w:sz w:val="20"/>
                <w:szCs w:val="20"/>
              </w:rPr>
              <w:t xml:space="preserve">- «Требования по безопасности информации, устанавливающие уровни доверия к средствам технической защиты информации </w:t>
            </w:r>
            <w:r w:rsidRPr="0033579D">
              <w:rPr>
                <w:sz w:val="20"/>
                <w:szCs w:val="20"/>
              </w:rPr>
              <w:lastRenderedPageBreak/>
              <w:t>и средствам обеспечения безопасности информационных технологий» (ФСТЭК России, 2020) не ниже 4 уровня;</w:t>
            </w:r>
          </w:p>
          <w:p w:rsidR="00596F2F" w:rsidRPr="0033579D" w:rsidRDefault="00596F2F" w:rsidP="00596F2F">
            <w:pPr>
              <w:rPr>
                <w:sz w:val="20"/>
                <w:szCs w:val="20"/>
              </w:rPr>
            </w:pPr>
            <w:r w:rsidRPr="0033579D">
              <w:rPr>
                <w:sz w:val="20"/>
                <w:szCs w:val="20"/>
              </w:rPr>
              <w:t>- «Требования по безопасности информации к средствам контейнеризации» (ФСТЭК России, 2022) не ниже 4 класса защиты</w:t>
            </w:r>
          </w:p>
        </w:tc>
        <w:tc>
          <w:tcPr>
            <w:tcW w:w="1701" w:type="dxa"/>
          </w:tcPr>
          <w:p w:rsidR="00596F2F" w:rsidRPr="0033579D" w:rsidRDefault="00596F2F" w:rsidP="00596F2F">
            <w:r w:rsidRPr="0033579D">
              <w:rPr>
                <w:sz w:val="20"/>
                <w:szCs w:val="20"/>
              </w:rPr>
              <w:lastRenderedPageBreak/>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Операционная система должна обеспечивать встроенными сертифицированными средствами:</w:t>
            </w:r>
          </w:p>
          <w:p w:rsidR="00596F2F" w:rsidRPr="0033579D" w:rsidRDefault="00596F2F" w:rsidP="00596F2F">
            <w:pPr>
              <w:rPr>
                <w:sz w:val="20"/>
                <w:szCs w:val="20"/>
              </w:rPr>
            </w:pPr>
            <w:r w:rsidRPr="0033579D">
              <w:rPr>
                <w:sz w:val="20"/>
                <w:szCs w:val="20"/>
              </w:rPr>
              <w:t>- управление средствами аутентификации;</w:t>
            </w:r>
          </w:p>
          <w:p w:rsidR="00596F2F" w:rsidRPr="0033579D" w:rsidRDefault="00596F2F" w:rsidP="00596F2F">
            <w:pPr>
              <w:rPr>
                <w:sz w:val="20"/>
                <w:szCs w:val="20"/>
              </w:rPr>
            </w:pPr>
            <w:r w:rsidRPr="0033579D">
              <w:rPr>
                <w:sz w:val="20"/>
                <w:szCs w:val="20"/>
              </w:rPr>
              <w:t>- управление учетными записями пользователей, разграничение полномочий и назначение прав пользователям;</w:t>
            </w:r>
          </w:p>
          <w:p w:rsidR="00596F2F" w:rsidRPr="0033579D" w:rsidRDefault="00596F2F" w:rsidP="00596F2F">
            <w:pPr>
              <w:rPr>
                <w:sz w:val="20"/>
                <w:szCs w:val="20"/>
              </w:rPr>
            </w:pPr>
            <w:r w:rsidRPr="0033579D">
              <w:rPr>
                <w:sz w:val="20"/>
                <w:szCs w:val="20"/>
              </w:rPr>
              <w:t>- реализацию разграничения доступа;</w:t>
            </w:r>
          </w:p>
          <w:p w:rsidR="00596F2F" w:rsidRPr="0033579D" w:rsidRDefault="00596F2F" w:rsidP="00596F2F">
            <w:pPr>
              <w:rPr>
                <w:sz w:val="20"/>
                <w:szCs w:val="20"/>
              </w:rPr>
            </w:pPr>
            <w:r w:rsidRPr="0033579D">
              <w:rPr>
                <w:sz w:val="20"/>
                <w:szCs w:val="20"/>
              </w:rPr>
              <w:t>- возможность создания защищенной среды виртуализации;</w:t>
            </w:r>
          </w:p>
          <w:p w:rsidR="00596F2F" w:rsidRPr="0033579D" w:rsidRDefault="00596F2F" w:rsidP="00596F2F">
            <w:pPr>
              <w:rPr>
                <w:sz w:val="20"/>
                <w:szCs w:val="20"/>
              </w:rPr>
            </w:pPr>
            <w:r w:rsidRPr="0033579D">
              <w:rPr>
                <w:sz w:val="20"/>
                <w:szCs w:val="20"/>
              </w:rPr>
              <w:t>- возможность создания среды выполнения контейнеров и обеспечение работы с ними;</w:t>
            </w:r>
          </w:p>
          <w:p w:rsidR="00596F2F" w:rsidRPr="0033579D" w:rsidRDefault="00596F2F" w:rsidP="00596F2F">
            <w:pPr>
              <w:rPr>
                <w:sz w:val="20"/>
                <w:szCs w:val="20"/>
              </w:rPr>
            </w:pPr>
            <w:r w:rsidRPr="0033579D">
              <w:rPr>
                <w:sz w:val="20"/>
                <w:szCs w:val="20"/>
              </w:rPr>
              <w:t>- технологию контейнеризации с поддержкой изоляции процессов.</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 xml:space="preserve">В составе операционной системы должна быть реализована возможность защиты </w:t>
            </w:r>
            <w:proofErr w:type="spellStart"/>
            <w:r w:rsidRPr="0033579D">
              <w:rPr>
                <w:sz w:val="20"/>
                <w:szCs w:val="20"/>
              </w:rPr>
              <w:t>аутентификационной</w:t>
            </w:r>
            <w:proofErr w:type="spellEnd"/>
            <w:r w:rsidRPr="0033579D">
              <w:rPr>
                <w:sz w:val="20"/>
                <w:szCs w:val="20"/>
              </w:rPr>
              <w:t xml:space="preserve"> информации с использованием функции </w:t>
            </w:r>
            <w:proofErr w:type="spellStart"/>
            <w:r w:rsidRPr="0033579D">
              <w:rPr>
                <w:sz w:val="20"/>
                <w:szCs w:val="20"/>
              </w:rPr>
              <w:t>хэширования</w:t>
            </w:r>
            <w:proofErr w:type="spellEnd"/>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rPr>
            </w:pPr>
            <w:r w:rsidRPr="0033579D">
              <w:rPr>
                <w:sz w:val="20"/>
              </w:rPr>
              <w:t>В состав операционной системы должен входить комплекс программ объектно-реляционной защищённой СУБД с сертифицированными функциями безопасности</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rPr>
              <w:t xml:space="preserve">В составе операционной системы должны быть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w:t>
            </w:r>
            <w:proofErr w:type="spellStart"/>
            <w:r w:rsidRPr="0033579D">
              <w:rPr>
                <w:sz w:val="20"/>
              </w:rPr>
              <w:t>ldap</w:t>
            </w:r>
            <w:proofErr w:type="spellEnd"/>
            <w:r w:rsidRPr="0033579D">
              <w:rPr>
                <w:sz w:val="20"/>
              </w:rPr>
              <w:t xml:space="preserve"> и </w:t>
            </w:r>
            <w:proofErr w:type="spellStart"/>
            <w:r w:rsidRPr="0033579D">
              <w:rPr>
                <w:sz w:val="20"/>
              </w:rPr>
              <w:t>kerberos</w:t>
            </w:r>
            <w:proofErr w:type="spellEnd"/>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 xml:space="preserve">Операционная система должна иметь </w:t>
            </w:r>
            <w:r w:rsidRPr="0033579D">
              <w:rPr>
                <w:sz w:val="20"/>
                <w:szCs w:val="20"/>
              </w:rPr>
              <w:lastRenderedPageBreak/>
              <w:t>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 обеспечивающих:</w:t>
            </w:r>
          </w:p>
          <w:p w:rsidR="00596F2F" w:rsidRPr="0033579D" w:rsidRDefault="00596F2F" w:rsidP="00596F2F">
            <w:pPr>
              <w:rPr>
                <w:sz w:val="20"/>
                <w:szCs w:val="20"/>
              </w:rPr>
            </w:pPr>
            <w:r w:rsidRPr="0033579D">
              <w:rPr>
                <w:sz w:val="20"/>
                <w:szCs w:val="20"/>
              </w:rPr>
              <w:t>- ограничение прав пользователя на запуск приложений ядром системы;</w:t>
            </w:r>
          </w:p>
          <w:p w:rsidR="00596F2F" w:rsidRPr="0033579D" w:rsidRDefault="00596F2F" w:rsidP="00596F2F">
            <w:pPr>
              <w:rPr>
                <w:sz w:val="20"/>
                <w:szCs w:val="20"/>
              </w:rPr>
            </w:pPr>
            <w:r w:rsidRPr="0033579D">
              <w:rPr>
                <w:sz w:val="20"/>
                <w:szCs w:val="20"/>
              </w:rPr>
              <w:t>- ограничение прав пользователя средствами графического интерфейса;</w:t>
            </w:r>
          </w:p>
          <w:p w:rsidR="00596F2F" w:rsidRPr="0033579D" w:rsidRDefault="00596F2F" w:rsidP="00596F2F">
            <w:pPr>
              <w:rPr>
                <w:sz w:val="20"/>
                <w:szCs w:val="20"/>
              </w:rPr>
            </w:pPr>
            <w:r w:rsidRPr="0033579D">
              <w:rPr>
                <w:sz w:val="20"/>
                <w:szCs w:val="20"/>
              </w:rPr>
              <w:t>- разрешение запуска только тех программных компонентов, которые явно разрешены администратором безопасности.</w:t>
            </w:r>
          </w:p>
        </w:tc>
        <w:tc>
          <w:tcPr>
            <w:tcW w:w="1701" w:type="dxa"/>
          </w:tcPr>
          <w:p w:rsidR="00596F2F" w:rsidRPr="0033579D" w:rsidRDefault="00596F2F" w:rsidP="00596F2F">
            <w:r w:rsidRPr="0033579D">
              <w:rPr>
                <w:sz w:val="20"/>
                <w:szCs w:val="20"/>
              </w:rPr>
              <w:lastRenderedPageBreak/>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В составе операционной системы должны быть графические средства настройки защиты машинных носителей, обеспечивающие:</w:t>
            </w:r>
          </w:p>
          <w:p w:rsidR="00596F2F" w:rsidRPr="0033579D" w:rsidRDefault="00596F2F" w:rsidP="00596F2F">
            <w:pPr>
              <w:rPr>
                <w:sz w:val="20"/>
                <w:szCs w:val="20"/>
              </w:rPr>
            </w:pPr>
            <w:r w:rsidRPr="0033579D">
              <w:rPr>
                <w:sz w:val="20"/>
                <w:szCs w:val="20"/>
              </w:rPr>
              <w:t>- идентификацию устройств и сопоставление пользователя с устройством;</w:t>
            </w:r>
          </w:p>
          <w:p w:rsidR="00596F2F" w:rsidRPr="0033579D" w:rsidRDefault="00596F2F" w:rsidP="00596F2F">
            <w:pPr>
              <w:rPr>
                <w:sz w:val="20"/>
                <w:szCs w:val="20"/>
              </w:rPr>
            </w:pPr>
            <w:r w:rsidRPr="0033579D">
              <w:rPr>
                <w:sz w:val="20"/>
                <w:szCs w:val="20"/>
              </w:rPr>
              <w:t>- контроль подключения носителей информации;</w:t>
            </w:r>
          </w:p>
          <w:p w:rsidR="00596F2F" w:rsidRPr="0033579D" w:rsidRDefault="00596F2F" w:rsidP="00596F2F">
            <w:pPr>
              <w:rPr>
                <w:sz w:val="20"/>
                <w:szCs w:val="20"/>
              </w:rPr>
            </w:pPr>
            <w:r w:rsidRPr="0033579D">
              <w:rPr>
                <w:sz w:val="20"/>
                <w:szCs w:val="20"/>
              </w:rPr>
              <w:t>- учет носителей информации;</w:t>
            </w:r>
          </w:p>
          <w:p w:rsidR="00596F2F" w:rsidRPr="0033579D" w:rsidRDefault="00596F2F" w:rsidP="00596F2F">
            <w:pPr>
              <w:rPr>
                <w:sz w:val="20"/>
                <w:szCs w:val="20"/>
              </w:rPr>
            </w:pPr>
            <w:r w:rsidRPr="0033579D">
              <w:rPr>
                <w:sz w:val="20"/>
                <w:szCs w:val="20"/>
              </w:rPr>
              <w:t>- управление доступом к носителям информации;</w:t>
            </w:r>
          </w:p>
          <w:p w:rsidR="00596F2F" w:rsidRPr="0033579D" w:rsidRDefault="00596F2F" w:rsidP="00596F2F">
            <w:pPr>
              <w:rPr>
                <w:sz w:val="20"/>
                <w:szCs w:val="20"/>
              </w:rPr>
            </w:pPr>
            <w:r w:rsidRPr="0033579D">
              <w:rPr>
                <w:sz w:val="20"/>
                <w:szCs w:val="20"/>
              </w:rPr>
              <w:t>- контроль использования интерфейсов ввода/вывода информации;</w:t>
            </w:r>
          </w:p>
          <w:p w:rsidR="00596F2F" w:rsidRPr="0033579D" w:rsidRDefault="00596F2F" w:rsidP="00596F2F">
            <w:pPr>
              <w:rPr>
                <w:sz w:val="20"/>
                <w:szCs w:val="20"/>
              </w:rPr>
            </w:pPr>
            <w:r w:rsidRPr="0033579D">
              <w:rPr>
                <w:sz w:val="20"/>
                <w:szCs w:val="20"/>
              </w:rPr>
              <w:t>- ввод-вывод информации на носитель при условии совпадения маркировки носителя и объёма прав пользователя</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 xml:space="preserve">Операционная система должна включать в </w:t>
            </w:r>
            <w:r w:rsidRPr="0033579D">
              <w:rPr>
                <w:sz w:val="20"/>
                <w:szCs w:val="20"/>
              </w:rPr>
              <w:lastRenderedPageBreak/>
              <w:t>свой состав программное обеспечение, реализующее задачи аудита и журналирования (регистрации) событий безопасности</w:t>
            </w:r>
          </w:p>
        </w:tc>
        <w:tc>
          <w:tcPr>
            <w:tcW w:w="1701" w:type="dxa"/>
          </w:tcPr>
          <w:p w:rsidR="00596F2F" w:rsidRPr="0033579D" w:rsidRDefault="00596F2F" w:rsidP="00596F2F">
            <w:r w:rsidRPr="0033579D">
              <w:rPr>
                <w:sz w:val="20"/>
                <w:szCs w:val="20"/>
              </w:rPr>
              <w:lastRenderedPageBreak/>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Операционная система должна включать в состав графические средства контроля целостности:</w:t>
            </w:r>
          </w:p>
          <w:p w:rsidR="00596F2F" w:rsidRPr="0033579D" w:rsidRDefault="00596F2F" w:rsidP="00596F2F">
            <w:pPr>
              <w:rPr>
                <w:sz w:val="20"/>
                <w:szCs w:val="20"/>
              </w:rPr>
            </w:pPr>
            <w:r w:rsidRPr="0033579D">
              <w:rPr>
                <w:sz w:val="20"/>
                <w:szCs w:val="20"/>
              </w:rPr>
              <w:t>- контроль целостности дистрибутива;</w:t>
            </w:r>
          </w:p>
          <w:p w:rsidR="00596F2F" w:rsidRPr="0033579D" w:rsidRDefault="00596F2F" w:rsidP="00596F2F">
            <w:pPr>
              <w:rPr>
                <w:sz w:val="20"/>
                <w:szCs w:val="20"/>
              </w:rPr>
            </w:pPr>
            <w:r w:rsidRPr="0033579D">
              <w:rPr>
                <w:sz w:val="20"/>
                <w:szCs w:val="20"/>
              </w:rPr>
              <w:t>- контроль объектов файловой системы;</w:t>
            </w:r>
          </w:p>
          <w:p w:rsidR="00596F2F" w:rsidRPr="0033579D" w:rsidRDefault="00596F2F" w:rsidP="00596F2F">
            <w:pPr>
              <w:rPr>
                <w:sz w:val="20"/>
                <w:szCs w:val="20"/>
              </w:rPr>
            </w:pPr>
            <w:r w:rsidRPr="0033579D">
              <w:rPr>
                <w:sz w:val="20"/>
                <w:szCs w:val="20"/>
              </w:rPr>
              <w:t>- контроль целостности исполняемых файлов, обеспечивающий проверку их неизменности и подлинности</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В составе операционной системы должна быть реализована возможность ограничения полномочий пользователей по использованию консолей</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В составе операционной системы должно присутствовать ядро с функциями очистки и ограничения работы с оперативной памятью</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 xml:space="preserve">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остановки системных процессов операционной системы, вне зависимости от изменения пользователем своих привилегий </w:t>
            </w:r>
            <w:r w:rsidRPr="0033579D">
              <w:rPr>
                <w:sz w:val="20"/>
                <w:szCs w:val="20"/>
              </w:rPr>
              <w:lastRenderedPageBreak/>
              <w:t>в текущем сеансе работы</w:t>
            </w:r>
          </w:p>
        </w:tc>
        <w:tc>
          <w:tcPr>
            <w:tcW w:w="1701" w:type="dxa"/>
          </w:tcPr>
          <w:p w:rsidR="00596F2F" w:rsidRPr="0033579D" w:rsidRDefault="00596F2F" w:rsidP="00596F2F">
            <w:r w:rsidRPr="0033579D">
              <w:rPr>
                <w:sz w:val="20"/>
                <w:szCs w:val="20"/>
              </w:rPr>
              <w:lastRenderedPageBreak/>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Операционная система должна обеспечивать возможность контроля целостности исполняемых файлов и файлов библиотек, пустых файлов, самораспаковывающегося 7Z архива, в том числе, но не ограничиваясь: EXE, DLL, .NET 7</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 xml:space="preserve">Операционная система должна поддерживать работу на ядре </w:t>
            </w:r>
            <w:proofErr w:type="spellStart"/>
            <w:r w:rsidRPr="0033579D">
              <w:rPr>
                <w:sz w:val="20"/>
                <w:szCs w:val="20"/>
              </w:rPr>
              <w:t>Linux</w:t>
            </w:r>
            <w:proofErr w:type="spellEnd"/>
            <w:r w:rsidRPr="0033579D">
              <w:rPr>
                <w:sz w:val="20"/>
                <w:szCs w:val="20"/>
              </w:rPr>
              <w:t xml:space="preserve"> версии не ниже 6.1</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средств создания, настройки и управления несколькими служебными репозиториями используемого программного обеспечения со следующим функционалом:</w:t>
            </w:r>
          </w:p>
          <w:p w:rsidR="00596F2F" w:rsidRPr="0033579D" w:rsidRDefault="00596F2F" w:rsidP="00596F2F">
            <w:pPr>
              <w:rPr>
                <w:sz w:val="20"/>
                <w:szCs w:val="20"/>
              </w:rPr>
            </w:pPr>
            <w:r w:rsidRPr="0033579D">
              <w:rPr>
                <w:sz w:val="20"/>
                <w:szCs w:val="20"/>
              </w:rPr>
              <w:t>- проверка зависимостей пакетной базы;</w:t>
            </w:r>
          </w:p>
          <w:p w:rsidR="00596F2F" w:rsidRPr="0033579D" w:rsidRDefault="00596F2F" w:rsidP="00596F2F">
            <w:pPr>
              <w:rPr>
                <w:sz w:val="20"/>
                <w:szCs w:val="20"/>
              </w:rPr>
            </w:pPr>
            <w:r w:rsidRPr="0033579D">
              <w:rPr>
                <w:sz w:val="20"/>
                <w:szCs w:val="20"/>
              </w:rPr>
              <w:t xml:space="preserve">- автоматическая публикация в сети по протоколам </w:t>
            </w:r>
            <w:proofErr w:type="spellStart"/>
            <w:r w:rsidRPr="0033579D">
              <w:rPr>
                <w:sz w:val="20"/>
                <w:szCs w:val="20"/>
              </w:rPr>
              <w:t>http</w:t>
            </w:r>
            <w:proofErr w:type="spellEnd"/>
            <w:r w:rsidRPr="0033579D">
              <w:rPr>
                <w:sz w:val="20"/>
                <w:szCs w:val="20"/>
              </w:rPr>
              <w:t xml:space="preserve"> и </w:t>
            </w:r>
            <w:proofErr w:type="spellStart"/>
            <w:r w:rsidRPr="0033579D">
              <w:rPr>
                <w:sz w:val="20"/>
                <w:szCs w:val="20"/>
              </w:rPr>
              <w:t>ftp</w:t>
            </w:r>
            <w:proofErr w:type="spellEnd"/>
            <w:r w:rsidRPr="0033579D">
              <w:rPr>
                <w:sz w:val="20"/>
                <w:szCs w:val="20"/>
              </w:rPr>
              <w:t>;</w:t>
            </w:r>
          </w:p>
          <w:p w:rsidR="00596F2F" w:rsidRPr="0033579D" w:rsidRDefault="00596F2F" w:rsidP="00596F2F">
            <w:pPr>
              <w:rPr>
                <w:sz w:val="20"/>
                <w:szCs w:val="20"/>
              </w:rPr>
            </w:pPr>
            <w:r w:rsidRPr="0033579D">
              <w:rPr>
                <w:sz w:val="20"/>
                <w:szCs w:val="20"/>
              </w:rPr>
              <w:t>- выбор конкретных репозиториев, из которых будет произведено обновление пакетов</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графического инструмента управления регистрацией событий, включающий в себя управление сервисом системных событий, настройку ротации событий и настройку параметров сбора системных событий, графическое средство просмотра системных событий</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графического инструмента для редактирования значения переменных окружения (изменять значение и описание переменных, удалять и объявлять переменные)</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графической утилиты управления и мониторинга компонентов подсистемы безопасности</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 xml:space="preserve">наличие средств расчёта контрольных сумм </w:t>
            </w:r>
            <w:r w:rsidRPr="0033579D">
              <w:rPr>
                <w:sz w:val="20"/>
                <w:szCs w:val="20"/>
              </w:rPr>
              <w:lastRenderedPageBreak/>
              <w:t>файлов и их сравнения</w:t>
            </w:r>
          </w:p>
        </w:tc>
        <w:tc>
          <w:tcPr>
            <w:tcW w:w="1701" w:type="dxa"/>
          </w:tcPr>
          <w:p w:rsidR="00596F2F" w:rsidRPr="0033579D" w:rsidRDefault="00596F2F" w:rsidP="00596F2F">
            <w:r w:rsidRPr="0033579D">
              <w:rPr>
                <w:sz w:val="20"/>
                <w:szCs w:val="20"/>
              </w:rPr>
              <w:lastRenderedPageBreak/>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средств для оповещения пользователя о конфликте IP-адресов при подключении к сети</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средств работы с архивами (</w:t>
            </w:r>
            <w:proofErr w:type="spellStart"/>
            <w:r w:rsidRPr="0033579D">
              <w:rPr>
                <w:sz w:val="20"/>
                <w:szCs w:val="20"/>
              </w:rPr>
              <w:t>zip</w:t>
            </w:r>
            <w:proofErr w:type="spellEnd"/>
            <w:r w:rsidRPr="0033579D">
              <w:rPr>
                <w:sz w:val="20"/>
                <w:szCs w:val="20"/>
              </w:rPr>
              <w:t xml:space="preserve">, </w:t>
            </w:r>
            <w:proofErr w:type="spellStart"/>
            <w:r w:rsidRPr="0033579D">
              <w:rPr>
                <w:sz w:val="20"/>
                <w:szCs w:val="20"/>
              </w:rPr>
              <w:t>rar</w:t>
            </w:r>
            <w:proofErr w:type="spellEnd"/>
            <w:r w:rsidRPr="0033579D">
              <w:rPr>
                <w:sz w:val="20"/>
                <w:szCs w:val="20"/>
              </w:rPr>
              <w:t xml:space="preserve">, 7zip, </w:t>
            </w:r>
            <w:proofErr w:type="spellStart"/>
            <w:r w:rsidRPr="0033579D">
              <w:rPr>
                <w:sz w:val="20"/>
                <w:szCs w:val="20"/>
              </w:rPr>
              <w:t>tar</w:t>
            </w:r>
            <w:proofErr w:type="spellEnd"/>
            <w:r w:rsidRPr="0033579D">
              <w:rPr>
                <w:sz w:val="20"/>
                <w:szCs w:val="20"/>
              </w:rPr>
              <w:t xml:space="preserve">, </w:t>
            </w:r>
            <w:proofErr w:type="spellStart"/>
            <w:r w:rsidRPr="0033579D">
              <w:rPr>
                <w:sz w:val="20"/>
                <w:szCs w:val="20"/>
              </w:rPr>
              <w:t>tgz</w:t>
            </w:r>
            <w:proofErr w:type="spellEnd"/>
            <w:r w:rsidRPr="0033579D">
              <w:rPr>
                <w:sz w:val="20"/>
                <w:szCs w:val="20"/>
              </w:rPr>
              <w:t xml:space="preserve">, tar.gz, tar.bz, </w:t>
            </w:r>
            <w:proofErr w:type="spellStart"/>
            <w:r w:rsidRPr="0033579D">
              <w:rPr>
                <w:sz w:val="20"/>
                <w:szCs w:val="20"/>
              </w:rPr>
              <w:t>tar.xz</w:t>
            </w:r>
            <w:proofErr w:type="spellEnd"/>
            <w:r w:rsidRPr="0033579D">
              <w:rPr>
                <w:sz w:val="20"/>
                <w:szCs w:val="20"/>
              </w:rPr>
              <w:t xml:space="preserve">, </w:t>
            </w:r>
            <w:proofErr w:type="spellStart"/>
            <w:r w:rsidRPr="0033579D">
              <w:rPr>
                <w:sz w:val="20"/>
                <w:szCs w:val="20"/>
              </w:rPr>
              <w:t>iso</w:t>
            </w:r>
            <w:proofErr w:type="spellEnd"/>
            <w:r w:rsidRPr="0033579D">
              <w:rPr>
                <w:sz w:val="20"/>
                <w:szCs w:val="20"/>
              </w:rPr>
              <w:t>)</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средств локального подключения к ОС по протоколу XRDP, в том числе при входе в систему, со следующими возможностями по умолчанию:</w:t>
            </w:r>
          </w:p>
          <w:p w:rsidR="00596F2F" w:rsidRPr="0033579D" w:rsidRDefault="00596F2F" w:rsidP="00596F2F">
            <w:pPr>
              <w:rPr>
                <w:sz w:val="20"/>
                <w:szCs w:val="20"/>
              </w:rPr>
            </w:pPr>
            <w:r w:rsidRPr="0033579D">
              <w:rPr>
                <w:sz w:val="20"/>
                <w:szCs w:val="20"/>
              </w:rPr>
              <w:t>- вход в сессию локально, затем подключение к этой сессии удаленно;</w:t>
            </w:r>
          </w:p>
          <w:p w:rsidR="00596F2F" w:rsidRPr="0033579D" w:rsidRDefault="00596F2F" w:rsidP="00596F2F">
            <w:pPr>
              <w:rPr>
                <w:sz w:val="20"/>
                <w:szCs w:val="20"/>
              </w:rPr>
            </w:pPr>
            <w:r w:rsidRPr="0033579D">
              <w:rPr>
                <w:sz w:val="20"/>
                <w:szCs w:val="20"/>
              </w:rPr>
              <w:t>- вход в сессию удаленно, затем подключение к этой сессии локально</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поддержка файловых систем и сетевых протоколов:</w:t>
            </w:r>
          </w:p>
          <w:p w:rsidR="00596F2F" w:rsidRPr="0033579D" w:rsidRDefault="00596F2F" w:rsidP="00596F2F">
            <w:pPr>
              <w:rPr>
                <w:sz w:val="20"/>
                <w:szCs w:val="20"/>
                <w:lang w:val="en-US"/>
              </w:rPr>
            </w:pPr>
            <w:r w:rsidRPr="0033579D">
              <w:rPr>
                <w:sz w:val="20"/>
                <w:szCs w:val="20"/>
                <w:lang w:val="en-US"/>
              </w:rPr>
              <w:t xml:space="preserve">- ext2/3/4, fat, </w:t>
            </w:r>
            <w:proofErr w:type="spellStart"/>
            <w:r w:rsidRPr="0033579D">
              <w:rPr>
                <w:sz w:val="20"/>
                <w:szCs w:val="20"/>
                <w:lang w:val="en-US"/>
              </w:rPr>
              <w:t>ntfs</w:t>
            </w:r>
            <w:proofErr w:type="spellEnd"/>
            <w:r w:rsidRPr="0033579D">
              <w:rPr>
                <w:sz w:val="20"/>
                <w:szCs w:val="20"/>
                <w:lang w:val="en-US"/>
              </w:rPr>
              <w:t>, XFS, ZFS, BTRFS</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lang w:val="en-US"/>
              </w:rPr>
            </w:pPr>
          </w:p>
        </w:tc>
        <w:tc>
          <w:tcPr>
            <w:tcW w:w="1105" w:type="dxa"/>
          </w:tcPr>
          <w:p w:rsidR="00596F2F" w:rsidRPr="0033579D" w:rsidRDefault="00596F2F" w:rsidP="00596F2F">
            <w:pPr>
              <w:rPr>
                <w:sz w:val="20"/>
                <w:szCs w:val="20"/>
                <w:lang w:val="en-US"/>
              </w:rPr>
            </w:pPr>
          </w:p>
        </w:tc>
        <w:tc>
          <w:tcPr>
            <w:tcW w:w="1288" w:type="dxa"/>
          </w:tcPr>
          <w:p w:rsidR="00596F2F" w:rsidRPr="0033579D" w:rsidRDefault="00596F2F" w:rsidP="00596F2F">
            <w:pPr>
              <w:rPr>
                <w:sz w:val="20"/>
                <w:szCs w:val="20"/>
                <w:lang w:val="en-US"/>
              </w:rPr>
            </w:pPr>
          </w:p>
        </w:tc>
        <w:tc>
          <w:tcPr>
            <w:tcW w:w="1069" w:type="dxa"/>
          </w:tcPr>
          <w:p w:rsidR="00596F2F" w:rsidRPr="0033579D" w:rsidRDefault="00596F2F" w:rsidP="00596F2F">
            <w:pPr>
              <w:rPr>
                <w:sz w:val="20"/>
                <w:szCs w:val="20"/>
                <w:lang w:val="en-US"/>
              </w:rPr>
            </w:pPr>
          </w:p>
        </w:tc>
        <w:tc>
          <w:tcPr>
            <w:tcW w:w="1456" w:type="dxa"/>
          </w:tcPr>
          <w:p w:rsidR="00596F2F" w:rsidRPr="0033579D" w:rsidRDefault="00596F2F" w:rsidP="00596F2F">
            <w:pPr>
              <w:rPr>
                <w:sz w:val="20"/>
                <w:szCs w:val="20"/>
                <w:lang w:val="en-US"/>
              </w:rPr>
            </w:pPr>
          </w:p>
        </w:tc>
        <w:tc>
          <w:tcPr>
            <w:tcW w:w="1456" w:type="dxa"/>
          </w:tcPr>
          <w:p w:rsidR="00596F2F" w:rsidRPr="0033579D" w:rsidRDefault="00596F2F" w:rsidP="00596F2F">
            <w:pPr>
              <w:rPr>
                <w:sz w:val="20"/>
                <w:szCs w:val="20"/>
                <w:lang w:val="en-US"/>
              </w:rPr>
            </w:pPr>
          </w:p>
        </w:tc>
      </w:tr>
      <w:tr w:rsidR="00596F2F" w:rsidRPr="0033579D" w:rsidTr="004C3139">
        <w:tc>
          <w:tcPr>
            <w:tcW w:w="562" w:type="dxa"/>
            <w:vMerge/>
          </w:tcPr>
          <w:p w:rsidR="00596F2F" w:rsidRPr="0033579D" w:rsidRDefault="00596F2F" w:rsidP="00596F2F">
            <w:pPr>
              <w:rPr>
                <w:sz w:val="20"/>
                <w:szCs w:val="20"/>
                <w:lang w:val="en-US"/>
              </w:rPr>
            </w:pPr>
          </w:p>
        </w:tc>
        <w:tc>
          <w:tcPr>
            <w:tcW w:w="1985" w:type="dxa"/>
            <w:vMerge/>
          </w:tcPr>
          <w:p w:rsidR="00596F2F" w:rsidRPr="0033579D" w:rsidRDefault="00596F2F" w:rsidP="00596F2F">
            <w:pPr>
              <w:rPr>
                <w:sz w:val="20"/>
                <w:szCs w:val="20"/>
                <w:lang w:val="en-US"/>
              </w:rPr>
            </w:pPr>
          </w:p>
        </w:tc>
        <w:tc>
          <w:tcPr>
            <w:tcW w:w="4073" w:type="dxa"/>
          </w:tcPr>
          <w:p w:rsidR="00596F2F" w:rsidRPr="0033579D" w:rsidRDefault="00596F2F" w:rsidP="00596F2F">
            <w:pPr>
              <w:rPr>
                <w:sz w:val="20"/>
                <w:szCs w:val="20"/>
              </w:rPr>
            </w:pPr>
            <w:r w:rsidRPr="0033579D">
              <w:rPr>
                <w:sz w:val="20"/>
                <w:szCs w:val="20"/>
              </w:rPr>
              <w:t>поддержка файловых систем и сетевых протоколов:</w:t>
            </w:r>
          </w:p>
          <w:p w:rsidR="00596F2F" w:rsidRPr="0033579D" w:rsidRDefault="00596F2F" w:rsidP="00596F2F">
            <w:pPr>
              <w:rPr>
                <w:sz w:val="20"/>
                <w:szCs w:val="20"/>
              </w:rPr>
            </w:pPr>
            <w:r w:rsidRPr="0033579D">
              <w:rPr>
                <w:sz w:val="20"/>
                <w:szCs w:val="20"/>
              </w:rPr>
              <w:t xml:space="preserve">- </w:t>
            </w:r>
            <w:r w:rsidRPr="0033579D">
              <w:rPr>
                <w:sz w:val="20"/>
                <w:szCs w:val="20"/>
                <w:lang w:val="en-US"/>
              </w:rPr>
              <w:t>TCP</w:t>
            </w:r>
            <w:r w:rsidRPr="0033579D">
              <w:rPr>
                <w:sz w:val="20"/>
                <w:szCs w:val="20"/>
              </w:rPr>
              <w:t>/</w:t>
            </w:r>
            <w:r w:rsidRPr="0033579D">
              <w:rPr>
                <w:sz w:val="20"/>
                <w:szCs w:val="20"/>
                <w:lang w:val="en-US"/>
              </w:rPr>
              <w:t>IP</w:t>
            </w:r>
            <w:r w:rsidRPr="0033579D">
              <w:rPr>
                <w:sz w:val="20"/>
                <w:szCs w:val="20"/>
              </w:rPr>
              <w:t xml:space="preserve">, </w:t>
            </w:r>
            <w:r w:rsidRPr="0033579D">
              <w:rPr>
                <w:sz w:val="20"/>
                <w:szCs w:val="20"/>
                <w:lang w:val="en-US"/>
              </w:rPr>
              <w:t>DHCP</w:t>
            </w:r>
            <w:r w:rsidRPr="0033579D">
              <w:rPr>
                <w:sz w:val="20"/>
                <w:szCs w:val="20"/>
              </w:rPr>
              <w:t xml:space="preserve">, </w:t>
            </w:r>
            <w:r w:rsidRPr="0033579D">
              <w:rPr>
                <w:sz w:val="20"/>
                <w:szCs w:val="20"/>
                <w:lang w:val="en-US"/>
              </w:rPr>
              <w:t>DNS</w:t>
            </w:r>
            <w:r w:rsidRPr="0033579D">
              <w:rPr>
                <w:sz w:val="20"/>
                <w:szCs w:val="20"/>
              </w:rPr>
              <w:t xml:space="preserve">, </w:t>
            </w:r>
            <w:r w:rsidRPr="0033579D">
              <w:rPr>
                <w:sz w:val="20"/>
                <w:szCs w:val="20"/>
                <w:lang w:val="en-US"/>
              </w:rPr>
              <w:t>FTP</w:t>
            </w:r>
            <w:r w:rsidRPr="0033579D">
              <w:rPr>
                <w:sz w:val="20"/>
                <w:szCs w:val="20"/>
              </w:rPr>
              <w:t xml:space="preserve">, </w:t>
            </w:r>
            <w:r w:rsidRPr="0033579D">
              <w:rPr>
                <w:sz w:val="20"/>
                <w:szCs w:val="20"/>
                <w:lang w:val="en-US"/>
              </w:rPr>
              <w:t>TFTP</w:t>
            </w:r>
            <w:r w:rsidRPr="0033579D">
              <w:rPr>
                <w:sz w:val="20"/>
                <w:szCs w:val="20"/>
              </w:rPr>
              <w:t xml:space="preserve">, </w:t>
            </w:r>
            <w:r w:rsidRPr="0033579D">
              <w:rPr>
                <w:sz w:val="20"/>
                <w:szCs w:val="20"/>
                <w:lang w:val="en-US"/>
              </w:rPr>
              <w:t>SMTP</w:t>
            </w:r>
            <w:r w:rsidRPr="0033579D">
              <w:rPr>
                <w:sz w:val="20"/>
                <w:szCs w:val="20"/>
              </w:rPr>
              <w:t xml:space="preserve">, </w:t>
            </w:r>
            <w:r w:rsidRPr="0033579D">
              <w:rPr>
                <w:sz w:val="20"/>
                <w:szCs w:val="20"/>
                <w:lang w:val="en-US"/>
              </w:rPr>
              <w:t>IMAP</w:t>
            </w:r>
            <w:r w:rsidRPr="0033579D">
              <w:rPr>
                <w:sz w:val="20"/>
                <w:szCs w:val="20"/>
              </w:rPr>
              <w:t xml:space="preserve">, </w:t>
            </w:r>
            <w:r w:rsidRPr="0033579D">
              <w:rPr>
                <w:sz w:val="20"/>
                <w:szCs w:val="20"/>
                <w:lang w:val="en-US"/>
              </w:rPr>
              <w:t>HTTP</w:t>
            </w:r>
            <w:r w:rsidRPr="0033579D">
              <w:rPr>
                <w:sz w:val="20"/>
                <w:szCs w:val="20"/>
              </w:rPr>
              <w:t>(</w:t>
            </w:r>
            <w:r w:rsidRPr="0033579D">
              <w:rPr>
                <w:sz w:val="20"/>
                <w:szCs w:val="20"/>
                <w:lang w:val="en-US"/>
              </w:rPr>
              <w:t>S</w:t>
            </w:r>
            <w:r w:rsidRPr="0033579D">
              <w:rPr>
                <w:sz w:val="20"/>
                <w:szCs w:val="20"/>
              </w:rPr>
              <w:t xml:space="preserve">), </w:t>
            </w:r>
            <w:r w:rsidRPr="0033579D">
              <w:rPr>
                <w:sz w:val="20"/>
                <w:szCs w:val="20"/>
                <w:lang w:val="en-US"/>
              </w:rPr>
              <w:t>NTP</w:t>
            </w:r>
            <w:r w:rsidRPr="0033579D">
              <w:rPr>
                <w:sz w:val="20"/>
                <w:szCs w:val="20"/>
              </w:rPr>
              <w:t xml:space="preserve">, </w:t>
            </w:r>
            <w:r w:rsidRPr="0033579D">
              <w:rPr>
                <w:sz w:val="20"/>
                <w:szCs w:val="20"/>
                <w:lang w:val="en-US"/>
              </w:rPr>
              <w:t>SSH</w:t>
            </w:r>
            <w:r w:rsidRPr="0033579D">
              <w:rPr>
                <w:sz w:val="20"/>
                <w:szCs w:val="20"/>
              </w:rPr>
              <w:t xml:space="preserve">, </w:t>
            </w:r>
            <w:r w:rsidRPr="0033579D">
              <w:rPr>
                <w:sz w:val="20"/>
                <w:szCs w:val="20"/>
                <w:lang w:val="en-US"/>
              </w:rPr>
              <w:t>NFS</w:t>
            </w:r>
            <w:r w:rsidRPr="0033579D">
              <w:rPr>
                <w:sz w:val="20"/>
                <w:szCs w:val="20"/>
              </w:rPr>
              <w:t xml:space="preserve">, </w:t>
            </w:r>
            <w:r w:rsidRPr="0033579D">
              <w:rPr>
                <w:sz w:val="20"/>
                <w:szCs w:val="20"/>
                <w:lang w:val="en-US"/>
              </w:rPr>
              <w:t>SMB</w:t>
            </w:r>
            <w:r w:rsidRPr="0033579D">
              <w:rPr>
                <w:sz w:val="20"/>
                <w:szCs w:val="20"/>
              </w:rPr>
              <w:t>;</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поддержка стандарта ISO9660</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наличие средств организации распределенной файловой системы</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 xml:space="preserve">наличие средств подключения ресурсов </w:t>
            </w:r>
            <w:proofErr w:type="spellStart"/>
            <w:r w:rsidRPr="0033579D">
              <w:rPr>
                <w:sz w:val="20"/>
                <w:szCs w:val="20"/>
              </w:rPr>
              <w:t>WebDAV</w:t>
            </w:r>
            <w:proofErr w:type="spellEnd"/>
            <w:r w:rsidRPr="0033579D">
              <w:rPr>
                <w:sz w:val="20"/>
                <w:szCs w:val="20"/>
              </w:rPr>
              <w:t xml:space="preserve"> в качестве локальной файловой системы для возможности использования их стандартными приложениями операционной системы</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Операционная система должна обеспечивать возможность создания точек восстановления (</w:t>
            </w:r>
            <w:proofErr w:type="spellStart"/>
            <w:r w:rsidRPr="0033579D">
              <w:rPr>
                <w:sz w:val="20"/>
                <w:szCs w:val="20"/>
              </w:rPr>
              <w:t>снапшотов</w:t>
            </w:r>
            <w:proofErr w:type="spellEnd"/>
            <w:r w:rsidRPr="0033579D">
              <w:rPr>
                <w:sz w:val="20"/>
                <w:szCs w:val="20"/>
              </w:rPr>
              <w:t>) для последующего возвращения системы к исходному состоянию в случае сбоя</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Дополнительные функциональные компоненты:</w:t>
            </w:r>
          </w:p>
          <w:p w:rsidR="00596F2F" w:rsidRPr="0033579D" w:rsidRDefault="00596F2F" w:rsidP="00596F2F">
            <w:pPr>
              <w:rPr>
                <w:sz w:val="20"/>
                <w:szCs w:val="20"/>
              </w:rPr>
            </w:pPr>
            <w:r w:rsidRPr="0033579D">
              <w:rPr>
                <w:sz w:val="20"/>
                <w:szCs w:val="20"/>
              </w:rPr>
              <w:t xml:space="preserve">- </w:t>
            </w:r>
            <w:proofErr w:type="spellStart"/>
            <w:r w:rsidRPr="0033579D">
              <w:rPr>
                <w:sz w:val="20"/>
                <w:szCs w:val="20"/>
              </w:rPr>
              <w:t>web</w:t>
            </w:r>
            <w:proofErr w:type="spellEnd"/>
            <w:r w:rsidRPr="0033579D">
              <w:rPr>
                <w:sz w:val="20"/>
                <w:szCs w:val="20"/>
              </w:rPr>
              <w:t>-сервер;</w:t>
            </w:r>
          </w:p>
          <w:p w:rsidR="00596F2F" w:rsidRPr="0033579D" w:rsidRDefault="00596F2F" w:rsidP="00596F2F">
            <w:pPr>
              <w:rPr>
                <w:sz w:val="20"/>
                <w:szCs w:val="20"/>
              </w:rPr>
            </w:pPr>
            <w:r w:rsidRPr="0033579D">
              <w:rPr>
                <w:sz w:val="20"/>
                <w:szCs w:val="20"/>
              </w:rPr>
              <w:lastRenderedPageBreak/>
              <w:t xml:space="preserve">- почтовые сервисы и системы передачи почты: </w:t>
            </w:r>
            <w:proofErr w:type="spellStart"/>
            <w:r w:rsidRPr="0033579D">
              <w:rPr>
                <w:sz w:val="20"/>
                <w:szCs w:val="20"/>
              </w:rPr>
              <w:t>Exim</w:t>
            </w:r>
            <w:proofErr w:type="spellEnd"/>
            <w:r w:rsidRPr="0033579D">
              <w:rPr>
                <w:sz w:val="20"/>
                <w:szCs w:val="20"/>
              </w:rPr>
              <w:t xml:space="preserve">, </w:t>
            </w:r>
            <w:proofErr w:type="spellStart"/>
            <w:r w:rsidRPr="0033579D">
              <w:rPr>
                <w:sz w:val="20"/>
                <w:szCs w:val="20"/>
              </w:rPr>
              <w:t>Dovecot</w:t>
            </w:r>
            <w:proofErr w:type="spellEnd"/>
            <w:r w:rsidRPr="0033579D">
              <w:rPr>
                <w:sz w:val="20"/>
                <w:szCs w:val="20"/>
              </w:rPr>
              <w:t xml:space="preserve">, </w:t>
            </w:r>
            <w:proofErr w:type="spellStart"/>
            <w:r w:rsidRPr="0033579D">
              <w:rPr>
                <w:sz w:val="20"/>
                <w:szCs w:val="20"/>
              </w:rPr>
              <w:t>Postfix</w:t>
            </w:r>
            <w:proofErr w:type="spellEnd"/>
            <w:r w:rsidRPr="0033579D">
              <w:rPr>
                <w:sz w:val="20"/>
                <w:szCs w:val="20"/>
              </w:rPr>
              <w:t xml:space="preserve"> или эквивалент;</w:t>
            </w:r>
          </w:p>
          <w:p w:rsidR="00596F2F" w:rsidRPr="0033579D" w:rsidRDefault="00596F2F" w:rsidP="00596F2F">
            <w:pPr>
              <w:rPr>
                <w:sz w:val="20"/>
                <w:szCs w:val="20"/>
              </w:rPr>
            </w:pPr>
            <w:r w:rsidRPr="0033579D">
              <w:rPr>
                <w:sz w:val="20"/>
                <w:szCs w:val="20"/>
              </w:rPr>
              <w:t>- средства мониторинга;</w:t>
            </w:r>
          </w:p>
          <w:p w:rsidR="00596F2F" w:rsidRPr="0033579D" w:rsidRDefault="00596F2F" w:rsidP="00596F2F">
            <w:pPr>
              <w:rPr>
                <w:sz w:val="20"/>
                <w:szCs w:val="20"/>
              </w:rPr>
            </w:pPr>
            <w:r w:rsidRPr="0033579D">
              <w:rPr>
                <w:sz w:val="20"/>
                <w:szCs w:val="20"/>
              </w:rPr>
              <w:t>- средства удаленного и терминального доступа: VNC, RDP(</w:t>
            </w:r>
            <w:proofErr w:type="spellStart"/>
            <w:r w:rsidRPr="0033579D">
              <w:rPr>
                <w:sz w:val="20"/>
                <w:szCs w:val="20"/>
              </w:rPr>
              <w:t>xRDP</w:t>
            </w:r>
            <w:proofErr w:type="spellEnd"/>
            <w:r w:rsidRPr="0033579D">
              <w:rPr>
                <w:sz w:val="20"/>
                <w:szCs w:val="20"/>
              </w:rPr>
              <w:t xml:space="preserve">), </w:t>
            </w:r>
            <w:proofErr w:type="spellStart"/>
            <w:r w:rsidRPr="0033579D">
              <w:rPr>
                <w:sz w:val="20"/>
                <w:szCs w:val="20"/>
              </w:rPr>
              <w:t>RemoteApp</w:t>
            </w:r>
            <w:proofErr w:type="spellEnd"/>
            <w:r w:rsidRPr="0033579D">
              <w:rPr>
                <w:sz w:val="20"/>
                <w:szCs w:val="20"/>
              </w:rPr>
              <w:t xml:space="preserve"> (</w:t>
            </w:r>
            <w:proofErr w:type="spellStart"/>
            <w:r w:rsidRPr="0033579D">
              <w:rPr>
                <w:sz w:val="20"/>
                <w:szCs w:val="20"/>
              </w:rPr>
              <w:t>freerdp</w:t>
            </w:r>
            <w:proofErr w:type="spellEnd"/>
            <w:r w:rsidRPr="0033579D">
              <w:rPr>
                <w:sz w:val="20"/>
                <w:szCs w:val="20"/>
              </w:rPr>
              <w:t>) или эквивалент;</w:t>
            </w:r>
          </w:p>
          <w:p w:rsidR="00596F2F" w:rsidRPr="0033579D" w:rsidRDefault="00596F2F" w:rsidP="00596F2F">
            <w:pPr>
              <w:rPr>
                <w:sz w:val="20"/>
                <w:szCs w:val="20"/>
              </w:rPr>
            </w:pPr>
            <w:r w:rsidRPr="0033579D">
              <w:rPr>
                <w:sz w:val="20"/>
                <w:szCs w:val="20"/>
              </w:rPr>
              <w:t>- сервер печати;</w:t>
            </w:r>
          </w:p>
          <w:p w:rsidR="00596F2F" w:rsidRPr="0033579D" w:rsidRDefault="00596F2F" w:rsidP="00596F2F">
            <w:pPr>
              <w:rPr>
                <w:sz w:val="20"/>
                <w:szCs w:val="20"/>
              </w:rPr>
            </w:pPr>
            <w:r w:rsidRPr="0033579D">
              <w:rPr>
                <w:sz w:val="20"/>
                <w:szCs w:val="20"/>
              </w:rPr>
              <w:t xml:space="preserve">- службы резервного копирования: </w:t>
            </w:r>
            <w:proofErr w:type="spellStart"/>
            <w:r w:rsidRPr="0033579D">
              <w:rPr>
                <w:sz w:val="20"/>
                <w:szCs w:val="20"/>
              </w:rPr>
              <w:t>Bacula</w:t>
            </w:r>
            <w:proofErr w:type="spellEnd"/>
            <w:r w:rsidRPr="0033579D">
              <w:rPr>
                <w:sz w:val="20"/>
                <w:szCs w:val="20"/>
              </w:rPr>
              <w:t xml:space="preserve">, </w:t>
            </w:r>
            <w:proofErr w:type="spellStart"/>
            <w:r w:rsidRPr="0033579D">
              <w:rPr>
                <w:sz w:val="20"/>
                <w:szCs w:val="20"/>
              </w:rPr>
              <w:t>Rsync</w:t>
            </w:r>
            <w:proofErr w:type="spellEnd"/>
            <w:r w:rsidRPr="0033579D">
              <w:rPr>
                <w:sz w:val="20"/>
                <w:szCs w:val="20"/>
              </w:rPr>
              <w:t xml:space="preserve"> или эквивалент;</w:t>
            </w:r>
          </w:p>
          <w:p w:rsidR="00596F2F" w:rsidRPr="0033579D" w:rsidRDefault="00596F2F" w:rsidP="00596F2F">
            <w:pPr>
              <w:rPr>
                <w:sz w:val="20"/>
                <w:szCs w:val="20"/>
              </w:rPr>
            </w:pPr>
            <w:r w:rsidRPr="0033579D">
              <w:rPr>
                <w:sz w:val="20"/>
                <w:szCs w:val="20"/>
              </w:rPr>
              <w:t>- набор программ для воспроизведения аудио и видео файлов;</w:t>
            </w:r>
          </w:p>
          <w:p w:rsidR="00596F2F" w:rsidRPr="0033579D" w:rsidRDefault="00596F2F" w:rsidP="00596F2F">
            <w:pPr>
              <w:rPr>
                <w:sz w:val="20"/>
                <w:szCs w:val="20"/>
              </w:rPr>
            </w:pPr>
            <w:r w:rsidRPr="0033579D">
              <w:rPr>
                <w:sz w:val="20"/>
                <w:szCs w:val="20"/>
              </w:rPr>
              <w:t>- редактор растровой графики;</w:t>
            </w:r>
          </w:p>
          <w:p w:rsidR="00596F2F" w:rsidRPr="0033579D" w:rsidRDefault="00596F2F" w:rsidP="00596F2F">
            <w:pPr>
              <w:rPr>
                <w:sz w:val="20"/>
                <w:szCs w:val="20"/>
              </w:rPr>
            </w:pPr>
            <w:r w:rsidRPr="0033579D">
              <w:rPr>
                <w:sz w:val="20"/>
                <w:szCs w:val="20"/>
              </w:rPr>
              <w:t>- запись оптических дисков;</w:t>
            </w:r>
          </w:p>
          <w:p w:rsidR="00596F2F" w:rsidRPr="0033579D" w:rsidRDefault="00596F2F" w:rsidP="00596F2F">
            <w:pPr>
              <w:rPr>
                <w:sz w:val="20"/>
                <w:szCs w:val="20"/>
              </w:rPr>
            </w:pPr>
            <w:r w:rsidRPr="0033579D">
              <w:rPr>
                <w:sz w:val="20"/>
                <w:szCs w:val="20"/>
              </w:rPr>
              <w:t>- программа сканирования;</w:t>
            </w:r>
          </w:p>
          <w:p w:rsidR="00596F2F" w:rsidRPr="0033579D" w:rsidRDefault="00596F2F" w:rsidP="00596F2F">
            <w:pPr>
              <w:rPr>
                <w:sz w:val="20"/>
                <w:szCs w:val="20"/>
              </w:rPr>
            </w:pPr>
            <w:r w:rsidRPr="0033579D">
              <w:rPr>
                <w:sz w:val="20"/>
                <w:szCs w:val="20"/>
              </w:rPr>
              <w:t xml:space="preserve">- защищённый графический сервер X.Org </w:t>
            </w:r>
            <w:proofErr w:type="spellStart"/>
            <w:r w:rsidRPr="0033579D">
              <w:rPr>
                <w:sz w:val="20"/>
                <w:szCs w:val="20"/>
              </w:rPr>
              <w:t>Xserver</w:t>
            </w:r>
            <w:proofErr w:type="spellEnd"/>
            <w:r w:rsidRPr="0033579D">
              <w:rPr>
                <w:sz w:val="20"/>
                <w:szCs w:val="20"/>
              </w:rPr>
              <w:t xml:space="preserve"> или эквивалент;</w:t>
            </w:r>
          </w:p>
          <w:p w:rsidR="00596F2F" w:rsidRPr="0033579D" w:rsidRDefault="00596F2F" w:rsidP="00596F2F">
            <w:pPr>
              <w:rPr>
                <w:sz w:val="20"/>
                <w:szCs w:val="20"/>
              </w:rPr>
            </w:pPr>
            <w:r w:rsidRPr="0033579D">
              <w:rPr>
                <w:sz w:val="20"/>
                <w:szCs w:val="20"/>
              </w:rPr>
              <w:t>- рабочий стол;</w:t>
            </w:r>
          </w:p>
          <w:p w:rsidR="00596F2F" w:rsidRPr="0033579D" w:rsidRDefault="00596F2F" w:rsidP="00596F2F">
            <w:pPr>
              <w:rPr>
                <w:sz w:val="20"/>
                <w:szCs w:val="20"/>
              </w:rPr>
            </w:pPr>
            <w:r w:rsidRPr="0033579D">
              <w:rPr>
                <w:sz w:val="20"/>
                <w:szCs w:val="20"/>
              </w:rPr>
              <w:t xml:space="preserve">- системные библиотеки </w:t>
            </w:r>
            <w:proofErr w:type="spellStart"/>
            <w:r w:rsidRPr="0033579D">
              <w:rPr>
                <w:sz w:val="20"/>
                <w:szCs w:val="20"/>
              </w:rPr>
              <w:t>libc</w:t>
            </w:r>
            <w:proofErr w:type="spellEnd"/>
            <w:r w:rsidRPr="0033579D">
              <w:rPr>
                <w:sz w:val="20"/>
                <w:szCs w:val="20"/>
              </w:rPr>
              <w:t xml:space="preserve"> или эквивалент;</w:t>
            </w:r>
          </w:p>
          <w:p w:rsidR="00596F2F" w:rsidRPr="0033579D" w:rsidRDefault="00596F2F" w:rsidP="00596F2F">
            <w:pPr>
              <w:rPr>
                <w:sz w:val="20"/>
                <w:szCs w:val="20"/>
              </w:rPr>
            </w:pPr>
            <w:r w:rsidRPr="0033579D">
              <w:rPr>
                <w:sz w:val="20"/>
                <w:szCs w:val="20"/>
              </w:rPr>
              <w:t>- компилятор GCC или эквивалент;</w:t>
            </w:r>
          </w:p>
          <w:p w:rsidR="00596F2F" w:rsidRPr="0033579D" w:rsidRDefault="00596F2F" w:rsidP="00596F2F">
            <w:pPr>
              <w:rPr>
                <w:sz w:val="20"/>
                <w:szCs w:val="20"/>
              </w:rPr>
            </w:pPr>
            <w:r w:rsidRPr="0033579D">
              <w:rPr>
                <w:sz w:val="20"/>
                <w:szCs w:val="20"/>
              </w:rPr>
              <w:t>- QT или эквивалент</w:t>
            </w:r>
          </w:p>
        </w:tc>
        <w:tc>
          <w:tcPr>
            <w:tcW w:w="1701" w:type="dxa"/>
          </w:tcPr>
          <w:p w:rsidR="00596F2F" w:rsidRPr="0033579D" w:rsidRDefault="00596F2F" w:rsidP="00596F2F">
            <w:r w:rsidRPr="0033579D">
              <w:rPr>
                <w:sz w:val="20"/>
                <w:szCs w:val="20"/>
              </w:rPr>
              <w:lastRenderedPageBreak/>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596F2F" w:rsidRPr="0033579D" w:rsidTr="004C3139">
        <w:tc>
          <w:tcPr>
            <w:tcW w:w="562" w:type="dxa"/>
            <w:vMerge/>
          </w:tcPr>
          <w:p w:rsidR="00596F2F" w:rsidRPr="0033579D" w:rsidRDefault="00596F2F" w:rsidP="00596F2F">
            <w:pPr>
              <w:rPr>
                <w:sz w:val="20"/>
                <w:szCs w:val="20"/>
              </w:rPr>
            </w:pPr>
          </w:p>
        </w:tc>
        <w:tc>
          <w:tcPr>
            <w:tcW w:w="1985" w:type="dxa"/>
            <w:vMerge/>
          </w:tcPr>
          <w:p w:rsidR="00596F2F" w:rsidRPr="0033579D" w:rsidRDefault="00596F2F" w:rsidP="00596F2F">
            <w:pPr>
              <w:rPr>
                <w:sz w:val="20"/>
                <w:szCs w:val="20"/>
              </w:rPr>
            </w:pPr>
          </w:p>
        </w:tc>
        <w:tc>
          <w:tcPr>
            <w:tcW w:w="4073" w:type="dxa"/>
          </w:tcPr>
          <w:p w:rsidR="00596F2F" w:rsidRPr="0033579D" w:rsidRDefault="00596F2F" w:rsidP="00596F2F">
            <w:pPr>
              <w:rPr>
                <w:sz w:val="20"/>
                <w:szCs w:val="20"/>
              </w:rPr>
            </w:pPr>
            <w:r w:rsidRPr="0033579D">
              <w:rPr>
                <w:sz w:val="20"/>
                <w:szCs w:val="20"/>
              </w:rPr>
              <w:t>Операционная система должна предоставлять средства для локальной виртуализации (виртуальные машины, созданные на рабочей станции или удаленном сервере и используемые в однопользовательском режиме) с графическим интерфейсом управления и возможностью группировки отображаемых виртуальных машин</w:t>
            </w:r>
          </w:p>
        </w:tc>
        <w:tc>
          <w:tcPr>
            <w:tcW w:w="1701" w:type="dxa"/>
          </w:tcPr>
          <w:p w:rsidR="00596F2F" w:rsidRPr="0033579D" w:rsidRDefault="00596F2F" w:rsidP="00596F2F">
            <w:r w:rsidRPr="0033579D">
              <w:rPr>
                <w:sz w:val="20"/>
                <w:szCs w:val="20"/>
              </w:rPr>
              <w:t>Наличие</w:t>
            </w:r>
          </w:p>
        </w:tc>
        <w:tc>
          <w:tcPr>
            <w:tcW w:w="1189" w:type="dxa"/>
          </w:tcPr>
          <w:p w:rsidR="00596F2F" w:rsidRPr="0033579D" w:rsidRDefault="00596F2F" w:rsidP="00596F2F">
            <w:pPr>
              <w:rPr>
                <w:sz w:val="20"/>
                <w:szCs w:val="20"/>
              </w:rPr>
            </w:pPr>
          </w:p>
        </w:tc>
        <w:tc>
          <w:tcPr>
            <w:tcW w:w="1105" w:type="dxa"/>
          </w:tcPr>
          <w:p w:rsidR="00596F2F" w:rsidRPr="0033579D" w:rsidRDefault="00596F2F" w:rsidP="00596F2F">
            <w:pPr>
              <w:rPr>
                <w:sz w:val="20"/>
                <w:szCs w:val="20"/>
              </w:rPr>
            </w:pPr>
          </w:p>
        </w:tc>
        <w:tc>
          <w:tcPr>
            <w:tcW w:w="1288" w:type="dxa"/>
          </w:tcPr>
          <w:p w:rsidR="00596F2F" w:rsidRPr="0033579D" w:rsidRDefault="00596F2F" w:rsidP="00596F2F">
            <w:pPr>
              <w:rPr>
                <w:sz w:val="20"/>
                <w:szCs w:val="20"/>
              </w:rPr>
            </w:pPr>
          </w:p>
        </w:tc>
        <w:tc>
          <w:tcPr>
            <w:tcW w:w="1069"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c>
          <w:tcPr>
            <w:tcW w:w="1456" w:type="dxa"/>
          </w:tcPr>
          <w:p w:rsidR="00596F2F" w:rsidRPr="0033579D" w:rsidRDefault="00596F2F" w:rsidP="00596F2F">
            <w:pPr>
              <w:rPr>
                <w:sz w:val="20"/>
                <w:szCs w:val="20"/>
              </w:rPr>
            </w:pPr>
          </w:p>
        </w:tc>
      </w:tr>
      <w:tr w:rsidR="00C9147E" w:rsidRPr="0033579D" w:rsidTr="004C3139">
        <w:tc>
          <w:tcPr>
            <w:tcW w:w="562" w:type="dxa"/>
            <w:vMerge/>
          </w:tcPr>
          <w:p w:rsidR="00C9147E" w:rsidRPr="0033579D" w:rsidRDefault="00C9147E" w:rsidP="00CD30C3">
            <w:pPr>
              <w:rPr>
                <w:sz w:val="20"/>
                <w:szCs w:val="20"/>
              </w:rPr>
            </w:pPr>
          </w:p>
        </w:tc>
        <w:tc>
          <w:tcPr>
            <w:tcW w:w="1985" w:type="dxa"/>
            <w:vMerge/>
          </w:tcPr>
          <w:p w:rsidR="00C9147E" w:rsidRPr="0033579D" w:rsidRDefault="00C9147E" w:rsidP="00CD30C3">
            <w:pPr>
              <w:rPr>
                <w:sz w:val="20"/>
                <w:szCs w:val="20"/>
              </w:rPr>
            </w:pPr>
          </w:p>
        </w:tc>
        <w:tc>
          <w:tcPr>
            <w:tcW w:w="4073" w:type="dxa"/>
          </w:tcPr>
          <w:p w:rsidR="00C9147E" w:rsidRPr="0033579D" w:rsidRDefault="00120BC5" w:rsidP="00CD30C3">
            <w:pPr>
              <w:rPr>
                <w:sz w:val="20"/>
                <w:szCs w:val="20"/>
              </w:rPr>
            </w:pPr>
            <w:r w:rsidRPr="0033579D">
              <w:rPr>
                <w:sz w:val="20"/>
                <w:szCs w:val="20"/>
              </w:rPr>
              <w:t>Операционная система должна иметь подтверждённую совместимость со средствами антивирусной защиты</w:t>
            </w:r>
          </w:p>
        </w:tc>
        <w:tc>
          <w:tcPr>
            <w:tcW w:w="1701" w:type="dxa"/>
          </w:tcPr>
          <w:p w:rsidR="00C9147E" w:rsidRPr="0033579D" w:rsidRDefault="00686271" w:rsidP="00CD30C3">
            <w:pPr>
              <w:rPr>
                <w:sz w:val="20"/>
                <w:szCs w:val="20"/>
              </w:rPr>
            </w:pPr>
            <w:r w:rsidRPr="0033579D">
              <w:rPr>
                <w:sz w:val="20"/>
                <w:szCs w:val="20"/>
              </w:rPr>
              <w:t>Наличие</w:t>
            </w:r>
          </w:p>
        </w:tc>
        <w:tc>
          <w:tcPr>
            <w:tcW w:w="1189" w:type="dxa"/>
          </w:tcPr>
          <w:p w:rsidR="00C9147E" w:rsidRPr="0033579D" w:rsidRDefault="00C9147E" w:rsidP="00CD30C3">
            <w:pPr>
              <w:rPr>
                <w:sz w:val="20"/>
                <w:szCs w:val="20"/>
              </w:rPr>
            </w:pPr>
          </w:p>
        </w:tc>
        <w:tc>
          <w:tcPr>
            <w:tcW w:w="1105" w:type="dxa"/>
          </w:tcPr>
          <w:p w:rsidR="00C9147E" w:rsidRPr="0033579D" w:rsidRDefault="00C9147E" w:rsidP="00CD30C3">
            <w:pPr>
              <w:rPr>
                <w:sz w:val="20"/>
                <w:szCs w:val="20"/>
              </w:rPr>
            </w:pPr>
          </w:p>
        </w:tc>
        <w:tc>
          <w:tcPr>
            <w:tcW w:w="1288" w:type="dxa"/>
          </w:tcPr>
          <w:p w:rsidR="00C9147E" w:rsidRPr="0033579D" w:rsidRDefault="00C9147E" w:rsidP="00CD30C3">
            <w:pPr>
              <w:rPr>
                <w:sz w:val="20"/>
                <w:szCs w:val="20"/>
              </w:rPr>
            </w:pPr>
          </w:p>
        </w:tc>
        <w:tc>
          <w:tcPr>
            <w:tcW w:w="1069" w:type="dxa"/>
          </w:tcPr>
          <w:p w:rsidR="00C9147E" w:rsidRPr="0033579D" w:rsidRDefault="00C9147E" w:rsidP="00CD30C3">
            <w:pPr>
              <w:rPr>
                <w:sz w:val="20"/>
                <w:szCs w:val="20"/>
              </w:rPr>
            </w:pPr>
          </w:p>
        </w:tc>
        <w:tc>
          <w:tcPr>
            <w:tcW w:w="1456" w:type="dxa"/>
          </w:tcPr>
          <w:p w:rsidR="00C9147E" w:rsidRPr="0033579D" w:rsidRDefault="00C9147E" w:rsidP="00CD30C3">
            <w:pPr>
              <w:rPr>
                <w:sz w:val="20"/>
                <w:szCs w:val="20"/>
              </w:rPr>
            </w:pPr>
          </w:p>
        </w:tc>
        <w:tc>
          <w:tcPr>
            <w:tcW w:w="1456" w:type="dxa"/>
          </w:tcPr>
          <w:p w:rsidR="00C9147E" w:rsidRPr="0033579D" w:rsidRDefault="00C9147E" w:rsidP="00CD30C3">
            <w:pPr>
              <w:rPr>
                <w:sz w:val="20"/>
                <w:szCs w:val="20"/>
              </w:rPr>
            </w:pPr>
          </w:p>
        </w:tc>
      </w:tr>
      <w:tr w:rsidR="00CD30C3" w:rsidRPr="0033579D" w:rsidTr="004C3139">
        <w:tc>
          <w:tcPr>
            <w:tcW w:w="562" w:type="dxa"/>
            <w:vMerge w:val="restart"/>
          </w:tcPr>
          <w:p w:rsidR="00CD30C3" w:rsidRPr="0033579D" w:rsidRDefault="00CD30C3" w:rsidP="00CD30C3">
            <w:pPr>
              <w:rPr>
                <w:sz w:val="20"/>
                <w:szCs w:val="20"/>
              </w:rPr>
            </w:pPr>
            <w:r w:rsidRPr="0033579D">
              <w:rPr>
                <w:sz w:val="20"/>
                <w:szCs w:val="20"/>
              </w:rPr>
              <w:t>11.</w:t>
            </w:r>
          </w:p>
        </w:tc>
        <w:tc>
          <w:tcPr>
            <w:tcW w:w="10053" w:type="dxa"/>
            <w:gridSpan w:val="5"/>
          </w:tcPr>
          <w:p w:rsidR="00CD30C3" w:rsidRPr="0033579D" w:rsidRDefault="00CD30C3" w:rsidP="00CD30C3">
            <w:pPr>
              <w:rPr>
                <w:b/>
                <w:sz w:val="20"/>
                <w:szCs w:val="20"/>
              </w:rPr>
            </w:pPr>
            <w:r w:rsidRPr="0033579D">
              <w:rPr>
                <w:b/>
                <w:sz w:val="20"/>
                <w:szCs w:val="20"/>
              </w:rPr>
              <w:t>Специальное программное обеспечение для виртуализации – 1 шт.,</w:t>
            </w:r>
          </w:p>
          <w:p w:rsidR="00CD30C3" w:rsidRPr="0033579D" w:rsidRDefault="00CD30C3" w:rsidP="00CD30C3">
            <w:pPr>
              <w:rPr>
                <w:sz w:val="20"/>
                <w:szCs w:val="20"/>
              </w:rPr>
            </w:pPr>
            <w:r w:rsidRPr="0033579D">
              <w:rPr>
                <w:sz w:val="20"/>
                <w:szCs w:val="20"/>
              </w:rPr>
              <w:t>ОКПД2/КТРУ: 58.29.11.000-00000003, Программное обеспечение</w:t>
            </w:r>
          </w:p>
        </w:tc>
        <w:tc>
          <w:tcPr>
            <w:tcW w:w="1288" w:type="dxa"/>
          </w:tcPr>
          <w:p w:rsidR="00CD30C3" w:rsidRPr="0033579D" w:rsidRDefault="00CD30C3" w:rsidP="00CD30C3">
            <w:pPr>
              <w:rPr>
                <w:sz w:val="20"/>
                <w:szCs w:val="20"/>
              </w:rPr>
            </w:pPr>
          </w:p>
        </w:tc>
        <w:tc>
          <w:tcPr>
            <w:tcW w:w="1069" w:type="dxa"/>
          </w:tcPr>
          <w:p w:rsidR="00CD30C3" w:rsidRPr="0033579D" w:rsidRDefault="00CD30C3" w:rsidP="00CD30C3">
            <w:pPr>
              <w:rPr>
                <w:sz w:val="20"/>
                <w:szCs w:val="20"/>
              </w:rPr>
            </w:pPr>
          </w:p>
        </w:tc>
        <w:tc>
          <w:tcPr>
            <w:tcW w:w="1456" w:type="dxa"/>
          </w:tcPr>
          <w:p w:rsidR="00CD30C3" w:rsidRPr="0033579D" w:rsidRDefault="00CD30C3" w:rsidP="00CD30C3">
            <w:pPr>
              <w:rPr>
                <w:sz w:val="20"/>
                <w:szCs w:val="20"/>
              </w:rPr>
            </w:pPr>
          </w:p>
        </w:tc>
        <w:tc>
          <w:tcPr>
            <w:tcW w:w="1456" w:type="dxa"/>
          </w:tcPr>
          <w:p w:rsidR="00CD30C3" w:rsidRPr="0033579D" w:rsidRDefault="00CD30C3" w:rsidP="00CD30C3">
            <w:pPr>
              <w:rPr>
                <w:sz w:val="20"/>
                <w:szCs w:val="20"/>
              </w:rPr>
            </w:pPr>
          </w:p>
        </w:tc>
      </w:tr>
      <w:tr w:rsidR="00C46F02" w:rsidRPr="0033579D" w:rsidTr="004C3139">
        <w:tc>
          <w:tcPr>
            <w:tcW w:w="562" w:type="dxa"/>
            <w:vMerge/>
          </w:tcPr>
          <w:p w:rsidR="00C46F02" w:rsidRPr="0033579D" w:rsidRDefault="00C46F02" w:rsidP="00CD30C3">
            <w:pPr>
              <w:rPr>
                <w:sz w:val="20"/>
                <w:szCs w:val="20"/>
              </w:rPr>
            </w:pPr>
          </w:p>
        </w:tc>
        <w:tc>
          <w:tcPr>
            <w:tcW w:w="1985" w:type="dxa"/>
            <w:vMerge w:val="restart"/>
          </w:tcPr>
          <w:p w:rsidR="00C46F02" w:rsidRPr="0033579D" w:rsidRDefault="00C46F02" w:rsidP="00CD30C3">
            <w:pPr>
              <w:rPr>
                <w:sz w:val="20"/>
                <w:szCs w:val="20"/>
              </w:rPr>
            </w:pPr>
            <w:r w:rsidRPr="0033579D">
              <w:rPr>
                <w:b/>
                <w:sz w:val="20"/>
                <w:szCs w:val="20"/>
              </w:rPr>
              <w:t xml:space="preserve">Специальное программное </w:t>
            </w:r>
            <w:r w:rsidRPr="0033579D">
              <w:rPr>
                <w:b/>
                <w:sz w:val="20"/>
                <w:szCs w:val="20"/>
              </w:rPr>
              <w:lastRenderedPageBreak/>
              <w:t>обеспечение для виртуализации</w:t>
            </w:r>
          </w:p>
        </w:tc>
        <w:tc>
          <w:tcPr>
            <w:tcW w:w="4073" w:type="dxa"/>
          </w:tcPr>
          <w:p w:rsidR="00C46F02" w:rsidRPr="0033579D" w:rsidRDefault="00C46F02" w:rsidP="00CD30C3">
            <w:pPr>
              <w:rPr>
                <w:sz w:val="20"/>
                <w:szCs w:val="20"/>
              </w:rPr>
            </w:pPr>
            <w:r w:rsidRPr="0033579D">
              <w:rPr>
                <w:sz w:val="20"/>
                <w:szCs w:val="20"/>
              </w:rPr>
              <w:lastRenderedPageBreak/>
              <w:t>Класс программ для электронных вычислительных машин и баз данных</w:t>
            </w:r>
          </w:p>
        </w:tc>
        <w:tc>
          <w:tcPr>
            <w:tcW w:w="1701" w:type="dxa"/>
          </w:tcPr>
          <w:p w:rsidR="00C46F02" w:rsidRPr="0033579D" w:rsidRDefault="00C46F02" w:rsidP="00CD30C3">
            <w:pPr>
              <w:rPr>
                <w:sz w:val="20"/>
                <w:szCs w:val="20"/>
              </w:rPr>
            </w:pPr>
            <w:r w:rsidRPr="0033579D">
              <w:rPr>
                <w:sz w:val="20"/>
                <w:szCs w:val="20"/>
              </w:rPr>
              <w:t>(02.04) Средства виртуализации</w:t>
            </w:r>
          </w:p>
        </w:tc>
        <w:tc>
          <w:tcPr>
            <w:tcW w:w="1189" w:type="dxa"/>
          </w:tcPr>
          <w:p w:rsidR="00C46F02" w:rsidRPr="0033579D" w:rsidRDefault="00C46F02" w:rsidP="00CD30C3">
            <w:pPr>
              <w:rPr>
                <w:sz w:val="20"/>
                <w:szCs w:val="20"/>
              </w:rPr>
            </w:pPr>
          </w:p>
        </w:tc>
        <w:tc>
          <w:tcPr>
            <w:tcW w:w="1105" w:type="dxa"/>
          </w:tcPr>
          <w:p w:rsidR="00C46F02" w:rsidRPr="0033579D" w:rsidRDefault="00C46F02" w:rsidP="00CD30C3">
            <w:pPr>
              <w:rPr>
                <w:sz w:val="20"/>
                <w:szCs w:val="20"/>
              </w:rPr>
            </w:pPr>
          </w:p>
        </w:tc>
        <w:tc>
          <w:tcPr>
            <w:tcW w:w="1288" w:type="dxa"/>
          </w:tcPr>
          <w:p w:rsidR="00C46F02" w:rsidRPr="0033579D" w:rsidRDefault="00C46F02" w:rsidP="00CD30C3">
            <w:pPr>
              <w:rPr>
                <w:sz w:val="20"/>
                <w:szCs w:val="20"/>
              </w:rPr>
            </w:pPr>
          </w:p>
        </w:tc>
        <w:tc>
          <w:tcPr>
            <w:tcW w:w="1069"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r>
      <w:tr w:rsidR="00C46F02" w:rsidRPr="0033579D" w:rsidTr="004C3139">
        <w:tc>
          <w:tcPr>
            <w:tcW w:w="562" w:type="dxa"/>
            <w:vMerge/>
          </w:tcPr>
          <w:p w:rsidR="00C46F02" w:rsidRPr="0033579D" w:rsidRDefault="00C46F02" w:rsidP="00CD30C3">
            <w:pPr>
              <w:rPr>
                <w:sz w:val="20"/>
                <w:szCs w:val="20"/>
              </w:rPr>
            </w:pPr>
          </w:p>
        </w:tc>
        <w:tc>
          <w:tcPr>
            <w:tcW w:w="1985" w:type="dxa"/>
            <w:vMerge/>
          </w:tcPr>
          <w:p w:rsidR="00C46F02" w:rsidRPr="0033579D" w:rsidRDefault="00C46F02" w:rsidP="00CD30C3">
            <w:pPr>
              <w:rPr>
                <w:sz w:val="20"/>
                <w:szCs w:val="20"/>
              </w:rPr>
            </w:pPr>
          </w:p>
        </w:tc>
        <w:tc>
          <w:tcPr>
            <w:tcW w:w="4073" w:type="dxa"/>
          </w:tcPr>
          <w:p w:rsidR="00C46F02" w:rsidRPr="0033579D" w:rsidRDefault="00C46F02" w:rsidP="00CD30C3">
            <w:pPr>
              <w:rPr>
                <w:sz w:val="20"/>
                <w:szCs w:val="20"/>
              </w:rPr>
            </w:pPr>
            <w:r w:rsidRPr="0033579D">
              <w:rPr>
                <w:sz w:val="20"/>
                <w:szCs w:val="20"/>
              </w:rPr>
              <w:t>Способ предоставления</w:t>
            </w:r>
          </w:p>
        </w:tc>
        <w:tc>
          <w:tcPr>
            <w:tcW w:w="1701" w:type="dxa"/>
          </w:tcPr>
          <w:p w:rsidR="00C46F02" w:rsidRPr="0033579D" w:rsidRDefault="00C46F02" w:rsidP="00CD30C3">
            <w:pPr>
              <w:rPr>
                <w:sz w:val="20"/>
                <w:szCs w:val="20"/>
              </w:rPr>
            </w:pPr>
            <w:r w:rsidRPr="0033579D">
              <w:rPr>
                <w:sz w:val="20"/>
                <w:szCs w:val="20"/>
              </w:rPr>
              <w:t>Экземпляр на материальном носителе</w:t>
            </w:r>
          </w:p>
        </w:tc>
        <w:tc>
          <w:tcPr>
            <w:tcW w:w="1189" w:type="dxa"/>
          </w:tcPr>
          <w:p w:rsidR="00C46F02" w:rsidRPr="0033579D" w:rsidRDefault="00C46F02" w:rsidP="00CD30C3">
            <w:pPr>
              <w:rPr>
                <w:sz w:val="20"/>
                <w:szCs w:val="20"/>
              </w:rPr>
            </w:pPr>
          </w:p>
        </w:tc>
        <w:tc>
          <w:tcPr>
            <w:tcW w:w="1105" w:type="dxa"/>
          </w:tcPr>
          <w:p w:rsidR="00C46F02" w:rsidRPr="0033579D" w:rsidRDefault="00C46F02" w:rsidP="00CD30C3">
            <w:pPr>
              <w:rPr>
                <w:sz w:val="20"/>
                <w:szCs w:val="20"/>
              </w:rPr>
            </w:pPr>
          </w:p>
        </w:tc>
        <w:tc>
          <w:tcPr>
            <w:tcW w:w="1288" w:type="dxa"/>
          </w:tcPr>
          <w:p w:rsidR="00C46F02" w:rsidRPr="0033579D" w:rsidRDefault="00C46F02" w:rsidP="00CD30C3">
            <w:pPr>
              <w:rPr>
                <w:sz w:val="20"/>
                <w:szCs w:val="20"/>
              </w:rPr>
            </w:pPr>
          </w:p>
        </w:tc>
        <w:tc>
          <w:tcPr>
            <w:tcW w:w="1069"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r>
      <w:tr w:rsidR="00C46F02" w:rsidRPr="0033579D" w:rsidTr="004C3139">
        <w:tc>
          <w:tcPr>
            <w:tcW w:w="562" w:type="dxa"/>
            <w:vMerge/>
          </w:tcPr>
          <w:p w:rsidR="00C46F02" w:rsidRPr="0033579D" w:rsidRDefault="00C46F02" w:rsidP="00CD30C3">
            <w:pPr>
              <w:rPr>
                <w:sz w:val="20"/>
                <w:szCs w:val="20"/>
              </w:rPr>
            </w:pPr>
          </w:p>
        </w:tc>
        <w:tc>
          <w:tcPr>
            <w:tcW w:w="1985" w:type="dxa"/>
            <w:vMerge/>
          </w:tcPr>
          <w:p w:rsidR="00C46F02" w:rsidRPr="0033579D" w:rsidRDefault="00C46F02" w:rsidP="00CD30C3">
            <w:pPr>
              <w:rPr>
                <w:sz w:val="20"/>
                <w:szCs w:val="20"/>
              </w:rPr>
            </w:pPr>
          </w:p>
        </w:tc>
        <w:tc>
          <w:tcPr>
            <w:tcW w:w="4073" w:type="dxa"/>
          </w:tcPr>
          <w:p w:rsidR="00C46F02" w:rsidRPr="0033579D" w:rsidRDefault="00C46F02" w:rsidP="00CD30C3">
            <w:pPr>
              <w:rPr>
                <w:sz w:val="20"/>
                <w:szCs w:val="20"/>
              </w:rPr>
            </w:pPr>
            <w:r w:rsidRPr="0033579D">
              <w:rPr>
                <w:sz w:val="20"/>
                <w:szCs w:val="20"/>
              </w:rPr>
              <w:t>Вид лицензии</w:t>
            </w:r>
          </w:p>
        </w:tc>
        <w:tc>
          <w:tcPr>
            <w:tcW w:w="1701" w:type="dxa"/>
          </w:tcPr>
          <w:p w:rsidR="00C46F02" w:rsidRPr="0033579D" w:rsidRDefault="00C46F02" w:rsidP="00CD30C3">
            <w:pPr>
              <w:rPr>
                <w:sz w:val="20"/>
                <w:szCs w:val="20"/>
              </w:rPr>
            </w:pPr>
            <w:r w:rsidRPr="0033579D">
              <w:rPr>
                <w:sz w:val="20"/>
                <w:szCs w:val="20"/>
              </w:rPr>
              <w:t>Простая (неисключительная)</w:t>
            </w:r>
          </w:p>
        </w:tc>
        <w:tc>
          <w:tcPr>
            <w:tcW w:w="1189" w:type="dxa"/>
          </w:tcPr>
          <w:p w:rsidR="00C46F02" w:rsidRPr="0033579D" w:rsidRDefault="00C46F02" w:rsidP="00CD30C3">
            <w:pPr>
              <w:rPr>
                <w:sz w:val="20"/>
                <w:szCs w:val="20"/>
              </w:rPr>
            </w:pPr>
          </w:p>
        </w:tc>
        <w:tc>
          <w:tcPr>
            <w:tcW w:w="1105" w:type="dxa"/>
          </w:tcPr>
          <w:p w:rsidR="00C46F02" w:rsidRPr="0033579D" w:rsidRDefault="00C46F02" w:rsidP="00CD30C3">
            <w:pPr>
              <w:rPr>
                <w:sz w:val="20"/>
                <w:szCs w:val="20"/>
              </w:rPr>
            </w:pPr>
          </w:p>
        </w:tc>
        <w:tc>
          <w:tcPr>
            <w:tcW w:w="1288" w:type="dxa"/>
          </w:tcPr>
          <w:p w:rsidR="00C46F02" w:rsidRPr="0033579D" w:rsidRDefault="00C46F02" w:rsidP="00CD30C3">
            <w:pPr>
              <w:rPr>
                <w:sz w:val="20"/>
                <w:szCs w:val="20"/>
              </w:rPr>
            </w:pPr>
          </w:p>
        </w:tc>
        <w:tc>
          <w:tcPr>
            <w:tcW w:w="1069"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c>
          <w:tcPr>
            <w:tcW w:w="1456" w:type="dxa"/>
          </w:tcPr>
          <w:p w:rsidR="00C46F02" w:rsidRPr="0033579D" w:rsidRDefault="00C46F02" w:rsidP="00CD30C3">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управление серверами и кластерами виртуализации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управление виртуальными машинами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управление контейнерами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управление виртуальными дисками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управление виртуальными коммутаторами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управление сетями и пулами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управление доступом пользователей и групп к объектам инфраструктуры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поддерживать установку хостов виртуализации на ОС, соответствующую программному классу «Операционные системы общего назначения» из Единого реестра российских программ для электронных вычислительных машин и баз данных</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быть включено в Единый реестр российских программ для электронных вычислительных машин и баз данных</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Документация, предоставляемая на специальное программное обеспечение, должна быть доступна на русском и английском языках</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обеспечивать виртуализацию аппаратных ресурсов в виде обособленных виртуальных машин, работающих на физическом сервере х86 архитектуры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 xml:space="preserve">Специальное программное обеспечение </w:t>
            </w:r>
            <w:r w:rsidRPr="0033579D">
              <w:rPr>
                <w:sz w:val="20"/>
                <w:szCs w:val="20"/>
              </w:rPr>
              <w:lastRenderedPageBreak/>
              <w:t>должно поддерживать возможность работы собственной системы управления в следующих конфигурациях:</w:t>
            </w:r>
          </w:p>
          <w:p w:rsidR="006F7CA4" w:rsidRPr="0033579D" w:rsidRDefault="006F7CA4" w:rsidP="006F7CA4">
            <w:pPr>
              <w:rPr>
                <w:sz w:val="20"/>
                <w:szCs w:val="20"/>
              </w:rPr>
            </w:pPr>
            <w:r w:rsidRPr="0033579D">
              <w:rPr>
                <w:sz w:val="20"/>
                <w:szCs w:val="20"/>
              </w:rPr>
              <w:t>- на выделенном физическом сервере;</w:t>
            </w:r>
          </w:p>
          <w:p w:rsidR="006F7CA4" w:rsidRPr="0033579D" w:rsidRDefault="006F7CA4" w:rsidP="006F7CA4">
            <w:pPr>
              <w:rPr>
                <w:sz w:val="20"/>
                <w:szCs w:val="20"/>
              </w:rPr>
            </w:pPr>
            <w:r w:rsidRPr="0033579D">
              <w:rPr>
                <w:sz w:val="20"/>
                <w:szCs w:val="20"/>
              </w:rPr>
              <w:t>- на виртуальной машине, размещенной на отдельно стоящем сервере;</w:t>
            </w:r>
          </w:p>
          <w:p w:rsidR="006F7CA4" w:rsidRPr="0033579D" w:rsidRDefault="006F7CA4" w:rsidP="006F7CA4">
            <w:pPr>
              <w:rPr>
                <w:sz w:val="20"/>
                <w:szCs w:val="20"/>
              </w:rPr>
            </w:pPr>
            <w:r w:rsidRPr="0033579D">
              <w:rPr>
                <w:sz w:val="20"/>
                <w:szCs w:val="20"/>
              </w:rPr>
              <w:t>- на виртуальной машине, размещенной непосредственно на узле управляемого кластера (без необходимости дополнительного сервера)</w:t>
            </w:r>
          </w:p>
        </w:tc>
        <w:tc>
          <w:tcPr>
            <w:tcW w:w="1701" w:type="dxa"/>
          </w:tcPr>
          <w:p w:rsidR="006F7CA4" w:rsidRPr="0033579D" w:rsidRDefault="006F7CA4" w:rsidP="006F7CA4">
            <w:pPr>
              <w:rPr>
                <w:sz w:val="20"/>
                <w:szCs w:val="20"/>
              </w:rPr>
            </w:pPr>
            <w:r w:rsidRPr="0033579D">
              <w:rPr>
                <w:sz w:val="20"/>
                <w:szCs w:val="20"/>
              </w:rPr>
              <w:lastRenderedPageBreak/>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поддерживать работу в закрытом сетевом контуре без доступа в сеть Интернет</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иметь поддержку отображения графического интерфейса администратора на русском языке</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обеспечивать единый веб-интерфейс и интерфейс командной строки администратора службы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 xml:space="preserve">Специальное программное обеспечение должно обеспечивать вызов основных функций через API, в частности, обладать встроенным в ПО компонентом отладки API запросов </w:t>
            </w:r>
            <w:proofErr w:type="spellStart"/>
            <w:r w:rsidRPr="0033579D">
              <w:rPr>
                <w:sz w:val="20"/>
                <w:szCs w:val="20"/>
              </w:rPr>
              <w:t>Swagger</w:t>
            </w:r>
            <w:proofErr w:type="spellEnd"/>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содержать инструменты для разработчиков, позволяющие управлять функциями API</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иметь административный и пользовательский веб-портал</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 xml:space="preserve">Специальное программное обеспечение должно обеспечивать работу виртуальных машин и остальных серверных компонентов </w:t>
            </w:r>
            <w:r w:rsidRPr="0033579D">
              <w:rPr>
                <w:sz w:val="20"/>
                <w:szCs w:val="20"/>
              </w:rPr>
              <w:lastRenderedPageBreak/>
              <w:t>инфраструктуры</w:t>
            </w:r>
          </w:p>
        </w:tc>
        <w:tc>
          <w:tcPr>
            <w:tcW w:w="1701" w:type="dxa"/>
          </w:tcPr>
          <w:p w:rsidR="006F7CA4" w:rsidRPr="0033579D" w:rsidRDefault="006F7CA4" w:rsidP="006F7CA4">
            <w:pPr>
              <w:rPr>
                <w:sz w:val="20"/>
                <w:szCs w:val="20"/>
              </w:rPr>
            </w:pPr>
            <w:r w:rsidRPr="0033579D">
              <w:rPr>
                <w:sz w:val="20"/>
                <w:szCs w:val="20"/>
              </w:rPr>
              <w:lastRenderedPageBreak/>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обеспечивать возможность создания шаблонов виртуальных машин и быстрого развертывания виртуальных машин из этих шаблонов</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поддерживать возможность подключения библиотеки с образами виртуальных машин</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У производителя должна быть доступна и поддерживаться онлайн-библиотека с популярными образами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Специальное программное обеспечение должно позволять подключить локальную библиотеку образов</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6F7CA4" w:rsidP="006F7CA4">
            <w:pPr>
              <w:rPr>
                <w:sz w:val="20"/>
                <w:szCs w:val="20"/>
              </w:rPr>
            </w:pPr>
            <w:r w:rsidRPr="0033579D">
              <w:rPr>
                <w:sz w:val="20"/>
                <w:szCs w:val="20"/>
              </w:rPr>
              <w:t>Должна быть возможность использования нескольких библиотек образов в одной системе</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администратору системы получать доступ к гостевой операционной системе через сервер виртуализации даже в случае отсутствия у виртуальной машины сетевого адаптера или подключения к сети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доступ к консоли ВМ по протоколам SPICE, VNC. (без необходимости использовать дополнительное ПО)</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поддерживать систему расширенного удаленного доступа с пробросом буфера обмена, папок и файлов, звука и видео на базе протокола SPICE</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Должна</w:t>
            </w:r>
            <w:r w:rsidR="006F7CA4" w:rsidRPr="0033579D">
              <w:rPr>
                <w:sz w:val="20"/>
                <w:szCs w:val="20"/>
              </w:rPr>
              <w:t xml:space="preserve"> быть возможность создавать </w:t>
            </w:r>
            <w:r w:rsidR="006F7CA4" w:rsidRPr="0033579D">
              <w:rPr>
                <w:sz w:val="20"/>
                <w:szCs w:val="20"/>
              </w:rPr>
              <w:lastRenderedPageBreak/>
              <w:t>пользовательские шаблоны конфигурации, в которых задаются характеристики виртуальной машины (процессор, память, настройки SPICE, настройки дисков), при этом шаблон не содержит копии виртуального диска с ОС и используется для быстрой конфигурации мастера создания новых ВМ</w:t>
            </w:r>
          </w:p>
        </w:tc>
        <w:tc>
          <w:tcPr>
            <w:tcW w:w="1701" w:type="dxa"/>
          </w:tcPr>
          <w:p w:rsidR="006F7CA4" w:rsidRPr="0033579D" w:rsidRDefault="006F7CA4" w:rsidP="006F7CA4">
            <w:pPr>
              <w:rPr>
                <w:sz w:val="20"/>
                <w:szCs w:val="20"/>
              </w:rPr>
            </w:pPr>
            <w:r w:rsidRPr="0033579D">
              <w:rPr>
                <w:sz w:val="20"/>
                <w:szCs w:val="20"/>
              </w:rPr>
              <w:lastRenderedPageBreak/>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разграничение доступа к виртуальной среде, построенное на основе классической ролевой политики безопасности и имеющее возможность ее интеграции со службой каталога</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перемещения виртуальных машин между серверами без выключения ОС виртуальной машины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перемещения файлов виртуальных машин между системами хранения без выключения ОС виртуальной машины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функционал управляемого аварийного восстановления ВМ, с использованием разделяемого хранилища, в случае аварийного выхода из строя узла кластера, администратор платформы из графического интерфейса может выполнить операцию восстановления ВМ на резервном узле</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поддерживать конфигурацию высокой-доступности ВМ, при котором в случае аварийного сбоя узла кластера </w:t>
            </w:r>
            <w:r w:rsidR="006F7CA4" w:rsidRPr="0033579D">
              <w:rPr>
                <w:sz w:val="20"/>
                <w:szCs w:val="20"/>
              </w:rPr>
              <w:lastRenderedPageBreak/>
              <w:t>обеспечивается автоматический перезапуск виртуальных машин на доступных серверах кластера. Функционал должен поддерживать защиту на уровне кластера с общим хранилищем, поддерживать индивидуальную настройку защищаемых ВМ</w:t>
            </w:r>
          </w:p>
        </w:tc>
        <w:tc>
          <w:tcPr>
            <w:tcW w:w="1701" w:type="dxa"/>
          </w:tcPr>
          <w:p w:rsidR="006F7CA4" w:rsidRPr="0033579D" w:rsidRDefault="006F7CA4" w:rsidP="006F7CA4">
            <w:pPr>
              <w:rPr>
                <w:sz w:val="20"/>
                <w:szCs w:val="20"/>
              </w:rPr>
            </w:pPr>
            <w:r w:rsidRPr="0033579D">
              <w:rPr>
                <w:sz w:val="20"/>
                <w:szCs w:val="20"/>
              </w:rPr>
              <w:lastRenderedPageBreak/>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функцию клонирования виртуальных машин</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обеспечивать возможность изменения конфигурации ВМ без необходимости остановки или перезапуска (изменение характеристик включенной виртуальной машины </w:t>
            </w:r>
            <w:proofErr w:type="spellStart"/>
            <w:r w:rsidR="006F7CA4" w:rsidRPr="0033579D">
              <w:rPr>
                <w:sz w:val="20"/>
                <w:szCs w:val="20"/>
              </w:rPr>
              <w:t>vCPU</w:t>
            </w:r>
            <w:proofErr w:type="spellEnd"/>
            <w:r w:rsidR="006F7CA4" w:rsidRPr="0033579D">
              <w:rPr>
                <w:sz w:val="20"/>
                <w:szCs w:val="20"/>
              </w:rPr>
              <w:t xml:space="preserve">, RAM, </w:t>
            </w:r>
            <w:proofErr w:type="spellStart"/>
            <w:r w:rsidR="006F7CA4" w:rsidRPr="0033579D">
              <w:rPr>
                <w:sz w:val="20"/>
                <w:szCs w:val="20"/>
              </w:rPr>
              <w:t>Virtual</w:t>
            </w:r>
            <w:proofErr w:type="spellEnd"/>
            <w:r w:rsidR="006F7CA4" w:rsidRPr="0033579D">
              <w:rPr>
                <w:sz w:val="20"/>
                <w:szCs w:val="20"/>
              </w:rPr>
              <w:t xml:space="preserve"> </w:t>
            </w:r>
            <w:proofErr w:type="spellStart"/>
            <w:r w:rsidR="006F7CA4" w:rsidRPr="0033579D">
              <w:rPr>
                <w:sz w:val="20"/>
                <w:szCs w:val="20"/>
              </w:rPr>
              <w:t>Hard</w:t>
            </w:r>
            <w:proofErr w:type="spellEnd"/>
            <w:r w:rsidR="006F7CA4" w:rsidRPr="0033579D">
              <w:rPr>
                <w:sz w:val="20"/>
                <w:szCs w:val="20"/>
              </w:rPr>
              <w:t xml:space="preserve"> </w:t>
            </w:r>
            <w:proofErr w:type="spellStart"/>
            <w:r w:rsidR="006F7CA4" w:rsidRPr="0033579D">
              <w:rPr>
                <w:sz w:val="20"/>
                <w:szCs w:val="20"/>
              </w:rPr>
              <w:t>Drives</w:t>
            </w:r>
            <w:proofErr w:type="spellEnd"/>
            <w:r w:rsidR="006F7CA4" w:rsidRPr="0033579D">
              <w:rPr>
                <w:sz w:val="20"/>
                <w:szCs w:val="20"/>
              </w:rPr>
              <w:t xml:space="preserve"> и др.)</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выделять пространство на файловом хранилище для дисков виртуальных машин по требованию, позволяющее более эффективно его использовать</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создания мгновенного снимка состояния виртуальной машины с возможностью возврата к нему, при этом должна быть доступна опция сохранения оперативной памяти ВМ</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единое окно отслеживания состояния системы в реальном времени (</w:t>
            </w:r>
            <w:proofErr w:type="spellStart"/>
            <w:r w:rsidR="006F7CA4" w:rsidRPr="0033579D">
              <w:rPr>
                <w:sz w:val="20"/>
                <w:szCs w:val="20"/>
              </w:rPr>
              <w:t>Dashboard</w:t>
            </w:r>
            <w:proofErr w:type="spellEnd"/>
            <w:r w:rsidR="006F7CA4" w:rsidRPr="0033579D">
              <w:rPr>
                <w:sz w:val="20"/>
                <w:szCs w:val="20"/>
              </w:rPr>
              <w:t>)</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размещение файлов виртуальных машин на следующих типах систем хранения:</w:t>
            </w:r>
          </w:p>
          <w:p w:rsidR="006F7CA4" w:rsidRPr="0033579D" w:rsidRDefault="006F7CA4" w:rsidP="006F7CA4">
            <w:pPr>
              <w:rPr>
                <w:sz w:val="20"/>
                <w:szCs w:val="20"/>
              </w:rPr>
            </w:pPr>
            <w:r w:rsidRPr="0033579D">
              <w:rPr>
                <w:sz w:val="20"/>
                <w:szCs w:val="20"/>
              </w:rPr>
              <w:lastRenderedPageBreak/>
              <w:t>- на локальном диске гипервизора;</w:t>
            </w:r>
          </w:p>
          <w:p w:rsidR="006F7CA4" w:rsidRPr="0033579D" w:rsidRDefault="006F7CA4" w:rsidP="006F7CA4">
            <w:pPr>
              <w:rPr>
                <w:sz w:val="20"/>
                <w:szCs w:val="20"/>
              </w:rPr>
            </w:pPr>
            <w:r w:rsidRPr="0033579D">
              <w:rPr>
                <w:sz w:val="20"/>
                <w:szCs w:val="20"/>
              </w:rPr>
              <w:t xml:space="preserve">- на СХД с блочным доступом по протоколам </w:t>
            </w:r>
            <w:proofErr w:type="spellStart"/>
            <w:r w:rsidRPr="0033579D">
              <w:rPr>
                <w:sz w:val="20"/>
                <w:szCs w:val="20"/>
              </w:rPr>
              <w:t>Fibre</w:t>
            </w:r>
            <w:proofErr w:type="spellEnd"/>
            <w:r w:rsidRPr="0033579D">
              <w:rPr>
                <w:sz w:val="20"/>
                <w:szCs w:val="20"/>
              </w:rPr>
              <w:t xml:space="preserve"> </w:t>
            </w:r>
            <w:proofErr w:type="spellStart"/>
            <w:r w:rsidRPr="0033579D">
              <w:rPr>
                <w:sz w:val="20"/>
                <w:szCs w:val="20"/>
              </w:rPr>
              <w:t>Channel</w:t>
            </w:r>
            <w:proofErr w:type="spellEnd"/>
            <w:r w:rsidRPr="0033579D">
              <w:rPr>
                <w:sz w:val="20"/>
                <w:szCs w:val="20"/>
              </w:rPr>
              <w:t xml:space="preserve"> и </w:t>
            </w:r>
            <w:proofErr w:type="spellStart"/>
            <w:r w:rsidRPr="0033579D">
              <w:rPr>
                <w:sz w:val="20"/>
                <w:szCs w:val="20"/>
              </w:rPr>
              <w:t>iSCSI</w:t>
            </w:r>
            <w:proofErr w:type="spellEnd"/>
            <w:r w:rsidRPr="0033579D">
              <w:rPr>
                <w:sz w:val="20"/>
                <w:szCs w:val="20"/>
              </w:rPr>
              <w:t>, FC-</w:t>
            </w:r>
            <w:proofErr w:type="spellStart"/>
            <w:r w:rsidRPr="0033579D">
              <w:rPr>
                <w:sz w:val="20"/>
                <w:szCs w:val="20"/>
              </w:rPr>
              <w:t>NVMe</w:t>
            </w:r>
            <w:proofErr w:type="spellEnd"/>
            <w:r w:rsidRPr="0033579D">
              <w:rPr>
                <w:sz w:val="20"/>
                <w:szCs w:val="20"/>
              </w:rPr>
              <w:t>;</w:t>
            </w:r>
          </w:p>
          <w:p w:rsidR="006F7CA4" w:rsidRPr="0033579D" w:rsidRDefault="006F7CA4" w:rsidP="006F7CA4">
            <w:pPr>
              <w:rPr>
                <w:sz w:val="20"/>
                <w:szCs w:val="20"/>
              </w:rPr>
            </w:pPr>
            <w:r w:rsidRPr="0033579D">
              <w:rPr>
                <w:sz w:val="20"/>
                <w:szCs w:val="20"/>
              </w:rPr>
              <w:t xml:space="preserve">- на кластере SDS на базе </w:t>
            </w:r>
            <w:proofErr w:type="spellStart"/>
            <w:r w:rsidRPr="0033579D">
              <w:rPr>
                <w:sz w:val="20"/>
                <w:szCs w:val="20"/>
              </w:rPr>
              <w:t>Ceph</w:t>
            </w:r>
            <w:proofErr w:type="spellEnd"/>
          </w:p>
        </w:tc>
        <w:tc>
          <w:tcPr>
            <w:tcW w:w="1701" w:type="dxa"/>
          </w:tcPr>
          <w:p w:rsidR="006F7CA4" w:rsidRPr="0033579D" w:rsidRDefault="006F7CA4" w:rsidP="006F7CA4">
            <w:pPr>
              <w:rPr>
                <w:sz w:val="20"/>
                <w:szCs w:val="20"/>
              </w:rPr>
            </w:pPr>
            <w:r w:rsidRPr="0033579D">
              <w:rPr>
                <w:sz w:val="20"/>
                <w:szCs w:val="20"/>
              </w:rPr>
              <w:lastRenderedPageBreak/>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динамической балансировки нагрузок между серверами кластера, путем автоматической миграции виртуальных машин, без необходимости выключения или перезагрузки. При этом администратор платформы должен иметь возможность, из графического интерфейса задать параметры балансировки, такие как уровни нагрузки центрального процессора и оперативной памяти, для тонкой настройки активации и деактивации автоматики балансировки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иметь встроенный в свой состав контейнер с системой визуализации </w:t>
            </w:r>
            <w:proofErr w:type="spellStart"/>
            <w:r w:rsidR="006F7CA4" w:rsidRPr="0033579D">
              <w:rPr>
                <w:sz w:val="20"/>
                <w:szCs w:val="20"/>
              </w:rPr>
              <w:t>Grafana</w:t>
            </w:r>
            <w:proofErr w:type="spellEnd"/>
            <w:r w:rsidR="006F7CA4" w:rsidRPr="0033579D">
              <w:rPr>
                <w:sz w:val="20"/>
                <w:szCs w:val="20"/>
              </w:rPr>
              <w:t xml:space="preserve"> для передачи параметров состояния физических и виртуальных машин</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иметь функции по созданию и использованию встроенной инфраструктуры Виртуальных Рабочих Столов (VDI) либо иметь интеграцию с инструментами, реализующими такие функции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управления локальными пользователями посредством веб-интерфейса</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обеспечивать возможность импорта ВМ из платформы виртуализации </w:t>
            </w:r>
            <w:proofErr w:type="spellStart"/>
            <w:r w:rsidR="006F7CA4" w:rsidRPr="0033579D">
              <w:rPr>
                <w:sz w:val="20"/>
                <w:szCs w:val="20"/>
              </w:rPr>
              <w:t>VMware</w:t>
            </w:r>
            <w:proofErr w:type="spellEnd"/>
            <w:r w:rsidR="006F7CA4" w:rsidRPr="0033579D">
              <w:rPr>
                <w:sz w:val="20"/>
                <w:szCs w:val="20"/>
              </w:rPr>
              <w:t xml:space="preserve"> </w:t>
            </w:r>
            <w:proofErr w:type="spellStart"/>
            <w:r w:rsidR="006F7CA4" w:rsidRPr="0033579D">
              <w:rPr>
                <w:sz w:val="20"/>
                <w:szCs w:val="20"/>
              </w:rPr>
              <w:t>vSphere</w:t>
            </w:r>
            <w:proofErr w:type="spellEnd"/>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иметь возможность «растягивания» виртуальных сетей </w:t>
            </w:r>
            <w:proofErr w:type="spellStart"/>
            <w:r w:rsidR="006F7CA4" w:rsidRPr="0033579D">
              <w:rPr>
                <w:sz w:val="20"/>
                <w:szCs w:val="20"/>
              </w:rPr>
              <w:t>VxLAN</w:t>
            </w:r>
            <w:proofErr w:type="spellEnd"/>
            <w:r w:rsidR="006F7CA4" w:rsidRPr="0033579D">
              <w:rPr>
                <w:sz w:val="20"/>
                <w:szCs w:val="20"/>
              </w:rPr>
              <w:t xml:space="preserve"> между географически распределенными локациями поверх сети Интернет</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поддерживать протоколы </w:t>
            </w:r>
            <w:proofErr w:type="spellStart"/>
            <w:r w:rsidR="006F7CA4" w:rsidRPr="0033579D">
              <w:rPr>
                <w:sz w:val="20"/>
                <w:szCs w:val="20"/>
              </w:rPr>
              <w:t>iBGP</w:t>
            </w:r>
            <w:proofErr w:type="spellEnd"/>
            <w:r w:rsidR="006F7CA4" w:rsidRPr="0033579D">
              <w:rPr>
                <w:sz w:val="20"/>
                <w:szCs w:val="20"/>
              </w:rPr>
              <w:t>/</w:t>
            </w:r>
            <w:proofErr w:type="spellStart"/>
            <w:r w:rsidR="006F7CA4" w:rsidRPr="0033579D">
              <w:rPr>
                <w:sz w:val="20"/>
                <w:szCs w:val="20"/>
              </w:rPr>
              <w:t>eBGP</w:t>
            </w:r>
            <w:proofErr w:type="spellEnd"/>
            <w:r w:rsidR="006F7CA4" w:rsidRPr="0033579D">
              <w:rPr>
                <w:sz w:val="20"/>
                <w:szCs w:val="20"/>
              </w:rPr>
              <w:t xml:space="preserve">, настройка которых должна быть доступна из </w:t>
            </w:r>
            <w:proofErr w:type="spellStart"/>
            <w:r w:rsidR="006F7CA4" w:rsidRPr="0033579D">
              <w:rPr>
                <w:sz w:val="20"/>
                <w:szCs w:val="20"/>
              </w:rPr>
              <w:t>web</w:t>
            </w:r>
            <w:proofErr w:type="spellEnd"/>
            <w:r w:rsidR="006F7CA4" w:rsidRPr="0033579D">
              <w:rPr>
                <w:sz w:val="20"/>
                <w:szCs w:val="20"/>
              </w:rPr>
              <w:t>-интерфейса платформы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возможность централизованной настройки сетевых компонентов виртуальной коммутации на хостах виртуализации через графический интерфейс системы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поддержку миграции виртуальных машин между кластерами без прерывания работы сервисов в гостевых ОС</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поддержку миграции дисков виртуальных машин между хранилищами без прерывания работы гостевых ОС</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обеспечивать масштабирование не менее чем до 64 кластеров, 250 хостов виртуализации в рамках одного кластера без функции отказоустойчивости, и не менее 24 хостов виртуализации в рамках одного отказоустойчивого кластера. Общее число хостов виртуализации в одной платформе до 700</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обладать встроенной системой класса IPAM управления IP-адресами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обладать совместимостью с системой резервного копирования (например, </w:t>
            </w:r>
            <w:proofErr w:type="spellStart"/>
            <w:r w:rsidR="006F7CA4" w:rsidRPr="0033579D">
              <w:rPr>
                <w:sz w:val="20"/>
                <w:szCs w:val="20"/>
              </w:rPr>
              <w:t>RuBackup</w:t>
            </w:r>
            <w:proofErr w:type="spellEnd"/>
            <w:r w:rsidR="006F7CA4" w:rsidRPr="0033579D">
              <w:rPr>
                <w:sz w:val="20"/>
                <w:szCs w:val="20"/>
              </w:rPr>
              <w:t>) без необходимости использования дополнительных инструментов совместимости</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содержать встроенные инструменты мониторинга и оповещений как с использованием почты, так и с интеграцией с Telegram</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1B5B16" w:rsidP="006F7CA4">
            <w:pPr>
              <w:rPr>
                <w:sz w:val="20"/>
                <w:szCs w:val="20"/>
              </w:rPr>
            </w:pPr>
            <w:r w:rsidRPr="0033579D">
              <w:rPr>
                <w:sz w:val="20"/>
                <w:szCs w:val="20"/>
              </w:rPr>
              <w:t>Г</w:t>
            </w:r>
            <w:r w:rsidR="006F7CA4" w:rsidRPr="0033579D">
              <w:rPr>
                <w:sz w:val="20"/>
                <w:szCs w:val="20"/>
              </w:rPr>
              <w:t xml:space="preserve">отовые интеграции с </w:t>
            </w:r>
            <w:proofErr w:type="spellStart"/>
            <w:r w:rsidR="006F7CA4" w:rsidRPr="0033579D">
              <w:rPr>
                <w:sz w:val="20"/>
                <w:szCs w:val="20"/>
              </w:rPr>
              <w:t>биллинговыми</w:t>
            </w:r>
            <w:proofErr w:type="spellEnd"/>
            <w:r w:rsidR="006F7CA4" w:rsidRPr="0033579D">
              <w:rPr>
                <w:sz w:val="20"/>
                <w:szCs w:val="20"/>
              </w:rPr>
              <w:t xml:space="preserve"> системами для учета выделенных и потраченных ресурсов</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086123"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обладать готовой интеграцией с </w:t>
            </w:r>
            <w:proofErr w:type="spellStart"/>
            <w:r w:rsidR="006F7CA4" w:rsidRPr="0033579D">
              <w:rPr>
                <w:sz w:val="20"/>
                <w:szCs w:val="20"/>
              </w:rPr>
              <w:t>Terraform</w:t>
            </w:r>
            <w:proofErr w:type="spellEnd"/>
            <w:r w:rsidR="006F7CA4" w:rsidRPr="0033579D">
              <w:rPr>
                <w:sz w:val="20"/>
                <w:szCs w:val="20"/>
              </w:rPr>
              <w:t xml:space="preserve"> для реализации подхода </w:t>
            </w:r>
            <w:proofErr w:type="spellStart"/>
            <w:r w:rsidR="006F7CA4" w:rsidRPr="0033579D">
              <w:rPr>
                <w:sz w:val="20"/>
                <w:szCs w:val="20"/>
              </w:rPr>
              <w:t>IaC</w:t>
            </w:r>
            <w:proofErr w:type="spellEnd"/>
            <w:r w:rsidR="006F7CA4" w:rsidRPr="0033579D">
              <w:rPr>
                <w:sz w:val="20"/>
                <w:szCs w:val="20"/>
              </w:rPr>
              <w:t xml:space="preserve"> в управлении инфраструктурой</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086123"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обладать возможностью ведения библиотеки скриптов </w:t>
            </w:r>
            <w:proofErr w:type="spellStart"/>
            <w:r w:rsidR="006F7CA4" w:rsidRPr="0033579D">
              <w:rPr>
                <w:sz w:val="20"/>
                <w:szCs w:val="20"/>
              </w:rPr>
              <w:t>Shell</w:t>
            </w:r>
            <w:proofErr w:type="spellEnd"/>
            <w:r w:rsidR="006F7CA4" w:rsidRPr="0033579D">
              <w:rPr>
                <w:sz w:val="20"/>
                <w:szCs w:val="20"/>
              </w:rPr>
              <w:t xml:space="preserve">, </w:t>
            </w:r>
            <w:proofErr w:type="spellStart"/>
            <w:r w:rsidR="006F7CA4" w:rsidRPr="0033579D">
              <w:rPr>
                <w:sz w:val="20"/>
                <w:szCs w:val="20"/>
              </w:rPr>
              <w:t>PowerShell</w:t>
            </w:r>
            <w:proofErr w:type="spellEnd"/>
            <w:r w:rsidR="006F7CA4" w:rsidRPr="0033579D">
              <w:rPr>
                <w:sz w:val="20"/>
                <w:szCs w:val="20"/>
              </w:rPr>
              <w:t xml:space="preserve">, </w:t>
            </w:r>
            <w:proofErr w:type="spellStart"/>
            <w:r w:rsidR="006F7CA4" w:rsidRPr="0033579D">
              <w:rPr>
                <w:sz w:val="20"/>
                <w:szCs w:val="20"/>
              </w:rPr>
              <w:t>Ansible</w:t>
            </w:r>
            <w:proofErr w:type="spellEnd"/>
            <w:r w:rsidR="006F7CA4" w:rsidRPr="0033579D">
              <w:rPr>
                <w:sz w:val="20"/>
                <w:szCs w:val="20"/>
              </w:rPr>
              <w:t xml:space="preserve">, </w:t>
            </w:r>
            <w:proofErr w:type="spellStart"/>
            <w:r w:rsidR="006F7CA4" w:rsidRPr="0033579D">
              <w:rPr>
                <w:sz w:val="20"/>
                <w:szCs w:val="20"/>
              </w:rPr>
              <w:t>Python</w:t>
            </w:r>
            <w:proofErr w:type="spellEnd"/>
            <w:r w:rsidR="006F7CA4" w:rsidRPr="0033579D">
              <w:rPr>
                <w:sz w:val="20"/>
                <w:szCs w:val="20"/>
              </w:rPr>
              <w:t>. Возможностью запуска для настройки виртуальных машин, узлов кластера из графического интерфейса системы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086123" w:rsidP="006F7CA4">
            <w:pPr>
              <w:rPr>
                <w:sz w:val="20"/>
                <w:szCs w:val="20"/>
              </w:rPr>
            </w:pPr>
            <w:r w:rsidRPr="0033579D">
              <w:rPr>
                <w:sz w:val="20"/>
                <w:szCs w:val="20"/>
              </w:rPr>
              <w:t xml:space="preserve">Специальное программное обеспечение </w:t>
            </w:r>
            <w:r w:rsidR="006F7CA4" w:rsidRPr="0033579D">
              <w:rPr>
                <w:sz w:val="20"/>
                <w:szCs w:val="20"/>
              </w:rPr>
              <w:t xml:space="preserve">должно обладать возможностью использования </w:t>
            </w:r>
            <w:proofErr w:type="spellStart"/>
            <w:r w:rsidR="006F7CA4" w:rsidRPr="0033579D">
              <w:rPr>
                <w:sz w:val="20"/>
                <w:szCs w:val="20"/>
              </w:rPr>
              <w:t>преднастроенных</w:t>
            </w:r>
            <w:proofErr w:type="spellEnd"/>
            <w:r w:rsidR="006F7CA4" w:rsidRPr="0033579D">
              <w:rPr>
                <w:sz w:val="20"/>
                <w:szCs w:val="20"/>
              </w:rPr>
              <w:t>, динамических, статических, локальных и глобальных переменных для скриптов с разным уровнем доступа для пользователя и администратора</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F7CA4" w:rsidRPr="0033579D" w:rsidTr="004C3139">
        <w:tc>
          <w:tcPr>
            <w:tcW w:w="562" w:type="dxa"/>
            <w:vMerge/>
          </w:tcPr>
          <w:p w:rsidR="006F7CA4" w:rsidRPr="0033579D" w:rsidRDefault="006F7CA4" w:rsidP="006F7CA4">
            <w:pPr>
              <w:rPr>
                <w:sz w:val="20"/>
                <w:szCs w:val="20"/>
              </w:rPr>
            </w:pPr>
          </w:p>
        </w:tc>
        <w:tc>
          <w:tcPr>
            <w:tcW w:w="1985" w:type="dxa"/>
            <w:vMerge/>
          </w:tcPr>
          <w:p w:rsidR="006F7CA4" w:rsidRPr="0033579D" w:rsidRDefault="006F7CA4" w:rsidP="006F7CA4">
            <w:pPr>
              <w:rPr>
                <w:sz w:val="20"/>
                <w:szCs w:val="20"/>
              </w:rPr>
            </w:pPr>
          </w:p>
        </w:tc>
        <w:tc>
          <w:tcPr>
            <w:tcW w:w="4073" w:type="dxa"/>
          </w:tcPr>
          <w:p w:rsidR="006F7CA4" w:rsidRPr="0033579D" w:rsidRDefault="00086123" w:rsidP="006F7CA4">
            <w:pPr>
              <w:rPr>
                <w:sz w:val="20"/>
                <w:szCs w:val="20"/>
              </w:rPr>
            </w:pPr>
            <w:r w:rsidRPr="0033579D">
              <w:rPr>
                <w:sz w:val="20"/>
                <w:szCs w:val="20"/>
              </w:rPr>
              <w:t xml:space="preserve">Специальное программное обеспечение </w:t>
            </w:r>
            <w:r w:rsidR="006F7CA4" w:rsidRPr="0033579D">
              <w:rPr>
                <w:sz w:val="20"/>
                <w:szCs w:val="20"/>
              </w:rPr>
              <w:t>должно обладать возможностью использования параметров для передачи в скрипт при выполнении на конкретном объекте виртуальной инфраструктуры</w:t>
            </w:r>
          </w:p>
        </w:tc>
        <w:tc>
          <w:tcPr>
            <w:tcW w:w="1701" w:type="dxa"/>
          </w:tcPr>
          <w:p w:rsidR="006F7CA4" w:rsidRPr="0033579D" w:rsidRDefault="006F7CA4" w:rsidP="006F7CA4">
            <w:pPr>
              <w:rPr>
                <w:sz w:val="20"/>
                <w:szCs w:val="20"/>
              </w:rPr>
            </w:pPr>
            <w:r w:rsidRPr="0033579D">
              <w:rPr>
                <w:sz w:val="20"/>
                <w:szCs w:val="20"/>
              </w:rPr>
              <w:t>Наличие</w:t>
            </w:r>
          </w:p>
        </w:tc>
        <w:tc>
          <w:tcPr>
            <w:tcW w:w="1189" w:type="dxa"/>
          </w:tcPr>
          <w:p w:rsidR="006F7CA4" w:rsidRPr="0033579D" w:rsidRDefault="006F7CA4" w:rsidP="006F7CA4">
            <w:pPr>
              <w:rPr>
                <w:sz w:val="20"/>
                <w:szCs w:val="20"/>
              </w:rPr>
            </w:pPr>
          </w:p>
        </w:tc>
        <w:tc>
          <w:tcPr>
            <w:tcW w:w="1105" w:type="dxa"/>
          </w:tcPr>
          <w:p w:rsidR="006F7CA4" w:rsidRPr="0033579D" w:rsidRDefault="006F7CA4" w:rsidP="006F7CA4">
            <w:pPr>
              <w:rPr>
                <w:sz w:val="20"/>
                <w:szCs w:val="20"/>
              </w:rPr>
            </w:pPr>
          </w:p>
        </w:tc>
        <w:tc>
          <w:tcPr>
            <w:tcW w:w="1288" w:type="dxa"/>
          </w:tcPr>
          <w:p w:rsidR="006F7CA4" w:rsidRPr="0033579D" w:rsidRDefault="006F7CA4" w:rsidP="006F7CA4">
            <w:pPr>
              <w:rPr>
                <w:sz w:val="20"/>
                <w:szCs w:val="20"/>
              </w:rPr>
            </w:pPr>
          </w:p>
        </w:tc>
        <w:tc>
          <w:tcPr>
            <w:tcW w:w="1069"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c>
          <w:tcPr>
            <w:tcW w:w="1456" w:type="dxa"/>
          </w:tcPr>
          <w:p w:rsidR="006F7CA4" w:rsidRPr="0033579D" w:rsidRDefault="006F7CA4" w:rsidP="006F7CA4">
            <w:pPr>
              <w:rPr>
                <w:sz w:val="20"/>
                <w:szCs w:val="20"/>
              </w:rPr>
            </w:pPr>
          </w:p>
        </w:tc>
      </w:tr>
      <w:tr w:rsidR="00686271" w:rsidRPr="0033579D" w:rsidTr="004C3139">
        <w:tc>
          <w:tcPr>
            <w:tcW w:w="562" w:type="dxa"/>
            <w:vMerge w:val="restart"/>
          </w:tcPr>
          <w:p w:rsidR="00686271" w:rsidRPr="0033579D" w:rsidRDefault="00686271" w:rsidP="00686271">
            <w:pPr>
              <w:rPr>
                <w:sz w:val="20"/>
                <w:szCs w:val="20"/>
              </w:rPr>
            </w:pPr>
            <w:r w:rsidRPr="0033579D">
              <w:rPr>
                <w:sz w:val="20"/>
                <w:szCs w:val="20"/>
              </w:rPr>
              <w:lastRenderedPageBreak/>
              <w:t>12.</w:t>
            </w:r>
          </w:p>
        </w:tc>
        <w:tc>
          <w:tcPr>
            <w:tcW w:w="10053" w:type="dxa"/>
            <w:gridSpan w:val="5"/>
          </w:tcPr>
          <w:p w:rsidR="00686271" w:rsidRPr="0033579D" w:rsidRDefault="00686271" w:rsidP="00686271">
            <w:pPr>
              <w:rPr>
                <w:b/>
                <w:sz w:val="20"/>
                <w:szCs w:val="20"/>
              </w:rPr>
            </w:pPr>
            <w:r w:rsidRPr="0033579D">
              <w:rPr>
                <w:b/>
                <w:sz w:val="20"/>
                <w:szCs w:val="20"/>
              </w:rPr>
              <w:t>Интеграционная платформа – 1 шт.,</w:t>
            </w:r>
          </w:p>
          <w:p w:rsidR="00686271" w:rsidRPr="0033579D" w:rsidRDefault="00686271" w:rsidP="00686271">
            <w:pPr>
              <w:rPr>
                <w:sz w:val="20"/>
                <w:szCs w:val="20"/>
              </w:rPr>
            </w:pPr>
            <w:r w:rsidRPr="0033579D">
              <w:rPr>
                <w:sz w:val="20"/>
                <w:szCs w:val="20"/>
              </w:rPr>
              <w:t>ОКПД2/КТРУ: 58.29.11.000-00000003, Программное обеспечение</w:t>
            </w: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val="restart"/>
          </w:tcPr>
          <w:p w:rsidR="00686271" w:rsidRPr="0033579D" w:rsidRDefault="00686271" w:rsidP="00686271">
            <w:pPr>
              <w:rPr>
                <w:sz w:val="20"/>
                <w:szCs w:val="20"/>
              </w:rPr>
            </w:pPr>
            <w:r w:rsidRPr="0033579D">
              <w:rPr>
                <w:b/>
                <w:sz w:val="20"/>
                <w:szCs w:val="20"/>
              </w:rPr>
              <w:t>Интеграционная платформа</w:t>
            </w:r>
          </w:p>
        </w:tc>
        <w:tc>
          <w:tcPr>
            <w:tcW w:w="4073" w:type="dxa"/>
          </w:tcPr>
          <w:p w:rsidR="00686271" w:rsidRPr="0033579D" w:rsidRDefault="00686271" w:rsidP="00686271">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686271" w:rsidRPr="0033579D" w:rsidRDefault="00686271" w:rsidP="00686271">
            <w:pPr>
              <w:rPr>
                <w:sz w:val="20"/>
                <w:szCs w:val="20"/>
              </w:rPr>
            </w:pPr>
            <w:r w:rsidRPr="0033579D">
              <w:rPr>
                <w:sz w:val="20"/>
                <w:szCs w:val="20"/>
              </w:rPr>
              <w:t>(12.02) Программное обеспечение для решения отраслевых задач в области транспорта</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Способ предоставления</w:t>
            </w:r>
          </w:p>
        </w:tc>
        <w:tc>
          <w:tcPr>
            <w:tcW w:w="1701" w:type="dxa"/>
          </w:tcPr>
          <w:p w:rsidR="00686271" w:rsidRPr="0033579D" w:rsidRDefault="00686271" w:rsidP="00686271">
            <w:pPr>
              <w:rPr>
                <w:sz w:val="20"/>
                <w:szCs w:val="20"/>
              </w:rPr>
            </w:pPr>
            <w:r w:rsidRPr="0033579D">
              <w:rPr>
                <w:sz w:val="20"/>
                <w:szCs w:val="20"/>
              </w:rPr>
              <w:t>Экземпляр на материальном носителе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Вид лицензии</w:t>
            </w:r>
          </w:p>
        </w:tc>
        <w:tc>
          <w:tcPr>
            <w:tcW w:w="1701" w:type="dxa"/>
          </w:tcPr>
          <w:p w:rsidR="00686271" w:rsidRPr="0033579D" w:rsidRDefault="00686271" w:rsidP="00686271">
            <w:pPr>
              <w:rPr>
                <w:sz w:val="20"/>
                <w:szCs w:val="20"/>
              </w:rPr>
            </w:pPr>
            <w:r w:rsidRPr="0033579D">
              <w:rPr>
                <w:sz w:val="20"/>
                <w:szCs w:val="20"/>
              </w:rPr>
              <w:t>Простая (неисключительная)</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 xml:space="preserve">В Интеграционной платформе должен быть доступен </w:t>
            </w:r>
            <w:proofErr w:type="spellStart"/>
            <w:r w:rsidRPr="0033579D">
              <w:rPr>
                <w:sz w:val="20"/>
                <w:szCs w:val="20"/>
              </w:rPr>
              <w:t>дашборд</w:t>
            </w:r>
            <w:proofErr w:type="spellEnd"/>
            <w:r w:rsidRPr="0033579D">
              <w:rPr>
                <w:sz w:val="20"/>
                <w:szCs w:val="20"/>
              </w:rPr>
              <w:t xml:space="preserve"> для визуализации ключевых показателей работы подсистем ИТС в виде виджетов</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визуализация показателей работы светофорн</w:t>
            </w:r>
            <w:r w:rsidR="00576C70">
              <w:rPr>
                <w:sz w:val="20"/>
                <w:szCs w:val="20"/>
              </w:rPr>
              <w:t>ых объектов</w:t>
            </w:r>
            <w:r w:rsidRPr="0033579D">
              <w:rPr>
                <w:sz w:val="20"/>
                <w:szCs w:val="20"/>
              </w:rPr>
              <w:t>:</w:t>
            </w:r>
          </w:p>
          <w:p w:rsidR="00DB582C" w:rsidRPr="0033579D" w:rsidRDefault="00724133" w:rsidP="00DB582C">
            <w:pPr>
              <w:rPr>
                <w:sz w:val="20"/>
                <w:szCs w:val="20"/>
              </w:rPr>
            </w:pPr>
            <w:r w:rsidRPr="0033579D">
              <w:rPr>
                <w:sz w:val="20"/>
                <w:szCs w:val="20"/>
              </w:rPr>
              <w:t xml:space="preserve">- </w:t>
            </w:r>
            <w:r w:rsidR="00DB582C" w:rsidRPr="0033579D">
              <w:rPr>
                <w:sz w:val="20"/>
                <w:szCs w:val="20"/>
              </w:rPr>
              <w:t>общее количество светофорных объектов;</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светофорных объектов в разбивке по статусам работоспособности;</w:t>
            </w:r>
          </w:p>
          <w:p w:rsidR="00DB582C" w:rsidRPr="0033579D" w:rsidRDefault="00724133" w:rsidP="00DB582C">
            <w:pPr>
              <w:rPr>
                <w:sz w:val="20"/>
                <w:szCs w:val="20"/>
              </w:rPr>
            </w:pPr>
            <w:r w:rsidRPr="0033579D">
              <w:rPr>
                <w:sz w:val="20"/>
                <w:szCs w:val="20"/>
              </w:rPr>
              <w:t xml:space="preserve">- </w:t>
            </w:r>
            <w:r w:rsidR="00DB582C" w:rsidRPr="0033579D">
              <w:rPr>
                <w:sz w:val="20"/>
                <w:szCs w:val="20"/>
              </w:rPr>
              <w:t>процентное отношение светофорных объектов по статусам работы;</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светофорных объектов в адаптивном режиме работы</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визуализация показателей мониторинга параметров транспортных потоков:</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детекторов транспорта в городе;</w:t>
            </w:r>
          </w:p>
          <w:p w:rsidR="00DB582C" w:rsidRPr="0033579D" w:rsidRDefault="00724133" w:rsidP="00DB582C">
            <w:pPr>
              <w:rPr>
                <w:sz w:val="20"/>
                <w:szCs w:val="20"/>
              </w:rPr>
            </w:pPr>
            <w:r w:rsidRPr="0033579D">
              <w:rPr>
                <w:sz w:val="20"/>
                <w:szCs w:val="20"/>
              </w:rPr>
              <w:t xml:space="preserve">- </w:t>
            </w:r>
            <w:r w:rsidR="00DB582C" w:rsidRPr="0033579D">
              <w:rPr>
                <w:sz w:val="20"/>
                <w:szCs w:val="20"/>
              </w:rPr>
              <w:t>средняя скорость транспортного потока в городе;</w:t>
            </w:r>
          </w:p>
          <w:p w:rsidR="00DB582C" w:rsidRPr="0033579D" w:rsidRDefault="00724133" w:rsidP="00DB582C">
            <w:pPr>
              <w:rPr>
                <w:sz w:val="20"/>
                <w:szCs w:val="20"/>
              </w:rPr>
            </w:pPr>
            <w:r w:rsidRPr="0033579D">
              <w:rPr>
                <w:sz w:val="20"/>
                <w:szCs w:val="20"/>
              </w:rPr>
              <w:t xml:space="preserve">- </w:t>
            </w:r>
            <w:r w:rsidR="00DB582C" w:rsidRPr="0033579D">
              <w:rPr>
                <w:sz w:val="20"/>
                <w:szCs w:val="20"/>
              </w:rPr>
              <w:t>интенсивность транспортного потока в городе;</w:t>
            </w:r>
          </w:p>
          <w:p w:rsidR="00DB582C" w:rsidRPr="0033579D" w:rsidRDefault="00724133" w:rsidP="00DB582C">
            <w:pPr>
              <w:rPr>
                <w:sz w:val="20"/>
                <w:szCs w:val="20"/>
              </w:rPr>
            </w:pPr>
            <w:r w:rsidRPr="0033579D">
              <w:rPr>
                <w:sz w:val="20"/>
                <w:szCs w:val="20"/>
              </w:rPr>
              <w:t xml:space="preserve">- </w:t>
            </w:r>
            <w:r w:rsidR="00DB582C" w:rsidRPr="0033579D">
              <w:rPr>
                <w:sz w:val="20"/>
                <w:szCs w:val="20"/>
              </w:rPr>
              <w:t>плотность транспортного потока в городе;</w:t>
            </w:r>
          </w:p>
          <w:p w:rsidR="00DB582C" w:rsidRPr="0033579D" w:rsidRDefault="00724133" w:rsidP="00DB582C">
            <w:pPr>
              <w:rPr>
                <w:sz w:val="20"/>
                <w:szCs w:val="20"/>
              </w:rPr>
            </w:pPr>
            <w:r w:rsidRPr="0033579D">
              <w:rPr>
                <w:sz w:val="20"/>
                <w:szCs w:val="20"/>
              </w:rPr>
              <w:lastRenderedPageBreak/>
              <w:t xml:space="preserve">- </w:t>
            </w:r>
            <w:r w:rsidR="00DB582C" w:rsidRPr="0033579D">
              <w:rPr>
                <w:sz w:val="20"/>
                <w:szCs w:val="20"/>
              </w:rPr>
              <w:t>уровень обслуживания в городе</w:t>
            </w:r>
          </w:p>
        </w:tc>
        <w:tc>
          <w:tcPr>
            <w:tcW w:w="1701" w:type="dxa"/>
          </w:tcPr>
          <w:p w:rsidR="00DB582C" w:rsidRPr="0033579D" w:rsidRDefault="00DB582C" w:rsidP="00DB582C">
            <w:pPr>
              <w:rPr>
                <w:sz w:val="20"/>
                <w:szCs w:val="20"/>
              </w:rPr>
            </w:pPr>
            <w:r w:rsidRPr="0033579D">
              <w:rPr>
                <w:sz w:val="20"/>
                <w:szCs w:val="20"/>
              </w:rPr>
              <w:lastRenderedPageBreak/>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визуализация показателей работы общественного транспорта:</w:t>
            </w:r>
          </w:p>
          <w:p w:rsidR="00DB582C" w:rsidRPr="0033579D" w:rsidRDefault="00724133" w:rsidP="00DB582C">
            <w:pPr>
              <w:rPr>
                <w:sz w:val="20"/>
                <w:szCs w:val="20"/>
              </w:rPr>
            </w:pPr>
            <w:r w:rsidRPr="0033579D">
              <w:rPr>
                <w:sz w:val="20"/>
                <w:szCs w:val="20"/>
              </w:rPr>
              <w:t xml:space="preserve">- </w:t>
            </w:r>
            <w:r w:rsidR="00DB582C" w:rsidRPr="0033579D">
              <w:rPr>
                <w:sz w:val="20"/>
                <w:szCs w:val="20"/>
              </w:rPr>
              <w:t>визуализация на карте передвижения транспортных средств, номеров маршрутов ТС и справочной информации;</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транспортных средств и маршрутов по типам транспорта;</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остановочных пунктов;</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транспортных средств по типам транспорта, в том числе оснащенных навигационными устройствами, в том числе передающих навигационные данные;</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транспортных средства по типам транспорта на линии по данным расписания;</w:t>
            </w:r>
          </w:p>
          <w:p w:rsidR="00DB582C" w:rsidRPr="0033579D" w:rsidRDefault="00724133" w:rsidP="00DB582C">
            <w:pPr>
              <w:rPr>
                <w:sz w:val="20"/>
                <w:szCs w:val="20"/>
              </w:rPr>
            </w:pPr>
            <w:r w:rsidRPr="0033579D">
              <w:rPr>
                <w:sz w:val="20"/>
                <w:szCs w:val="20"/>
              </w:rPr>
              <w:t xml:space="preserve">- </w:t>
            </w:r>
            <w:r w:rsidR="00DB582C" w:rsidRPr="0033579D">
              <w:rPr>
                <w:sz w:val="20"/>
                <w:szCs w:val="20"/>
              </w:rPr>
              <w:t>доля транспортных средств на линии по типам транспорта;</w:t>
            </w:r>
          </w:p>
          <w:p w:rsidR="00DB582C" w:rsidRPr="0033579D" w:rsidRDefault="00724133" w:rsidP="00DB582C">
            <w:pPr>
              <w:rPr>
                <w:sz w:val="20"/>
                <w:szCs w:val="20"/>
              </w:rPr>
            </w:pPr>
            <w:r w:rsidRPr="0033579D">
              <w:rPr>
                <w:sz w:val="20"/>
                <w:szCs w:val="20"/>
              </w:rPr>
              <w:t xml:space="preserve">- </w:t>
            </w:r>
            <w:r w:rsidR="00DB582C" w:rsidRPr="0033579D">
              <w:rPr>
                <w:sz w:val="20"/>
                <w:szCs w:val="20"/>
              </w:rPr>
              <w:t>агрегированные данные по количеству сходов ТС по типам транспорта, в том числе с заменой ТС;</w:t>
            </w:r>
          </w:p>
          <w:p w:rsidR="00DB582C" w:rsidRPr="0033579D" w:rsidRDefault="00724133" w:rsidP="00DB582C">
            <w:pPr>
              <w:rPr>
                <w:sz w:val="20"/>
                <w:szCs w:val="20"/>
              </w:rPr>
            </w:pPr>
            <w:r w:rsidRPr="0033579D">
              <w:rPr>
                <w:sz w:val="20"/>
                <w:szCs w:val="20"/>
              </w:rPr>
              <w:t xml:space="preserve">- </w:t>
            </w:r>
            <w:r w:rsidR="00DB582C" w:rsidRPr="0033579D">
              <w:rPr>
                <w:sz w:val="20"/>
                <w:szCs w:val="20"/>
              </w:rPr>
              <w:t>агрегированные данные планирования маршрутов по типам транспорта;</w:t>
            </w:r>
          </w:p>
          <w:p w:rsidR="00DB582C" w:rsidRPr="0033579D" w:rsidRDefault="00724133" w:rsidP="00DB582C">
            <w:pPr>
              <w:rPr>
                <w:sz w:val="20"/>
                <w:szCs w:val="20"/>
              </w:rPr>
            </w:pPr>
            <w:r w:rsidRPr="0033579D">
              <w:rPr>
                <w:sz w:val="20"/>
                <w:szCs w:val="20"/>
              </w:rPr>
              <w:t xml:space="preserve">- </w:t>
            </w:r>
            <w:r w:rsidR="00DB582C" w:rsidRPr="0033579D">
              <w:rPr>
                <w:sz w:val="20"/>
                <w:szCs w:val="20"/>
              </w:rPr>
              <w:t>агрегированные данные по рейсам по типам транспорта, в том числе запланированным и выполненным, доли выполненных рейсов из запланированных, в единицах рейсов и в километрах;</w:t>
            </w:r>
          </w:p>
          <w:p w:rsidR="00DB582C" w:rsidRPr="0033579D" w:rsidRDefault="00724133" w:rsidP="00DB582C">
            <w:pPr>
              <w:rPr>
                <w:sz w:val="20"/>
                <w:szCs w:val="20"/>
              </w:rPr>
            </w:pPr>
            <w:r w:rsidRPr="0033579D">
              <w:rPr>
                <w:sz w:val="20"/>
                <w:szCs w:val="20"/>
              </w:rPr>
              <w:t xml:space="preserve">- </w:t>
            </w:r>
            <w:r w:rsidR="00DB582C" w:rsidRPr="0033579D">
              <w:rPr>
                <w:sz w:val="20"/>
                <w:szCs w:val="20"/>
              </w:rPr>
              <w:t>агрегированные данные по пассажиропотоку ТС по типам транспорта</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визуализация показателей работы метеомониторинга:</w:t>
            </w:r>
          </w:p>
          <w:p w:rsidR="00DB582C" w:rsidRPr="0033579D" w:rsidRDefault="00724133" w:rsidP="00DB582C">
            <w:pPr>
              <w:rPr>
                <w:sz w:val="20"/>
                <w:szCs w:val="20"/>
              </w:rPr>
            </w:pPr>
            <w:r w:rsidRPr="0033579D">
              <w:rPr>
                <w:sz w:val="20"/>
                <w:szCs w:val="20"/>
              </w:rPr>
              <w:t xml:space="preserve">- </w:t>
            </w:r>
            <w:r w:rsidR="00DB582C" w:rsidRPr="0033579D">
              <w:rPr>
                <w:sz w:val="20"/>
                <w:szCs w:val="20"/>
              </w:rPr>
              <w:t>количество установленных метеостанций;</w:t>
            </w:r>
          </w:p>
          <w:p w:rsidR="00DB582C" w:rsidRPr="0033579D" w:rsidRDefault="00724133" w:rsidP="00DB582C">
            <w:pPr>
              <w:rPr>
                <w:sz w:val="20"/>
                <w:szCs w:val="20"/>
              </w:rPr>
            </w:pPr>
            <w:r w:rsidRPr="0033579D">
              <w:rPr>
                <w:sz w:val="20"/>
                <w:szCs w:val="20"/>
              </w:rPr>
              <w:t xml:space="preserve">- </w:t>
            </w:r>
            <w:r w:rsidR="00DB582C" w:rsidRPr="0033579D">
              <w:rPr>
                <w:sz w:val="20"/>
                <w:szCs w:val="20"/>
              </w:rPr>
              <w:t>текущие показатели температуры и состояния дорожного полотна;</w:t>
            </w:r>
          </w:p>
          <w:p w:rsidR="00DB582C" w:rsidRPr="0033579D" w:rsidRDefault="00724133" w:rsidP="00DB582C">
            <w:pPr>
              <w:rPr>
                <w:sz w:val="20"/>
                <w:szCs w:val="20"/>
              </w:rPr>
            </w:pPr>
            <w:r w:rsidRPr="0033579D">
              <w:rPr>
                <w:sz w:val="20"/>
                <w:szCs w:val="20"/>
              </w:rPr>
              <w:t xml:space="preserve">- </w:t>
            </w:r>
            <w:r w:rsidR="00DB582C" w:rsidRPr="0033579D">
              <w:rPr>
                <w:sz w:val="20"/>
                <w:szCs w:val="20"/>
              </w:rPr>
              <w:t>текущие показатели температуры воздуха;</w:t>
            </w:r>
          </w:p>
          <w:p w:rsidR="00DB582C" w:rsidRPr="0033579D" w:rsidRDefault="00724133" w:rsidP="00DB582C">
            <w:pPr>
              <w:rPr>
                <w:sz w:val="20"/>
                <w:szCs w:val="20"/>
              </w:rPr>
            </w:pPr>
            <w:r w:rsidRPr="0033579D">
              <w:rPr>
                <w:sz w:val="20"/>
                <w:szCs w:val="20"/>
              </w:rPr>
              <w:t xml:space="preserve">- </w:t>
            </w:r>
            <w:r w:rsidR="00DB582C" w:rsidRPr="0033579D">
              <w:rPr>
                <w:sz w:val="20"/>
                <w:szCs w:val="20"/>
              </w:rPr>
              <w:t>текущие показатели ветра;</w:t>
            </w:r>
          </w:p>
          <w:p w:rsidR="00DB582C" w:rsidRPr="0033579D" w:rsidRDefault="00724133" w:rsidP="00DB582C">
            <w:pPr>
              <w:rPr>
                <w:sz w:val="20"/>
                <w:szCs w:val="20"/>
              </w:rPr>
            </w:pPr>
            <w:r w:rsidRPr="0033579D">
              <w:rPr>
                <w:sz w:val="20"/>
                <w:szCs w:val="20"/>
              </w:rPr>
              <w:lastRenderedPageBreak/>
              <w:t xml:space="preserve">- </w:t>
            </w:r>
            <w:r w:rsidR="00DB582C" w:rsidRPr="0033579D">
              <w:rPr>
                <w:sz w:val="20"/>
                <w:szCs w:val="20"/>
              </w:rPr>
              <w:t>текущие показатели видимости;</w:t>
            </w:r>
          </w:p>
          <w:p w:rsidR="00DB582C" w:rsidRPr="0033579D" w:rsidRDefault="00724133" w:rsidP="00DB582C">
            <w:pPr>
              <w:rPr>
                <w:sz w:val="20"/>
                <w:szCs w:val="20"/>
              </w:rPr>
            </w:pPr>
            <w:r w:rsidRPr="0033579D">
              <w:rPr>
                <w:sz w:val="20"/>
                <w:szCs w:val="20"/>
              </w:rPr>
              <w:t xml:space="preserve">- </w:t>
            </w:r>
            <w:r w:rsidR="00DB582C" w:rsidRPr="0033579D">
              <w:rPr>
                <w:sz w:val="20"/>
                <w:szCs w:val="20"/>
              </w:rPr>
              <w:t>текущие показатели направления ветра;</w:t>
            </w:r>
          </w:p>
          <w:p w:rsidR="00DB582C" w:rsidRPr="0033579D" w:rsidRDefault="00724133" w:rsidP="00DB582C">
            <w:pPr>
              <w:rPr>
                <w:sz w:val="20"/>
                <w:szCs w:val="20"/>
              </w:rPr>
            </w:pPr>
            <w:r w:rsidRPr="0033579D">
              <w:rPr>
                <w:sz w:val="20"/>
                <w:szCs w:val="20"/>
              </w:rPr>
              <w:t xml:space="preserve">- </w:t>
            </w:r>
            <w:r w:rsidR="00DB582C" w:rsidRPr="0033579D">
              <w:rPr>
                <w:sz w:val="20"/>
                <w:szCs w:val="20"/>
              </w:rPr>
              <w:t>изменения показателей температуры воздуха и дорожного полотна</w:t>
            </w:r>
          </w:p>
        </w:tc>
        <w:tc>
          <w:tcPr>
            <w:tcW w:w="1701" w:type="dxa"/>
          </w:tcPr>
          <w:p w:rsidR="00DB582C" w:rsidRPr="0033579D" w:rsidRDefault="00DB582C" w:rsidP="00DB582C">
            <w:pPr>
              <w:rPr>
                <w:sz w:val="20"/>
                <w:szCs w:val="20"/>
              </w:rPr>
            </w:pPr>
            <w:r w:rsidRPr="0033579D">
              <w:rPr>
                <w:sz w:val="20"/>
                <w:szCs w:val="20"/>
              </w:rPr>
              <w:lastRenderedPageBreak/>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 xml:space="preserve">отображение на </w:t>
            </w:r>
            <w:proofErr w:type="spellStart"/>
            <w:r w:rsidRPr="0033579D">
              <w:rPr>
                <w:sz w:val="20"/>
                <w:szCs w:val="20"/>
              </w:rPr>
              <w:t>дашборде</w:t>
            </w:r>
            <w:proofErr w:type="spellEnd"/>
            <w:r w:rsidRPr="0033579D">
              <w:rPr>
                <w:sz w:val="20"/>
                <w:szCs w:val="20"/>
              </w:rPr>
              <w:t xml:space="preserve"> видеопотока детекторных комплексов</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 xml:space="preserve">Должна быть обеспечена возможность добавления виджетов на </w:t>
            </w:r>
            <w:proofErr w:type="spellStart"/>
            <w:r w:rsidRPr="0033579D">
              <w:rPr>
                <w:sz w:val="20"/>
                <w:szCs w:val="20"/>
              </w:rPr>
              <w:t>дашборд</w:t>
            </w:r>
            <w:proofErr w:type="spellEnd"/>
            <w:r w:rsidRPr="0033579D">
              <w:rPr>
                <w:sz w:val="20"/>
                <w:szCs w:val="20"/>
              </w:rPr>
              <w:t xml:space="preserve"> для организации видеостены, выбора произвольного детектора транспорта и его отображения его видеопотока</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Должна быть реализована возможность перехода к интерфейсам созданных подсистем и модулей через Интеграционную платформу</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 xml:space="preserve">Должна быть реализована возможность настройки расположения отдельных виджетов с показателями подсистем на </w:t>
            </w:r>
            <w:proofErr w:type="spellStart"/>
            <w:r w:rsidRPr="0033579D">
              <w:rPr>
                <w:sz w:val="20"/>
                <w:szCs w:val="20"/>
              </w:rPr>
              <w:t>дашборде</w:t>
            </w:r>
            <w:proofErr w:type="spellEnd"/>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 xml:space="preserve">Должна быть реализована возможность добавления на </w:t>
            </w:r>
            <w:proofErr w:type="spellStart"/>
            <w:r w:rsidRPr="0033579D">
              <w:rPr>
                <w:sz w:val="20"/>
                <w:szCs w:val="20"/>
              </w:rPr>
              <w:t>дашборд</w:t>
            </w:r>
            <w:proofErr w:type="spellEnd"/>
            <w:r w:rsidRPr="0033579D">
              <w:rPr>
                <w:sz w:val="20"/>
                <w:szCs w:val="20"/>
              </w:rPr>
              <w:t xml:space="preserve"> и удаления отдельных виджетов с показателями подсистем</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Должна быть реализована возможность создания пользовательских наборов виджетов в произвольном количестве</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управление правами доступа пользователей к модулям и отдельным функциям Системы;</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аутентификация пользователей по логину и паролю;</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применение процессов аутентификации на стороне сервера;</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восстановление пароля;</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управление конфигурацией пользователей;</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 xml:space="preserve">создание, редактирование, удаление, блокирование/разблокирование учетных записей с необходимым набором прав, </w:t>
            </w:r>
            <w:r w:rsidRPr="0033579D">
              <w:rPr>
                <w:sz w:val="20"/>
                <w:szCs w:val="20"/>
              </w:rPr>
              <w:lastRenderedPageBreak/>
              <w:t>обеспечивающих доступ к модулям Системы;</w:t>
            </w:r>
          </w:p>
        </w:tc>
        <w:tc>
          <w:tcPr>
            <w:tcW w:w="1701" w:type="dxa"/>
          </w:tcPr>
          <w:p w:rsidR="00DB582C" w:rsidRPr="0033579D" w:rsidRDefault="00DB582C" w:rsidP="00DB582C">
            <w:pPr>
              <w:rPr>
                <w:sz w:val="20"/>
                <w:szCs w:val="20"/>
              </w:rPr>
            </w:pPr>
            <w:r w:rsidRPr="0033579D">
              <w:rPr>
                <w:sz w:val="20"/>
                <w:szCs w:val="20"/>
              </w:rPr>
              <w:lastRenderedPageBreak/>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назначение пользователям прав доступа путем включения пользователя в группу пользователей;</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создание, редактирование, удаление, блокирование/разблокирование групп пользователей с необходимым набором прав, обеспечивающих доступ к модулям Системы.</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прием запросов от клиентов внешних систем и модулей Системы на выдачу разрешений временного/постоянного доступа пользователей к функциям Системы;</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передача результатов проверки выданных ранее прав временного доступа во внешнюю систему или модули Системы;</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получение и запись в базу данных информации от разрешенных к взаимодействию клиентов внешних систем и модулей Системы;</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получение и запись в базу данных информации о попытке доступа клиентов, которые не получили разрешение на доступ к Системе;</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поддержка кеширования данных для снижения нагрузки на сервер;</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просмотр списка групп пользователей, с отображением соответствующих параметров;</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просмотр списка пользователей группы, с отображением соответствующих параметров;</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добавление нового пользователя в группу пользователей</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Должна быть обеспечено игнорирование запросов от неизвестных доменов, систем</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rPr>
                <w:sz w:val="20"/>
                <w:szCs w:val="20"/>
              </w:rPr>
            </w:pPr>
            <w:r w:rsidRPr="0033579D">
              <w:rPr>
                <w:sz w:val="20"/>
                <w:szCs w:val="20"/>
              </w:rPr>
              <w:t>Должно быть обеспечено хранение данных о пользователях:</w:t>
            </w:r>
          </w:p>
          <w:p w:rsidR="00DB582C" w:rsidRPr="0033579D" w:rsidRDefault="00DB582C" w:rsidP="00DB582C">
            <w:pPr>
              <w:rPr>
                <w:sz w:val="20"/>
                <w:szCs w:val="20"/>
              </w:rPr>
            </w:pPr>
            <w:r w:rsidRPr="0033579D">
              <w:rPr>
                <w:sz w:val="20"/>
                <w:szCs w:val="20"/>
              </w:rPr>
              <w:t>- ФИО;</w:t>
            </w:r>
          </w:p>
          <w:p w:rsidR="00DB582C" w:rsidRPr="0033579D" w:rsidRDefault="00DB582C" w:rsidP="00DB582C">
            <w:pPr>
              <w:rPr>
                <w:sz w:val="20"/>
                <w:szCs w:val="20"/>
              </w:rPr>
            </w:pPr>
            <w:r w:rsidRPr="0033579D">
              <w:rPr>
                <w:sz w:val="20"/>
                <w:szCs w:val="20"/>
              </w:rPr>
              <w:t>- название организации;</w:t>
            </w:r>
          </w:p>
          <w:p w:rsidR="00DB582C" w:rsidRPr="0033579D" w:rsidRDefault="00DB582C" w:rsidP="00DB582C">
            <w:pPr>
              <w:rPr>
                <w:sz w:val="20"/>
                <w:szCs w:val="20"/>
              </w:rPr>
            </w:pPr>
            <w:r w:rsidRPr="0033579D">
              <w:rPr>
                <w:sz w:val="20"/>
                <w:szCs w:val="20"/>
              </w:rPr>
              <w:t>- название подразделения;</w:t>
            </w:r>
          </w:p>
          <w:p w:rsidR="00DB582C" w:rsidRPr="0033579D" w:rsidRDefault="00DB582C" w:rsidP="00DB582C">
            <w:pPr>
              <w:rPr>
                <w:sz w:val="20"/>
                <w:szCs w:val="20"/>
              </w:rPr>
            </w:pPr>
            <w:r w:rsidRPr="0033579D">
              <w:rPr>
                <w:sz w:val="20"/>
                <w:szCs w:val="20"/>
              </w:rPr>
              <w:t>- должность пользователя;</w:t>
            </w:r>
          </w:p>
          <w:p w:rsidR="00DB582C" w:rsidRPr="0033579D" w:rsidRDefault="00DB582C" w:rsidP="00DB582C">
            <w:pPr>
              <w:rPr>
                <w:sz w:val="20"/>
                <w:szCs w:val="20"/>
              </w:rPr>
            </w:pPr>
            <w:r w:rsidRPr="0033579D">
              <w:rPr>
                <w:sz w:val="20"/>
                <w:szCs w:val="20"/>
              </w:rPr>
              <w:t>- E-</w:t>
            </w:r>
            <w:proofErr w:type="spellStart"/>
            <w:r w:rsidRPr="0033579D">
              <w:rPr>
                <w:sz w:val="20"/>
                <w:szCs w:val="20"/>
              </w:rPr>
              <w:t>mail</w:t>
            </w:r>
            <w:proofErr w:type="spellEnd"/>
            <w:r w:rsidRPr="0033579D">
              <w:rPr>
                <w:sz w:val="20"/>
                <w:szCs w:val="20"/>
              </w:rPr>
              <w:t>;</w:t>
            </w:r>
          </w:p>
          <w:p w:rsidR="00DB582C" w:rsidRPr="0033579D" w:rsidRDefault="00DB582C" w:rsidP="00DB582C">
            <w:pPr>
              <w:rPr>
                <w:sz w:val="20"/>
                <w:szCs w:val="20"/>
              </w:rPr>
            </w:pPr>
            <w:r w:rsidRPr="0033579D">
              <w:rPr>
                <w:sz w:val="20"/>
                <w:szCs w:val="20"/>
              </w:rPr>
              <w:t>- логин;</w:t>
            </w:r>
          </w:p>
          <w:p w:rsidR="00DB582C" w:rsidRPr="0033579D" w:rsidRDefault="00DB582C" w:rsidP="00DB582C">
            <w:pPr>
              <w:rPr>
                <w:sz w:val="20"/>
                <w:szCs w:val="20"/>
              </w:rPr>
            </w:pPr>
            <w:r w:rsidRPr="0033579D">
              <w:rPr>
                <w:sz w:val="20"/>
                <w:szCs w:val="20"/>
              </w:rPr>
              <w:t>- пароль</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pStyle w:val="a"/>
              <w:numPr>
                <w:ilvl w:val="0"/>
                <w:numId w:val="0"/>
              </w:numPr>
              <w:rPr>
                <w:sz w:val="20"/>
                <w:szCs w:val="20"/>
              </w:rPr>
            </w:pPr>
            <w:r w:rsidRPr="0033579D">
              <w:rPr>
                <w:sz w:val="20"/>
                <w:szCs w:val="20"/>
              </w:rPr>
              <w:t>Должно быть обеспечено журналирование событий входа и выхода субъектов доступа, попыток несанкционированного доступа</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DB582C" w:rsidRPr="0033579D" w:rsidTr="004C3139">
        <w:tc>
          <w:tcPr>
            <w:tcW w:w="562" w:type="dxa"/>
            <w:vMerge/>
          </w:tcPr>
          <w:p w:rsidR="00DB582C" w:rsidRPr="0033579D" w:rsidRDefault="00DB582C" w:rsidP="00DB582C">
            <w:pPr>
              <w:rPr>
                <w:sz w:val="20"/>
                <w:szCs w:val="20"/>
              </w:rPr>
            </w:pPr>
          </w:p>
        </w:tc>
        <w:tc>
          <w:tcPr>
            <w:tcW w:w="1985" w:type="dxa"/>
            <w:vMerge/>
          </w:tcPr>
          <w:p w:rsidR="00DB582C" w:rsidRPr="0033579D" w:rsidRDefault="00DB582C" w:rsidP="00DB582C">
            <w:pPr>
              <w:rPr>
                <w:sz w:val="20"/>
                <w:szCs w:val="20"/>
              </w:rPr>
            </w:pPr>
          </w:p>
        </w:tc>
        <w:tc>
          <w:tcPr>
            <w:tcW w:w="4073" w:type="dxa"/>
          </w:tcPr>
          <w:p w:rsidR="00DB582C" w:rsidRPr="0033579D" w:rsidRDefault="00DB582C" w:rsidP="00DB582C">
            <w:pPr>
              <w:pStyle w:val="a"/>
              <w:numPr>
                <w:ilvl w:val="0"/>
                <w:numId w:val="0"/>
              </w:numPr>
              <w:rPr>
                <w:sz w:val="20"/>
                <w:szCs w:val="20"/>
              </w:rPr>
            </w:pPr>
            <w:r w:rsidRPr="0033579D">
              <w:rPr>
                <w:sz w:val="20"/>
                <w:szCs w:val="20"/>
              </w:rPr>
              <w:t>Должна быть обеспечена функция регистрации всех попыток аутентификации</w:t>
            </w:r>
          </w:p>
        </w:tc>
        <w:tc>
          <w:tcPr>
            <w:tcW w:w="1701" w:type="dxa"/>
          </w:tcPr>
          <w:p w:rsidR="00DB582C" w:rsidRPr="0033579D" w:rsidRDefault="00DB582C" w:rsidP="00DB582C">
            <w:pPr>
              <w:rPr>
                <w:sz w:val="20"/>
                <w:szCs w:val="20"/>
              </w:rPr>
            </w:pPr>
            <w:r w:rsidRPr="0033579D">
              <w:rPr>
                <w:sz w:val="20"/>
                <w:szCs w:val="20"/>
              </w:rPr>
              <w:t>Наличие</w:t>
            </w:r>
          </w:p>
        </w:tc>
        <w:tc>
          <w:tcPr>
            <w:tcW w:w="1189" w:type="dxa"/>
          </w:tcPr>
          <w:p w:rsidR="00DB582C" w:rsidRPr="0033579D" w:rsidRDefault="00DB582C" w:rsidP="00DB582C">
            <w:pPr>
              <w:rPr>
                <w:sz w:val="20"/>
                <w:szCs w:val="20"/>
              </w:rPr>
            </w:pPr>
          </w:p>
        </w:tc>
        <w:tc>
          <w:tcPr>
            <w:tcW w:w="1105" w:type="dxa"/>
          </w:tcPr>
          <w:p w:rsidR="00DB582C" w:rsidRPr="0033579D" w:rsidRDefault="00DB582C" w:rsidP="00DB582C">
            <w:pPr>
              <w:rPr>
                <w:sz w:val="20"/>
                <w:szCs w:val="20"/>
              </w:rPr>
            </w:pPr>
          </w:p>
        </w:tc>
        <w:tc>
          <w:tcPr>
            <w:tcW w:w="1288" w:type="dxa"/>
          </w:tcPr>
          <w:p w:rsidR="00DB582C" w:rsidRPr="0033579D" w:rsidRDefault="00DB582C" w:rsidP="00DB582C">
            <w:pPr>
              <w:rPr>
                <w:sz w:val="20"/>
                <w:szCs w:val="20"/>
              </w:rPr>
            </w:pPr>
          </w:p>
        </w:tc>
        <w:tc>
          <w:tcPr>
            <w:tcW w:w="1069"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c>
          <w:tcPr>
            <w:tcW w:w="1456" w:type="dxa"/>
          </w:tcPr>
          <w:p w:rsidR="00DB582C" w:rsidRPr="0033579D" w:rsidRDefault="00DB582C" w:rsidP="00DB582C">
            <w:pPr>
              <w:rPr>
                <w:sz w:val="20"/>
                <w:szCs w:val="20"/>
              </w:rPr>
            </w:pPr>
          </w:p>
        </w:tc>
      </w:tr>
      <w:tr w:rsidR="00686271" w:rsidRPr="0033579D" w:rsidTr="004C3139">
        <w:tc>
          <w:tcPr>
            <w:tcW w:w="15884" w:type="dxa"/>
            <w:gridSpan w:val="10"/>
          </w:tcPr>
          <w:p w:rsidR="00686271" w:rsidRPr="0033579D" w:rsidRDefault="00686271" w:rsidP="00686271">
            <w:pPr>
              <w:spacing w:before="120" w:after="120"/>
              <w:rPr>
                <w:sz w:val="20"/>
                <w:szCs w:val="20"/>
              </w:rPr>
            </w:pPr>
            <w:r w:rsidRPr="0033579D">
              <w:rPr>
                <w:b/>
                <w:szCs w:val="20"/>
              </w:rPr>
              <w:t>2 этап Государственного контракта</w:t>
            </w:r>
          </w:p>
        </w:tc>
      </w:tr>
      <w:tr w:rsidR="00686271" w:rsidRPr="0033579D" w:rsidTr="004C3139">
        <w:tc>
          <w:tcPr>
            <w:tcW w:w="562" w:type="dxa"/>
            <w:vMerge w:val="restart"/>
          </w:tcPr>
          <w:p w:rsidR="00686271" w:rsidRPr="0033579D" w:rsidRDefault="002D2498" w:rsidP="00686271">
            <w:pPr>
              <w:rPr>
                <w:sz w:val="20"/>
                <w:szCs w:val="20"/>
              </w:rPr>
            </w:pPr>
            <w:r>
              <w:rPr>
                <w:sz w:val="20"/>
                <w:szCs w:val="20"/>
              </w:rPr>
              <w:t>1</w:t>
            </w:r>
            <w:r w:rsidR="00686271" w:rsidRPr="0033579D">
              <w:rPr>
                <w:sz w:val="20"/>
                <w:szCs w:val="20"/>
              </w:rPr>
              <w:t>.</w:t>
            </w:r>
          </w:p>
        </w:tc>
        <w:tc>
          <w:tcPr>
            <w:tcW w:w="10053" w:type="dxa"/>
            <w:gridSpan w:val="5"/>
          </w:tcPr>
          <w:p w:rsidR="00686271" w:rsidRPr="0033579D" w:rsidRDefault="00686271" w:rsidP="00686271">
            <w:pPr>
              <w:rPr>
                <w:b/>
                <w:sz w:val="20"/>
                <w:szCs w:val="20"/>
              </w:rPr>
            </w:pPr>
            <w:r w:rsidRPr="0033579D">
              <w:rPr>
                <w:b/>
                <w:sz w:val="20"/>
                <w:szCs w:val="20"/>
              </w:rPr>
              <w:t>Дорожный контроллер – 12 шт.,</w:t>
            </w:r>
          </w:p>
          <w:p w:rsidR="00686271" w:rsidRPr="0033579D" w:rsidRDefault="00686271" w:rsidP="00686271">
            <w:pPr>
              <w:rPr>
                <w:sz w:val="20"/>
                <w:szCs w:val="20"/>
              </w:rPr>
            </w:pPr>
            <w:r w:rsidRPr="0033579D">
              <w:rPr>
                <w:sz w:val="20"/>
                <w:szCs w:val="20"/>
              </w:rPr>
              <w:t>ОКПД2/КТРУ: 27.90.70.000-00000001, 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val="restart"/>
          </w:tcPr>
          <w:p w:rsidR="00686271" w:rsidRPr="0033579D" w:rsidRDefault="00686271" w:rsidP="00686271">
            <w:pPr>
              <w:rPr>
                <w:sz w:val="20"/>
                <w:szCs w:val="20"/>
              </w:rPr>
            </w:pPr>
            <w:r w:rsidRPr="0033579D">
              <w:rPr>
                <w:b/>
                <w:sz w:val="20"/>
                <w:szCs w:val="20"/>
              </w:rPr>
              <w:t>Дорожный контроллер</w:t>
            </w: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Система диагностики ДК с передачей телеметрии на удаленный сервер</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Отдельный интерфейс для подключения инженерного пульта для настройки, мониторинга работы и диагностики ДК:</w:t>
            </w:r>
          </w:p>
          <w:p w:rsidR="00686271" w:rsidRPr="0033579D" w:rsidRDefault="00686271" w:rsidP="00686271">
            <w:pPr>
              <w:pStyle w:val="ac"/>
              <w:rPr>
                <w:rFonts w:eastAsia="Calibri"/>
                <w:sz w:val="20"/>
                <w:szCs w:val="20"/>
              </w:rPr>
            </w:pPr>
            <w:r w:rsidRPr="0033579D">
              <w:rPr>
                <w:rFonts w:eastAsia="Calibri"/>
                <w:sz w:val="20"/>
                <w:szCs w:val="20"/>
              </w:rPr>
              <w:t>рабочих режимов (№ фазы, № программы, № такта, время такта);</w:t>
            </w:r>
          </w:p>
          <w:p w:rsidR="00686271" w:rsidRPr="0033579D" w:rsidRDefault="00686271" w:rsidP="00686271">
            <w:pPr>
              <w:pStyle w:val="ac"/>
              <w:rPr>
                <w:rFonts w:eastAsia="Calibri"/>
                <w:sz w:val="20"/>
                <w:szCs w:val="20"/>
              </w:rPr>
            </w:pPr>
            <w:r w:rsidRPr="0033579D">
              <w:rPr>
                <w:rFonts w:eastAsia="Calibri"/>
                <w:sz w:val="20"/>
                <w:szCs w:val="20"/>
              </w:rPr>
              <w:t>текущего суточного времени и даты;</w:t>
            </w:r>
          </w:p>
          <w:p w:rsidR="00686271" w:rsidRPr="0033579D" w:rsidRDefault="00686271" w:rsidP="00686271">
            <w:pPr>
              <w:pStyle w:val="ac"/>
              <w:rPr>
                <w:rFonts w:eastAsia="Calibri"/>
                <w:sz w:val="20"/>
                <w:szCs w:val="20"/>
              </w:rPr>
            </w:pPr>
            <w:r w:rsidRPr="0033579D">
              <w:rPr>
                <w:rFonts w:eastAsia="Calibri"/>
                <w:sz w:val="20"/>
                <w:szCs w:val="20"/>
              </w:rPr>
              <w:t>состояния контроллера и выходных силовых цепей;</w:t>
            </w:r>
          </w:p>
          <w:p w:rsidR="00686271" w:rsidRPr="0033579D" w:rsidRDefault="00686271" w:rsidP="00686271">
            <w:pPr>
              <w:pStyle w:val="ac"/>
              <w:rPr>
                <w:rFonts w:eastAsia="Calibri"/>
                <w:sz w:val="20"/>
                <w:szCs w:val="20"/>
              </w:rPr>
            </w:pPr>
            <w:r w:rsidRPr="0033579D">
              <w:rPr>
                <w:rFonts w:eastAsia="Calibri"/>
                <w:sz w:val="20"/>
                <w:szCs w:val="20"/>
              </w:rPr>
              <w:t>режимов работы: программа, ручное и удаленное управление, ЖМ, конфликт;</w:t>
            </w:r>
          </w:p>
          <w:p w:rsidR="00686271" w:rsidRPr="0033579D" w:rsidRDefault="00686271" w:rsidP="00686271">
            <w:pPr>
              <w:pStyle w:val="ac"/>
              <w:rPr>
                <w:rFonts w:eastAsia="Calibri"/>
                <w:sz w:val="20"/>
                <w:szCs w:val="20"/>
              </w:rPr>
            </w:pPr>
            <w:r w:rsidRPr="0033579D">
              <w:rPr>
                <w:rFonts w:eastAsia="Calibri"/>
                <w:sz w:val="20"/>
                <w:szCs w:val="20"/>
              </w:rPr>
              <w:t>электронного журнала;</w:t>
            </w:r>
          </w:p>
          <w:p w:rsidR="00686271" w:rsidRPr="0033579D" w:rsidRDefault="00686271" w:rsidP="00686271">
            <w:pPr>
              <w:pStyle w:val="ac"/>
              <w:rPr>
                <w:rFonts w:eastAsia="Calibri"/>
                <w:sz w:val="20"/>
                <w:szCs w:val="20"/>
              </w:rPr>
            </w:pPr>
            <w:r w:rsidRPr="0033579D">
              <w:rPr>
                <w:rFonts w:eastAsia="Calibri"/>
                <w:sz w:val="20"/>
                <w:szCs w:val="20"/>
              </w:rPr>
              <w:t>сетевых параметров;</w:t>
            </w:r>
          </w:p>
          <w:p w:rsidR="00686271" w:rsidRPr="0033579D" w:rsidRDefault="00686271" w:rsidP="00686271">
            <w:pPr>
              <w:pStyle w:val="ac"/>
              <w:rPr>
                <w:rFonts w:eastAsia="Calibri"/>
                <w:sz w:val="20"/>
                <w:szCs w:val="20"/>
              </w:rPr>
            </w:pPr>
            <w:r w:rsidRPr="0033579D">
              <w:rPr>
                <w:rFonts w:eastAsia="Calibri"/>
                <w:sz w:val="20"/>
                <w:szCs w:val="20"/>
              </w:rPr>
              <w:t>настроек;</w:t>
            </w:r>
          </w:p>
          <w:p w:rsidR="00686271" w:rsidRPr="0033579D" w:rsidRDefault="00686271" w:rsidP="00686271">
            <w:pPr>
              <w:pStyle w:val="ac"/>
              <w:rPr>
                <w:rFonts w:eastAsia="Calibri"/>
                <w:sz w:val="20"/>
                <w:szCs w:val="20"/>
              </w:rPr>
            </w:pPr>
            <w:r w:rsidRPr="0033579D">
              <w:rPr>
                <w:rFonts w:eastAsia="Calibri"/>
                <w:sz w:val="20"/>
                <w:szCs w:val="20"/>
              </w:rPr>
              <w:t>информации о неисправностях</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Напряжение питающей сети</w:t>
            </w:r>
          </w:p>
        </w:tc>
        <w:tc>
          <w:tcPr>
            <w:tcW w:w="1701" w:type="dxa"/>
            <w:vAlign w:val="center"/>
          </w:tcPr>
          <w:p w:rsidR="00686271" w:rsidRPr="0033579D" w:rsidRDefault="00686271" w:rsidP="00686271">
            <w:pPr>
              <w:pStyle w:val="ac"/>
              <w:jc w:val="left"/>
              <w:rPr>
                <w:sz w:val="20"/>
                <w:szCs w:val="20"/>
              </w:rPr>
            </w:pPr>
            <w:r w:rsidRPr="0033579D">
              <w:rPr>
                <w:sz w:val="20"/>
                <w:szCs w:val="20"/>
              </w:rPr>
              <w:t>≥ 150 и &lt; 260</w:t>
            </w:r>
          </w:p>
        </w:tc>
        <w:tc>
          <w:tcPr>
            <w:tcW w:w="1189" w:type="dxa"/>
          </w:tcPr>
          <w:p w:rsidR="00686271" w:rsidRPr="0033579D" w:rsidRDefault="00686271" w:rsidP="00686271">
            <w:pPr>
              <w:pStyle w:val="ac"/>
              <w:rPr>
                <w:sz w:val="20"/>
                <w:szCs w:val="20"/>
              </w:rPr>
            </w:pPr>
            <w:r w:rsidRPr="0033579D">
              <w:rPr>
                <w:sz w:val="20"/>
                <w:szCs w:val="20"/>
              </w:rPr>
              <w:t>Вольт</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Защита обслуживающего персонала от поражения электрическим током на уровне конструкции ДК в соответствии с требованиями ГОСТ 12.2.003 и ГОСТ 12.2.007.0-75</w:t>
            </w:r>
          </w:p>
        </w:tc>
        <w:tc>
          <w:tcPr>
            <w:tcW w:w="1701" w:type="dxa"/>
            <w:vAlign w:val="center"/>
          </w:tcPr>
          <w:p w:rsidR="00686271" w:rsidRPr="0033579D" w:rsidRDefault="00686271" w:rsidP="00686271">
            <w:pPr>
              <w:pStyle w:val="ac"/>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Количество силовых каналов</w:t>
            </w:r>
          </w:p>
        </w:tc>
        <w:tc>
          <w:tcPr>
            <w:tcW w:w="1701" w:type="dxa"/>
            <w:vAlign w:val="center"/>
          </w:tcPr>
          <w:p w:rsidR="00686271" w:rsidRPr="0033579D" w:rsidRDefault="00686271" w:rsidP="00686271">
            <w:pPr>
              <w:pStyle w:val="ac"/>
              <w:jc w:val="left"/>
              <w:rPr>
                <w:sz w:val="20"/>
                <w:szCs w:val="20"/>
              </w:rPr>
            </w:pPr>
            <w:r w:rsidRPr="0033579D">
              <w:rPr>
                <w:sz w:val="20"/>
                <w:szCs w:val="20"/>
              </w:rPr>
              <w:t>≥ 32</w:t>
            </w:r>
          </w:p>
        </w:tc>
        <w:tc>
          <w:tcPr>
            <w:tcW w:w="1189" w:type="dxa"/>
          </w:tcPr>
          <w:p w:rsidR="00686271" w:rsidRPr="0033579D" w:rsidRDefault="00686271" w:rsidP="00686271">
            <w:pPr>
              <w:pStyle w:val="ac"/>
              <w:rPr>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Максимальный ток нагрузки при напряжении в сети 220 В, 50 Гц</w:t>
            </w:r>
          </w:p>
        </w:tc>
        <w:tc>
          <w:tcPr>
            <w:tcW w:w="1701" w:type="dxa"/>
            <w:vAlign w:val="center"/>
          </w:tcPr>
          <w:p w:rsidR="00686271" w:rsidRPr="0033579D" w:rsidRDefault="00686271" w:rsidP="00686271">
            <w:pPr>
              <w:pStyle w:val="ac"/>
              <w:jc w:val="left"/>
              <w:rPr>
                <w:sz w:val="20"/>
                <w:szCs w:val="20"/>
              </w:rPr>
            </w:pPr>
            <w:r w:rsidRPr="0033579D">
              <w:rPr>
                <w:sz w:val="20"/>
                <w:szCs w:val="20"/>
              </w:rPr>
              <w:t>≤ 5</w:t>
            </w:r>
          </w:p>
        </w:tc>
        <w:tc>
          <w:tcPr>
            <w:tcW w:w="1189" w:type="dxa"/>
            <w:vAlign w:val="center"/>
          </w:tcPr>
          <w:p w:rsidR="00686271" w:rsidRPr="0033579D" w:rsidRDefault="00686271" w:rsidP="00686271">
            <w:pPr>
              <w:pStyle w:val="ac"/>
              <w:rPr>
                <w:sz w:val="20"/>
                <w:szCs w:val="20"/>
              </w:rPr>
            </w:pPr>
            <w:r w:rsidRPr="0033579D">
              <w:rPr>
                <w:sz w:val="20"/>
                <w:szCs w:val="20"/>
              </w:rPr>
              <w:t>Ампер</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Защита от короткого замыкания и перегрузки каждого силового канала</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Возможность назначить каждому силовому каналу любой цвет (красный, желтый, зеленый)</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Автоматическая проверка каждого силового канала на обрыв, пробой и короткое замыкание с отправкой информации об аварии</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Автоматическое обнаружение конфликтных ситуаций: «конфликт зеленого», «конфликт красного»</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Автоматический возврат в нормальный режим работы после устранения конфликта</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 xml:space="preserve">Интерфейсы связи RS-232, </w:t>
            </w:r>
            <w:proofErr w:type="spellStart"/>
            <w:r w:rsidRPr="0033579D">
              <w:rPr>
                <w:rFonts w:eastAsia="Calibri"/>
                <w:sz w:val="20"/>
                <w:szCs w:val="20"/>
              </w:rPr>
              <w:t>Ethernet</w:t>
            </w:r>
            <w:proofErr w:type="spellEnd"/>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Работа по последовательному интерфейсу с периферийными устройствами, расположенными на светофорном объекте: табло вызова пешехода с обратным отсчетом, указатели скорости</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Интервал изменения длительности основных тактов</w:t>
            </w:r>
          </w:p>
        </w:tc>
        <w:tc>
          <w:tcPr>
            <w:tcW w:w="1701" w:type="dxa"/>
            <w:vAlign w:val="center"/>
          </w:tcPr>
          <w:p w:rsidR="00686271" w:rsidRPr="0033579D" w:rsidRDefault="00686271" w:rsidP="00686271">
            <w:pPr>
              <w:pStyle w:val="ac"/>
              <w:jc w:val="left"/>
              <w:rPr>
                <w:sz w:val="20"/>
                <w:szCs w:val="20"/>
              </w:rPr>
            </w:pPr>
            <w:r w:rsidRPr="0033579D">
              <w:rPr>
                <w:sz w:val="20"/>
                <w:szCs w:val="20"/>
              </w:rPr>
              <w:t>≥ 125</w:t>
            </w:r>
          </w:p>
        </w:tc>
        <w:tc>
          <w:tcPr>
            <w:tcW w:w="1189" w:type="dxa"/>
            <w:vAlign w:val="center"/>
          </w:tcPr>
          <w:p w:rsidR="00686271" w:rsidRPr="0033579D" w:rsidRDefault="00686271" w:rsidP="00686271">
            <w:pPr>
              <w:pStyle w:val="ac"/>
              <w:rPr>
                <w:sz w:val="20"/>
                <w:szCs w:val="20"/>
              </w:rPr>
            </w:pPr>
            <w:r w:rsidRPr="0033579D">
              <w:rPr>
                <w:sz w:val="20"/>
                <w:szCs w:val="20"/>
              </w:rPr>
              <w:t>Секунды</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Количество направлений движения</w:t>
            </w:r>
          </w:p>
        </w:tc>
        <w:tc>
          <w:tcPr>
            <w:tcW w:w="1701" w:type="dxa"/>
            <w:vAlign w:val="center"/>
          </w:tcPr>
          <w:p w:rsidR="00686271" w:rsidRPr="0033579D" w:rsidRDefault="00686271" w:rsidP="00686271">
            <w:pPr>
              <w:pStyle w:val="ac"/>
              <w:jc w:val="left"/>
              <w:rPr>
                <w:sz w:val="20"/>
                <w:szCs w:val="20"/>
              </w:rPr>
            </w:pPr>
            <w:r w:rsidRPr="0033579D">
              <w:rPr>
                <w:sz w:val="20"/>
                <w:szCs w:val="20"/>
              </w:rPr>
              <w:t>≥ 16</w:t>
            </w:r>
          </w:p>
        </w:tc>
        <w:tc>
          <w:tcPr>
            <w:tcW w:w="1189" w:type="dxa"/>
          </w:tcPr>
          <w:p w:rsidR="00686271" w:rsidRPr="0033579D" w:rsidRDefault="00686271" w:rsidP="00686271">
            <w:pPr>
              <w:pStyle w:val="ac"/>
              <w:rPr>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Количество фаз</w:t>
            </w:r>
          </w:p>
        </w:tc>
        <w:tc>
          <w:tcPr>
            <w:tcW w:w="1701" w:type="dxa"/>
            <w:vAlign w:val="center"/>
          </w:tcPr>
          <w:p w:rsidR="00686271" w:rsidRPr="0033579D" w:rsidRDefault="00686271" w:rsidP="00686271">
            <w:pPr>
              <w:pStyle w:val="ac"/>
              <w:jc w:val="left"/>
              <w:rPr>
                <w:sz w:val="20"/>
                <w:szCs w:val="20"/>
              </w:rPr>
            </w:pPr>
            <w:r w:rsidRPr="0033579D">
              <w:rPr>
                <w:sz w:val="20"/>
                <w:szCs w:val="20"/>
              </w:rPr>
              <w:t>≥ 16</w:t>
            </w:r>
          </w:p>
        </w:tc>
        <w:tc>
          <w:tcPr>
            <w:tcW w:w="1189" w:type="dxa"/>
          </w:tcPr>
          <w:p w:rsidR="00686271" w:rsidRPr="0033579D" w:rsidRDefault="00686271" w:rsidP="00686271">
            <w:pPr>
              <w:pStyle w:val="ac"/>
              <w:rPr>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Количество фиксированных программ регулирования</w:t>
            </w:r>
          </w:p>
        </w:tc>
        <w:tc>
          <w:tcPr>
            <w:tcW w:w="1701" w:type="dxa"/>
            <w:vAlign w:val="center"/>
          </w:tcPr>
          <w:p w:rsidR="00686271" w:rsidRPr="0033579D" w:rsidRDefault="00686271" w:rsidP="00686271">
            <w:pPr>
              <w:pStyle w:val="ac"/>
              <w:jc w:val="left"/>
              <w:rPr>
                <w:sz w:val="20"/>
                <w:szCs w:val="20"/>
              </w:rPr>
            </w:pPr>
            <w:r w:rsidRPr="0033579D">
              <w:rPr>
                <w:sz w:val="20"/>
                <w:szCs w:val="20"/>
              </w:rPr>
              <w:t>≥ 16</w:t>
            </w:r>
          </w:p>
        </w:tc>
        <w:tc>
          <w:tcPr>
            <w:tcW w:w="1189" w:type="dxa"/>
          </w:tcPr>
          <w:p w:rsidR="00686271" w:rsidRPr="0033579D" w:rsidRDefault="00686271" w:rsidP="00686271">
            <w:pPr>
              <w:pStyle w:val="ac"/>
              <w:rPr>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Возможность задать произвольные длительности фаз и промежуточных тактов в различных программах</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Автоматический переход на летнее/зимнее время</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Автоматическое включение в работу после перерыва в электропитании</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Локальный режим по одной из фиксированных программ</w:t>
            </w:r>
          </w:p>
        </w:tc>
        <w:tc>
          <w:tcPr>
            <w:tcW w:w="1701" w:type="dxa"/>
            <w:vAlign w:val="center"/>
          </w:tcPr>
          <w:p w:rsidR="00686271" w:rsidRPr="0033579D" w:rsidRDefault="00686271" w:rsidP="00686271">
            <w:pPr>
              <w:pStyle w:val="ac"/>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Режим «ручное управление» с использованием подключаемого к ДК инженерного пульта</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Режим «табло вызова пешехода»</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Режим диспетчерского управления</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Режим координированного управления</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Режим координированного управления (ведущий - ведомый)</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Локальный адаптивный режим с использованием детекторов транспорта</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b/>
                <w:sz w:val="20"/>
                <w:szCs w:val="20"/>
              </w:rPr>
            </w:pPr>
          </w:p>
        </w:tc>
        <w:tc>
          <w:tcPr>
            <w:tcW w:w="4073" w:type="dxa"/>
            <w:vAlign w:val="center"/>
          </w:tcPr>
          <w:p w:rsidR="00686271" w:rsidRPr="0033579D" w:rsidRDefault="00686271" w:rsidP="00686271">
            <w:pPr>
              <w:pStyle w:val="ac"/>
              <w:rPr>
                <w:rFonts w:eastAsia="Calibri"/>
                <w:sz w:val="20"/>
                <w:szCs w:val="20"/>
              </w:rPr>
            </w:pPr>
            <w:r w:rsidRPr="0033579D">
              <w:rPr>
                <w:rFonts w:eastAsia="Calibri"/>
                <w:sz w:val="20"/>
                <w:szCs w:val="20"/>
              </w:rPr>
              <w:t>Аварийный режим</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val="restart"/>
          </w:tcPr>
          <w:p w:rsidR="00686271" w:rsidRPr="0033579D" w:rsidRDefault="002D2498" w:rsidP="00686271">
            <w:pPr>
              <w:rPr>
                <w:sz w:val="20"/>
                <w:szCs w:val="20"/>
              </w:rPr>
            </w:pPr>
            <w:r>
              <w:rPr>
                <w:sz w:val="20"/>
                <w:szCs w:val="20"/>
              </w:rPr>
              <w:t>2</w:t>
            </w:r>
            <w:r w:rsidR="00686271" w:rsidRPr="0033579D">
              <w:rPr>
                <w:sz w:val="20"/>
                <w:szCs w:val="20"/>
              </w:rPr>
              <w:t>.</w:t>
            </w:r>
          </w:p>
        </w:tc>
        <w:tc>
          <w:tcPr>
            <w:tcW w:w="10053" w:type="dxa"/>
            <w:gridSpan w:val="5"/>
          </w:tcPr>
          <w:p w:rsidR="00686271" w:rsidRPr="0033579D" w:rsidRDefault="00686271" w:rsidP="00686271">
            <w:pPr>
              <w:rPr>
                <w:b/>
                <w:sz w:val="20"/>
                <w:szCs w:val="20"/>
              </w:rPr>
            </w:pPr>
            <w:r w:rsidRPr="0033579D">
              <w:rPr>
                <w:b/>
                <w:sz w:val="20"/>
                <w:szCs w:val="20"/>
              </w:rPr>
              <w:t>Детекторный комплекс – 12 шт.,</w:t>
            </w:r>
          </w:p>
          <w:p w:rsidR="00686271" w:rsidRPr="0033579D" w:rsidRDefault="00686271" w:rsidP="00686271">
            <w:pPr>
              <w:rPr>
                <w:sz w:val="20"/>
                <w:szCs w:val="20"/>
              </w:rPr>
            </w:pPr>
            <w:r w:rsidRPr="0033579D">
              <w:rPr>
                <w:sz w:val="20"/>
                <w:szCs w:val="20"/>
              </w:rPr>
              <w:t>ОКПД2/КТРУ: 26.51.64.190, Приборы для измерения параметров движения и количества прочие</w:t>
            </w: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val="restart"/>
          </w:tcPr>
          <w:p w:rsidR="00686271" w:rsidRPr="0033579D" w:rsidRDefault="00686271" w:rsidP="00686271">
            <w:pPr>
              <w:rPr>
                <w:sz w:val="20"/>
                <w:szCs w:val="20"/>
              </w:rPr>
            </w:pPr>
            <w:r w:rsidRPr="0033579D">
              <w:rPr>
                <w:b/>
                <w:sz w:val="20"/>
                <w:szCs w:val="20"/>
              </w:rPr>
              <w:t>Детекторный комплекс</w:t>
            </w:r>
          </w:p>
        </w:tc>
        <w:tc>
          <w:tcPr>
            <w:tcW w:w="4073" w:type="dxa"/>
          </w:tcPr>
          <w:p w:rsidR="00686271" w:rsidRPr="0033579D" w:rsidRDefault="00686271" w:rsidP="00686271">
            <w:pPr>
              <w:rPr>
                <w:sz w:val="20"/>
                <w:szCs w:val="20"/>
              </w:rPr>
            </w:pPr>
            <w:r w:rsidRPr="0033579D">
              <w:rPr>
                <w:sz w:val="20"/>
                <w:szCs w:val="20"/>
              </w:rPr>
              <w:t xml:space="preserve">детекторный комплекс должен обеспечивать определение, классификацию и сопровождение транспортных средств в зоне </w:t>
            </w:r>
            <w:proofErr w:type="spellStart"/>
            <w:r w:rsidRPr="0033579D">
              <w:rPr>
                <w:sz w:val="20"/>
                <w:szCs w:val="20"/>
              </w:rPr>
              <w:t>детекции</w:t>
            </w:r>
            <w:proofErr w:type="spellEnd"/>
          </w:p>
        </w:tc>
        <w:tc>
          <w:tcPr>
            <w:tcW w:w="1701" w:type="dxa"/>
          </w:tcPr>
          <w:p w:rsidR="00686271" w:rsidRPr="0033579D" w:rsidRDefault="00686271" w:rsidP="00686271">
            <w:pPr>
              <w:rPr>
                <w:sz w:val="20"/>
                <w:szCs w:val="20"/>
              </w:rPr>
            </w:pPr>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видеосигнал должен обрабатываться локально без необходимости передачи видео- и фотоматериалов по каналам связи на сервер</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транспортные средства должны сопровождаться в пределах всей зоны видимости детекторного комплекса в разрезе полос движения с учетом перестроений из полосы в полосу</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детекторный комплекс должен передавать на сервер в автоматическом режиме не реже одного раза в 200 миллисекунд следующие данные в структурированном формате (</w:t>
            </w:r>
            <w:proofErr w:type="spellStart"/>
            <w:r w:rsidRPr="0033579D">
              <w:rPr>
                <w:sz w:val="20"/>
                <w:szCs w:val="20"/>
              </w:rPr>
              <w:t>json</w:t>
            </w:r>
            <w:proofErr w:type="spellEnd"/>
            <w:r w:rsidRPr="0033579D">
              <w:rPr>
                <w:sz w:val="20"/>
                <w:szCs w:val="20"/>
              </w:rPr>
              <w:t>):</w:t>
            </w:r>
          </w:p>
          <w:p w:rsidR="00686271" w:rsidRPr="0033579D" w:rsidRDefault="00724133" w:rsidP="00686271">
            <w:pPr>
              <w:rPr>
                <w:sz w:val="20"/>
                <w:szCs w:val="20"/>
              </w:rPr>
            </w:pPr>
            <w:r w:rsidRPr="0033579D">
              <w:rPr>
                <w:sz w:val="20"/>
                <w:szCs w:val="20"/>
              </w:rPr>
              <w:lastRenderedPageBreak/>
              <w:t xml:space="preserve">- </w:t>
            </w:r>
            <w:r w:rsidR="00686271" w:rsidRPr="0033579D">
              <w:rPr>
                <w:sz w:val="20"/>
                <w:szCs w:val="20"/>
              </w:rPr>
              <w:t xml:space="preserve">идентификатор полосы движения для каждого детектированного транспортного средства в зоне </w:t>
            </w:r>
            <w:proofErr w:type="spellStart"/>
            <w:r w:rsidR="00686271" w:rsidRPr="0033579D">
              <w:rPr>
                <w:sz w:val="20"/>
                <w:szCs w:val="20"/>
              </w:rPr>
              <w:t>детекции</w:t>
            </w:r>
            <w:proofErr w:type="spellEnd"/>
            <w:r w:rsidR="00686271" w:rsidRPr="0033579D">
              <w:rPr>
                <w:sz w:val="20"/>
                <w:szCs w:val="20"/>
              </w:rPr>
              <w:t>;</w:t>
            </w:r>
          </w:p>
          <w:p w:rsidR="00686271" w:rsidRPr="0033579D" w:rsidRDefault="00724133" w:rsidP="00686271">
            <w:pPr>
              <w:rPr>
                <w:sz w:val="20"/>
                <w:szCs w:val="20"/>
              </w:rPr>
            </w:pPr>
            <w:r w:rsidRPr="0033579D">
              <w:rPr>
                <w:sz w:val="20"/>
                <w:szCs w:val="20"/>
              </w:rPr>
              <w:t xml:space="preserve">- </w:t>
            </w:r>
            <w:r w:rsidR="00686271" w:rsidRPr="0033579D">
              <w:rPr>
                <w:sz w:val="20"/>
                <w:szCs w:val="20"/>
              </w:rPr>
              <w:t>тип транспортного средства: легковой транспорт, автобус, грузовой транспорт;</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скорость каждого индивидуально детектированного транспортного средства на протяжении всей зоны </w:t>
            </w:r>
            <w:proofErr w:type="spellStart"/>
            <w:r w:rsidR="00686271" w:rsidRPr="0033579D">
              <w:rPr>
                <w:sz w:val="20"/>
                <w:szCs w:val="20"/>
              </w:rPr>
              <w:t>детекции</w:t>
            </w:r>
            <w:proofErr w:type="spellEnd"/>
            <w:r w:rsidR="00686271" w:rsidRPr="0033579D">
              <w:rPr>
                <w:sz w:val="20"/>
                <w:szCs w:val="20"/>
              </w:rPr>
              <w:t xml:space="preserve"> в метрах в секунду;</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координаты каждого детектированного транспортного средства в зоне </w:t>
            </w:r>
            <w:proofErr w:type="spellStart"/>
            <w:r w:rsidR="00686271" w:rsidRPr="0033579D">
              <w:rPr>
                <w:sz w:val="20"/>
                <w:szCs w:val="20"/>
              </w:rPr>
              <w:t>детекции</w:t>
            </w:r>
            <w:proofErr w:type="spellEnd"/>
            <w:r w:rsidR="00686271" w:rsidRPr="0033579D">
              <w:rPr>
                <w:sz w:val="20"/>
                <w:szCs w:val="20"/>
              </w:rPr>
              <w:t>;</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расстояние в метрах от начала зоны </w:t>
            </w:r>
            <w:proofErr w:type="spellStart"/>
            <w:r w:rsidR="00686271" w:rsidRPr="0033579D">
              <w:rPr>
                <w:sz w:val="20"/>
                <w:szCs w:val="20"/>
              </w:rPr>
              <w:t>детекции</w:t>
            </w:r>
            <w:proofErr w:type="spellEnd"/>
            <w:r w:rsidR="00686271" w:rsidRPr="0033579D">
              <w:rPr>
                <w:sz w:val="20"/>
                <w:szCs w:val="20"/>
              </w:rPr>
              <w:t xml:space="preserve"> до каждого детектированного транспортного средства;</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параметр качества изображения и достоверности </w:t>
            </w:r>
            <w:proofErr w:type="spellStart"/>
            <w:r w:rsidR="00686271" w:rsidRPr="0033579D">
              <w:rPr>
                <w:sz w:val="20"/>
                <w:szCs w:val="20"/>
              </w:rPr>
              <w:t>детекций</w:t>
            </w:r>
            <w:proofErr w:type="spellEnd"/>
            <w:r w:rsidR="00686271" w:rsidRPr="0033579D">
              <w:rPr>
                <w:sz w:val="20"/>
                <w:szCs w:val="20"/>
              </w:rPr>
              <w:t xml:space="preserve"> в диапазоне от 0 до 100;</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факт въезда транспортного средства в зону </w:t>
            </w:r>
            <w:proofErr w:type="spellStart"/>
            <w:r w:rsidR="00686271" w:rsidRPr="0033579D">
              <w:rPr>
                <w:sz w:val="20"/>
                <w:szCs w:val="20"/>
              </w:rPr>
              <w:t>детекции</w:t>
            </w:r>
            <w:proofErr w:type="spellEnd"/>
            <w:r w:rsidR="00686271" w:rsidRPr="0033579D">
              <w:rPr>
                <w:sz w:val="20"/>
                <w:szCs w:val="20"/>
              </w:rPr>
              <w:t>;</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факт смены транспортным средством полосы движения на протяжении зоны </w:t>
            </w:r>
            <w:proofErr w:type="spellStart"/>
            <w:r w:rsidR="00686271" w:rsidRPr="0033579D">
              <w:rPr>
                <w:sz w:val="20"/>
                <w:szCs w:val="20"/>
              </w:rPr>
              <w:t>детекции</w:t>
            </w:r>
            <w:proofErr w:type="spellEnd"/>
            <w:r w:rsidR="00686271" w:rsidRPr="0033579D">
              <w:rPr>
                <w:sz w:val="20"/>
                <w:szCs w:val="20"/>
              </w:rPr>
              <w:t>;</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факт пересечения каждым детектированным транспортным средством сечения зоны </w:t>
            </w:r>
            <w:proofErr w:type="spellStart"/>
            <w:r w:rsidR="00686271" w:rsidRPr="0033579D">
              <w:rPr>
                <w:sz w:val="20"/>
                <w:szCs w:val="20"/>
              </w:rPr>
              <w:t>детекции</w:t>
            </w:r>
            <w:proofErr w:type="spellEnd"/>
            <w:r w:rsidR="00686271" w:rsidRPr="0033579D">
              <w:rPr>
                <w:sz w:val="20"/>
                <w:szCs w:val="20"/>
              </w:rPr>
              <w:t>;</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факт покидания транспортным средством зоны </w:t>
            </w:r>
            <w:proofErr w:type="spellStart"/>
            <w:r w:rsidR="00686271" w:rsidRPr="0033579D">
              <w:rPr>
                <w:sz w:val="20"/>
                <w:szCs w:val="20"/>
              </w:rPr>
              <w:t>детекции</w:t>
            </w:r>
            <w:proofErr w:type="spellEnd"/>
          </w:p>
        </w:tc>
        <w:tc>
          <w:tcPr>
            <w:tcW w:w="1701" w:type="dxa"/>
          </w:tcPr>
          <w:p w:rsidR="00686271" w:rsidRPr="0033579D" w:rsidRDefault="00686271" w:rsidP="00686271">
            <w:r w:rsidRPr="0033579D">
              <w:rPr>
                <w:sz w:val="20"/>
                <w:szCs w:val="20"/>
              </w:rPr>
              <w:lastRenderedPageBreak/>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 xml:space="preserve">детекторный комплекс должен осуществлять контроль зоны </w:t>
            </w:r>
            <w:proofErr w:type="spellStart"/>
            <w:r w:rsidRPr="0033579D">
              <w:rPr>
                <w:sz w:val="20"/>
                <w:szCs w:val="20"/>
              </w:rPr>
              <w:t>детекции</w:t>
            </w:r>
            <w:proofErr w:type="spellEnd"/>
            <w:r w:rsidRPr="0033579D">
              <w:rPr>
                <w:sz w:val="20"/>
                <w:szCs w:val="20"/>
              </w:rPr>
              <w:t xml:space="preserve"> в автоматическом режиме и передавать на сервер числовой параметр в каждом пакете с данными в диапазоне от 0 до 100, характеризующий качество изображения и достоверность </w:t>
            </w:r>
            <w:proofErr w:type="spellStart"/>
            <w:r w:rsidRPr="0033579D">
              <w:rPr>
                <w:sz w:val="20"/>
                <w:szCs w:val="20"/>
              </w:rPr>
              <w:t>детекции</w:t>
            </w:r>
            <w:proofErr w:type="spellEnd"/>
            <w:r w:rsidRPr="0033579D">
              <w:rPr>
                <w:sz w:val="20"/>
                <w:szCs w:val="20"/>
              </w:rPr>
              <w:t xml:space="preserve"> для обеспечения своевременного реагирования на загрязнение объектива, потерю фокуса, снижение достоверности </w:t>
            </w:r>
            <w:proofErr w:type="spellStart"/>
            <w:r w:rsidRPr="0033579D">
              <w:rPr>
                <w:sz w:val="20"/>
                <w:szCs w:val="20"/>
              </w:rPr>
              <w:t>детекций</w:t>
            </w:r>
            <w:proofErr w:type="spellEnd"/>
            <w:r w:rsidRPr="0033579D">
              <w:rPr>
                <w:sz w:val="20"/>
                <w:szCs w:val="20"/>
              </w:rPr>
              <w:t xml:space="preserve"> или отсутствие видеоизображения</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 xml:space="preserve">детекторный комплекс должен фиксировать смену полосы движения каждого индивидуального транспортного средства в зоне </w:t>
            </w:r>
            <w:proofErr w:type="spellStart"/>
            <w:r w:rsidRPr="0033579D">
              <w:rPr>
                <w:sz w:val="20"/>
                <w:szCs w:val="20"/>
              </w:rPr>
              <w:t>детекции</w:t>
            </w:r>
            <w:proofErr w:type="spellEnd"/>
            <w:r w:rsidRPr="0033579D">
              <w:rPr>
                <w:sz w:val="20"/>
                <w:szCs w:val="20"/>
              </w:rPr>
              <w:t xml:space="preserve"> (факт перестроения из полосы в полосу)</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детекторный комплекс должен обеспечивать взаимодействие с сервером с использованием следующих протоколов:</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отправка данных на сервер должна осуществляться по протоколам HTTPS, </w:t>
            </w:r>
            <w:proofErr w:type="spellStart"/>
            <w:r w:rsidR="00686271" w:rsidRPr="0033579D">
              <w:rPr>
                <w:sz w:val="20"/>
                <w:szCs w:val="20"/>
              </w:rPr>
              <w:t>WebSocket</w:t>
            </w:r>
            <w:proofErr w:type="spellEnd"/>
            <w:r w:rsidR="00686271" w:rsidRPr="0033579D">
              <w:rPr>
                <w:sz w:val="20"/>
                <w:szCs w:val="20"/>
              </w:rPr>
              <w:t xml:space="preserve"> (</w:t>
            </w:r>
            <w:proofErr w:type="spellStart"/>
            <w:r w:rsidR="00686271" w:rsidRPr="0033579D">
              <w:rPr>
                <w:sz w:val="20"/>
                <w:szCs w:val="20"/>
              </w:rPr>
              <w:t>SignalR</w:t>
            </w:r>
            <w:proofErr w:type="spellEnd"/>
            <w:r w:rsidR="00686271" w:rsidRPr="0033579D">
              <w:rPr>
                <w:sz w:val="20"/>
                <w:szCs w:val="20"/>
              </w:rPr>
              <w:t>);</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отправка данных на сервер должна осуществляться в </w:t>
            </w:r>
            <w:proofErr w:type="spellStart"/>
            <w:r w:rsidR="00686271" w:rsidRPr="0033579D">
              <w:rPr>
                <w:sz w:val="20"/>
                <w:szCs w:val="20"/>
              </w:rPr>
              <w:t>сериализированном</w:t>
            </w:r>
            <w:proofErr w:type="spellEnd"/>
            <w:r w:rsidR="00686271" w:rsidRPr="0033579D">
              <w:rPr>
                <w:sz w:val="20"/>
                <w:szCs w:val="20"/>
              </w:rPr>
              <w:t xml:space="preserve"> формате </w:t>
            </w:r>
            <w:proofErr w:type="spellStart"/>
            <w:r w:rsidR="00686271" w:rsidRPr="0033579D">
              <w:rPr>
                <w:sz w:val="20"/>
                <w:szCs w:val="20"/>
              </w:rPr>
              <w:t>Messagepack</w:t>
            </w:r>
            <w:proofErr w:type="spellEnd"/>
            <w:r w:rsidR="00686271" w:rsidRPr="0033579D">
              <w:rPr>
                <w:sz w:val="20"/>
                <w:szCs w:val="20"/>
              </w:rPr>
              <w:t xml:space="preserve"> для обеспечения экономии полосы пропускания канала связи с детекторным комплексом;</w:t>
            </w:r>
          </w:p>
          <w:p w:rsidR="00686271" w:rsidRPr="0033579D" w:rsidRDefault="00724133" w:rsidP="00686271">
            <w:pPr>
              <w:rPr>
                <w:sz w:val="20"/>
                <w:szCs w:val="20"/>
              </w:rPr>
            </w:pPr>
            <w:r w:rsidRPr="0033579D">
              <w:rPr>
                <w:sz w:val="20"/>
                <w:szCs w:val="20"/>
              </w:rPr>
              <w:t xml:space="preserve">- </w:t>
            </w:r>
            <w:r w:rsidR="00686271" w:rsidRPr="0033579D">
              <w:rPr>
                <w:sz w:val="20"/>
                <w:szCs w:val="20"/>
              </w:rPr>
              <w:t>прием запросов от сервера должен осуществляться по протоколам HTTPS</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детекторный комплекс должен предоставлять следующие программные интерфейсы:</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интерфейс настройки и конфигурирования ПО детектора: </w:t>
            </w:r>
            <w:proofErr w:type="spellStart"/>
            <w:r w:rsidR="00686271" w:rsidRPr="0033579D">
              <w:rPr>
                <w:sz w:val="20"/>
                <w:szCs w:val="20"/>
              </w:rPr>
              <w:t>web</w:t>
            </w:r>
            <w:proofErr w:type="spellEnd"/>
            <w:r w:rsidR="00686271" w:rsidRPr="0033579D">
              <w:rPr>
                <w:sz w:val="20"/>
                <w:szCs w:val="20"/>
              </w:rPr>
              <w:t xml:space="preserve">-интерфейс с использованием </w:t>
            </w:r>
            <w:proofErr w:type="spellStart"/>
            <w:r w:rsidR="00686271" w:rsidRPr="0033579D">
              <w:rPr>
                <w:sz w:val="20"/>
                <w:szCs w:val="20"/>
              </w:rPr>
              <w:t>web</w:t>
            </w:r>
            <w:proofErr w:type="spellEnd"/>
            <w:r w:rsidR="00686271" w:rsidRPr="0033579D">
              <w:rPr>
                <w:sz w:val="20"/>
                <w:szCs w:val="20"/>
              </w:rPr>
              <w:t>-браузера по протоколу HTTPS;</w:t>
            </w:r>
          </w:p>
          <w:p w:rsidR="00686271" w:rsidRPr="0033579D" w:rsidRDefault="00724133" w:rsidP="00686271">
            <w:pPr>
              <w:rPr>
                <w:sz w:val="20"/>
                <w:szCs w:val="20"/>
              </w:rPr>
            </w:pPr>
            <w:r w:rsidRPr="0033579D">
              <w:rPr>
                <w:sz w:val="20"/>
                <w:szCs w:val="20"/>
              </w:rPr>
              <w:t xml:space="preserve">- </w:t>
            </w:r>
            <w:r w:rsidR="00686271" w:rsidRPr="0033579D">
              <w:rPr>
                <w:sz w:val="20"/>
                <w:szCs w:val="20"/>
              </w:rPr>
              <w:t>интерфейс передачи видеоизображения со встроенной видеокамеры по протоколу RTSP;</w:t>
            </w:r>
          </w:p>
          <w:p w:rsidR="00686271" w:rsidRPr="0033579D" w:rsidRDefault="00724133" w:rsidP="00686271">
            <w:pPr>
              <w:rPr>
                <w:sz w:val="20"/>
                <w:szCs w:val="20"/>
              </w:rPr>
            </w:pPr>
            <w:r w:rsidRPr="0033579D">
              <w:rPr>
                <w:sz w:val="20"/>
                <w:szCs w:val="20"/>
              </w:rPr>
              <w:t xml:space="preserve">- </w:t>
            </w:r>
            <w:r w:rsidR="00686271" w:rsidRPr="0033579D">
              <w:rPr>
                <w:sz w:val="20"/>
                <w:szCs w:val="20"/>
              </w:rPr>
              <w:t>интерфейс передачи размеченного видеоизображения по протоколу RTSP</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детекторный комплекс должен поддерживать автоматическое централизованное обновление программного обеспечения и настроек с сервера обновлений</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 xml:space="preserve">детекторный комплекс должен поддерживать программный интерфейс, </w:t>
            </w:r>
            <w:r w:rsidRPr="0033579D">
              <w:rPr>
                <w:sz w:val="20"/>
                <w:szCs w:val="20"/>
              </w:rPr>
              <w:lastRenderedPageBreak/>
              <w:t>обеспечивающий управление детектором:</w:t>
            </w:r>
          </w:p>
          <w:p w:rsidR="00686271" w:rsidRPr="0033579D" w:rsidRDefault="00724133" w:rsidP="00686271">
            <w:pPr>
              <w:rPr>
                <w:sz w:val="20"/>
                <w:szCs w:val="20"/>
              </w:rPr>
            </w:pPr>
            <w:r w:rsidRPr="0033579D">
              <w:rPr>
                <w:sz w:val="20"/>
                <w:szCs w:val="20"/>
              </w:rPr>
              <w:t xml:space="preserve">- </w:t>
            </w:r>
            <w:r w:rsidR="00686271" w:rsidRPr="0033579D">
              <w:rPr>
                <w:sz w:val="20"/>
                <w:szCs w:val="20"/>
              </w:rPr>
              <w:t>визуализация передаваемого видеоизображения с камеры детекторного комплекса в высоком разрешении;</w:t>
            </w:r>
          </w:p>
          <w:p w:rsidR="00686271" w:rsidRPr="0033579D" w:rsidRDefault="00724133" w:rsidP="00686271">
            <w:pPr>
              <w:rPr>
                <w:sz w:val="20"/>
                <w:szCs w:val="20"/>
              </w:rPr>
            </w:pPr>
            <w:r w:rsidRPr="0033579D">
              <w:rPr>
                <w:sz w:val="20"/>
                <w:szCs w:val="20"/>
              </w:rPr>
              <w:t xml:space="preserve">- </w:t>
            </w:r>
            <w:r w:rsidR="00686271" w:rsidRPr="0033579D">
              <w:rPr>
                <w:sz w:val="20"/>
                <w:szCs w:val="20"/>
              </w:rPr>
              <w:t>индикация распознанного транспортного средства в виде цветного маркера в режиме слежения. Цвет маркера должен соответствовать классу распознанного транспортного средства;</w:t>
            </w:r>
          </w:p>
          <w:p w:rsidR="00686271" w:rsidRPr="0033579D" w:rsidRDefault="00724133" w:rsidP="00686271">
            <w:pPr>
              <w:rPr>
                <w:sz w:val="20"/>
                <w:szCs w:val="20"/>
              </w:rPr>
            </w:pPr>
            <w:r w:rsidRPr="0033579D">
              <w:rPr>
                <w:sz w:val="20"/>
                <w:szCs w:val="20"/>
              </w:rPr>
              <w:t xml:space="preserve">- </w:t>
            </w:r>
            <w:r w:rsidR="00686271" w:rsidRPr="0033579D">
              <w:rPr>
                <w:sz w:val="20"/>
                <w:szCs w:val="20"/>
              </w:rPr>
              <w:t>настройка разметки детекторного комплекса, полос движения;</w:t>
            </w:r>
          </w:p>
          <w:p w:rsidR="00686271" w:rsidRPr="0033579D" w:rsidRDefault="00724133" w:rsidP="00686271">
            <w:pPr>
              <w:rPr>
                <w:sz w:val="20"/>
                <w:szCs w:val="20"/>
              </w:rPr>
            </w:pPr>
            <w:r w:rsidRPr="0033579D">
              <w:rPr>
                <w:sz w:val="20"/>
                <w:szCs w:val="20"/>
              </w:rPr>
              <w:t xml:space="preserve">- </w:t>
            </w:r>
            <w:r w:rsidR="00686271" w:rsidRPr="0033579D">
              <w:rPr>
                <w:sz w:val="20"/>
                <w:szCs w:val="20"/>
              </w:rPr>
              <w:t>настройка стоп линий движения;</w:t>
            </w:r>
          </w:p>
          <w:p w:rsidR="00686271" w:rsidRPr="0033579D" w:rsidRDefault="00724133" w:rsidP="00686271">
            <w:pPr>
              <w:rPr>
                <w:sz w:val="20"/>
                <w:szCs w:val="20"/>
              </w:rPr>
            </w:pPr>
            <w:r w:rsidRPr="0033579D">
              <w:rPr>
                <w:sz w:val="20"/>
                <w:szCs w:val="20"/>
              </w:rPr>
              <w:t xml:space="preserve">- </w:t>
            </w:r>
            <w:r w:rsidR="00686271" w:rsidRPr="0033579D">
              <w:rPr>
                <w:sz w:val="20"/>
                <w:szCs w:val="20"/>
              </w:rPr>
              <w:t xml:space="preserve">автоматическая оценка точности </w:t>
            </w:r>
            <w:proofErr w:type="spellStart"/>
            <w:r w:rsidR="00686271" w:rsidRPr="0033579D">
              <w:rPr>
                <w:sz w:val="20"/>
                <w:szCs w:val="20"/>
              </w:rPr>
              <w:t>детекции</w:t>
            </w:r>
            <w:proofErr w:type="spellEnd"/>
            <w:r w:rsidR="00686271" w:rsidRPr="0033579D">
              <w:rPr>
                <w:sz w:val="20"/>
                <w:szCs w:val="20"/>
              </w:rPr>
              <w:t xml:space="preserve"> транспортных средств</w:t>
            </w:r>
          </w:p>
        </w:tc>
        <w:tc>
          <w:tcPr>
            <w:tcW w:w="1701" w:type="dxa"/>
          </w:tcPr>
          <w:p w:rsidR="00686271" w:rsidRPr="0033579D" w:rsidRDefault="00686271" w:rsidP="00686271">
            <w:r w:rsidRPr="0033579D">
              <w:rPr>
                <w:sz w:val="20"/>
                <w:szCs w:val="20"/>
              </w:rPr>
              <w:lastRenderedPageBreak/>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rPr>
                <w:sz w:val="20"/>
                <w:szCs w:val="20"/>
              </w:rPr>
            </w:pPr>
            <w:r w:rsidRPr="0033579D">
              <w:rPr>
                <w:sz w:val="20"/>
                <w:szCs w:val="20"/>
              </w:rPr>
              <w:t>детекторный комплекс должен быть интегрирован с Подсистемой мониторинга параметров транспортных потоков в части оценки и визуализации следующих показателей:</w:t>
            </w:r>
          </w:p>
          <w:p w:rsidR="00686271" w:rsidRPr="0033579D" w:rsidRDefault="00724133" w:rsidP="00686271">
            <w:pPr>
              <w:rPr>
                <w:sz w:val="20"/>
                <w:szCs w:val="20"/>
              </w:rPr>
            </w:pPr>
            <w:r w:rsidRPr="0033579D">
              <w:rPr>
                <w:sz w:val="20"/>
                <w:szCs w:val="20"/>
              </w:rPr>
              <w:t xml:space="preserve">- </w:t>
            </w:r>
            <w:r w:rsidR="00686271" w:rsidRPr="0033579D">
              <w:rPr>
                <w:sz w:val="20"/>
                <w:szCs w:val="20"/>
              </w:rPr>
              <w:t>средняя скорость транспортного потока по полосам и направлениям;</w:t>
            </w:r>
          </w:p>
          <w:p w:rsidR="00686271" w:rsidRPr="0033579D" w:rsidRDefault="00724133" w:rsidP="00686271">
            <w:pPr>
              <w:rPr>
                <w:sz w:val="20"/>
                <w:szCs w:val="20"/>
              </w:rPr>
            </w:pPr>
            <w:r w:rsidRPr="0033579D">
              <w:rPr>
                <w:sz w:val="20"/>
                <w:szCs w:val="20"/>
              </w:rPr>
              <w:t xml:space="preserve">- </w:t>
            </w:r>
            <w:r w:rsidR="00686271" w:rsidRPr="0033579D">
              <w:rPr>
                <w:sz w:val="20"/>
                <w:szCs w:val="20"/>
              </w:rPr>
              <w:t>интенсивность транспортного потока по полосам и направлениям;</w:t>
            </w:r>
          </w:p>
          <w:p w:rsidR="00686271" w:rsidRPr="0033579D" w:rsidRDefault="00724133" w:rsidP="00686271">
            <w:pPr>
              <w:rPr>
                <w:sz w:val="20"/>
                <w:szCs w:val="20"/>
              </w:rPr>
            </w:pPr>
            <w:r w:rsidRPr="0033579D">
              <w:rPr>
                <w:sz w:val="20"/>
                <w:szCs w:val="20"/>
              </w:rPr>
              <w:t xml:space="preserve">- </w:t>
            </w:r>
            <w:r w:rsidR="00686271" w:rsidRPr="0033579D">
              <w:rPr>
                <w:sz w:val="20"/>
                <w:szCs w:val="20"/>
              </w:rPr>
              <w:t>плотность транспортного потока по полосам и направлениям;</w:t>
            </w:r>
          </w:p>
          <w:p w:rsidR="00686271" w:rsidRPr="0033579D" w:rsidRDefault="00724133" w:rsidP="00686271">
            <w:pPr>
              <w:rPr>
                <w:sz w:val="20"/>
                <w:szCs w:val="20"/>
              </w:rPr>
            </w:pPr>
            <w:r w:rsidRPr="0033579D">
              <w:rPr>
                <w:sz w:val="20"/>
                <w:szCs w:val="20"/>
              </w:rPr>
              <w:t xml:space="preserve">- </w:t>
            </w:r>
            <w:r w:rsidR="00686271" w:rsidRPr="0033579D">
              <w:rPr>
                <w:sz w:val="20"/>
                <w:szCs w:val="20"/>
              </w:rPr>
              <w:t>уровень обслуживания полос и направлений;</w:t>
            </w:r>
          </w:p>
          <w:p w:rsidR="00686271" w:rsidRPr="0033579D" w:rsidRDefault="00724133" w:rsidP="00686271">
            <w:pPr>
              <w:rPr>
                <w:sz w:val="20"/>
                <w:szCs w:val="20"/>
              </w:rPr>
            </w:pPr>
            <w:r w:rsidRPr="0033579D">
              <w:rPr>
                <w:sz w:val="20"/>
                <w:szCs w:val="20"/>
              </w:rPr>
              <w:t xml:space="preserve">- </w:t>
            </w:r>
            <w:r w:rsidR="00686271" w:rsidRPr="0033579D">
              <w:rPr>
                <w:sz w:val="20"/>
                <w:szCs w:val="20"/>
              </w:rPr>
              <w:t>класс транспортных средств, регистрируемых детекторными комплексами</w:t>
            </w:r>
          </w:p>
        </w:tc>
        <w:tc>
          <w:tcPr>
            <w:tcW w:w="1701" w:type="dxa"/>
          </w:tcPr>
          <w:p w:rsidR="00686271" w:rsidRPr="0033579D" w:rsidRDefault="00686271" w:rsidP="00686271">
            <w:r w:rsidRPr="0033579D">
              <w:rPr>
                <w:sz w:val="20"/>
                <w:szCs w:val="20"/>
              </w:rPr>
              <w:t>Наличие</w:t>
            </w:r>
          </w:p>
        </w:tc>
        <w:tc>
          <w:tcPr>
            <w:tcW w:w="1189" w:type="dxa"/>
          </w:tcPr>
          <w:p w:rsidR="00686271" w:rsidRPr="0033579D" w:rsidRDefault="00686271" w:rsidP="00686271">
            <w:pPr>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Количество контролируемых направлений движения (количество </w:t>
            </w:r>
            <w:proofErr w:type="spellStart"/>
            <w:r w:rsidRPr="0033579D">
              <w:rPr>
                <w:sz w:val="20"/>
                <w:szCs w:val="20"/>
              </w:rPr>
              <w:t>видеосенсоров</w:t>
            </w:r>
            <w:proofErr w:type="spellEnd"/>
            <w:r w:rsidRPr="0033579D">
              <w:rPr>
                <w:sz w:val="20"/>
                <w:szCs w:val="20"/>
              </w:rPr>
              <w:t>)</w:t>
            </w:r>
          </w:p>
        </w:tc>
        <w:tc>
          <w:tcPr>
            <w:tcW w:w="1701" w:type="dxa"/>
            <w:vAlign w:val="center"/>
          </w:tcPr>
          <w:p w:rsidR="00686271" w:rsidRPr="0033579D" w:rsidRDefault="00686271" w:rsidP="00686271">
            <w:pPr>
              <w:pStyle w:val="ac"/>
              <w:jc w:val="left"/>
              <w:rPr>
                <w:sz w:val="20"/>
                <w:szCs w:val="20"/>
              </w:rPr>
            </w:pPr>
            <w:r w:rsidRPr="0033579D">
              <w:rPr>
                <w:sz w:val="20"/>
                <w:szCs w:val="20"/>
              </w:rPr>
              <w:t>≥ 4</w:t>
            </w:r>
          </w:p>
        </w:tc>
        <w:tc>
          <w:tcPr>
            <w:tcW w:w="1189" w:type="dxa"/>
            <w:vAlign w:val="center"/>
          </w:tcPr>
          <w:p w:rsidR="00686271" w:rsidRPr="0033579D" w:rsidRDefault="00686271" w:rsidP="00686271">
            <w:pPr>
              <w:pStyle w:val="ac"/>
              <w:rPr>
                <w:rFonts w:eastAsia="SimSun"/>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Количество детектируемых полос движения одним </w:t>
            </w:r>
            <w:proofErr w:type="spellStart"/>
            <w:r w:rsidRPr="0033579D">
              <w:rPr>
                <w:sz w:val="20"/>
                <w:szCs w:val="20"/>
              </w:rPr>
              <w:t>видеосенсором</w:t>
            </w:r>
            <w:proofErr w:type="spellEnd"/>
          </w:p>
        </w:tc>
        <w:tc>
          <w:tcPr>
            <w:tcW w:w="1701" w:type="dxa"/>
            <w:vAlign w:val="center"/>
          </w:tcPr>
          <w:p w:rsidR="00686271" w:rsidRPr="0033579D" w:rsidRDefault="00686271" w:rsidP="00686271">
            <w:pPr>
              <w:pStyle w:val="ac"/>
              <w:jc w:val="left"/>
              <w:rPr>
                <w:sz w:val="20"/>
                <w:szCs w:val="20"/>
              </w:rPr>
            </w:pPr>
            <w:r w:rsidRPr="0033579D">
              <w:rPr>
                <w:sz w:val="20"/>
                <w:szCs w:val="20"/>
              </w:rPr>
              <w:t>≥ 8</w:t>
            </w:r>
          </w:p>
        </w:tc>
        <w:tc>
          <w:tcPr>
            <w:tcW w:w="1189" w:type="dxa"/>
            <w:vAlign w:val="center"/>
          </w:tcPr>
          <w:p w:rsidR="00686271" w:rsidRPr="0033579D" w:rsidRDefault="00686271" w:rsidP="00686271">
            <w:pPr>
              <w:pStyle w:val="ac"/>
              <w:rPr>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Тип матрицы </w:t>
            </w:r>
            <w:proofErr w:type="spellStart"/>
            <w:r w:rsidRPr="0033579D">
              <w:rPr>
                <w:sz w:val="20"/>
                <w:szCs w:val="20"/>
              </w:rPr>
              <w:t>видеосенсора</w:t>
            </w:r>
            <w:proofErr w:type="spellEnd"/>
          </w:p>
        </w:tc>
        <w:tc>
          <w:tcPr>
            <w:tcW w:w="1701" w:type="dxa"/>
            <w:vAlign w:val="center"/>
          </w:tcPr>
          <w:p w:rsidR="00686271" w:rsidRPr="0033579D" w:rsidRDefault="00686271" w:rsidP="00686271">
            <w:pPr>
              <w:pStyle w:val="ac"/>
              <w:jc w:val="left"/>
              <w:rPr>
                <w:sz w:val="20"/>
                <w:szCs w:val="20"/>
              </w:rPr>
            </w:pPr>
            <w:r w:rsidRPr="0033579D">
              <w:rPr>
                <w:sz w:val="20"/>
                <w:szCs w:val="20"/>
              </w:rPr>
              <w:t>цветная КМОП-матрица не менее 1⁄2.7”</w:t>
            </w:r>
          </w:p>
        </w:tc>
        <w:tc>
          <w:tcPr>
            <w:tcW w:w="1189" w:type="dxa"/>
            <w:vAlign w:val="center"/>
          </w:tcPr>
          <w:p w:rsidR="00686271" w:rsidRPr="0033579D" w:rsidRDefault="00686271" w:rsidP="00686271">
            <w:pPr>
              <w:pStyle w:val="ac"/>
              <w:rPr>
                <w:sz w:val="20"/>
                <w:szCs w:val="20"/>
              </w:rPr>
            </w:pPr>
            <w:r w:rsidRPr="0033579D">
              <w:rPr>
                <w:sz w:val="20"/>
                <w:szCs w:val="20"/>
              </w:rPr>
              <w:t>Дюйм</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Количество эффективных пикселей </w:t>
            </w:r>
            <w:proofErr w:type="spellStart"/>
            <w:r w:rsidRPr="0033579D">
              <w:rPr>
                <w:sz w:val="20"/>
                <w:szCs w:val="20"/>
              </w:rPr>
              <w:t>видеосенсора</w:t>
            </w:r>
            <w:proofErr w:type="spellEnd"/>
          </w:p>
        </w:tc>
        <w:tc>
          <w:tcPr>
            <w:tcW w:w="1701" w:type="dxa"/>
            <w:vAlign w:val="center"/>
          </w:tcPr>
          <w:p w:rsidR="00686271" w:rsidRPr="0033579D" w:rsidRDefault="00686271" w:rsidP="00686271">
            <w:pPr>
              <w:pStyle w:val="ac"/>
              <w:jc w:val="left"/>
              <w:rPr>
                <w:sz w:val="20"/>
                <w:szCs w:val="20"/>
              </w:rPr>
            </w:pPr>
            <w:r w:rsidRPr="0033579D">
              <w:rPr>
                <w:sz w:val="20"/>
                <w:szCs w:val="20"/>
              </w:rPr>
              <w:t>1920×1080</w:t>
            </w:r>
          </w:p>
        </w:tc>
        <w:tc>
          <w:tcPr>
            <w:tcW w:w="1189" w:type="dxa"/>
            <w:vAlign w:val="center"/>
          </w:tcPr>
          <w:p w:rsidR="00686271" w:rsidRPr="0033579D" w:rsidRDefault="00686271" w:rsidP="00686271">
            <w:pPr>
              <w:pStyle w:val="ac"/>
              <w:rPr>
                <w:sz w:val="20"/>
                <w:szCs w:val="20"/>
              </w:rPr>
            </w:pPr>
            <w:r w:rsidRPr="0033579D">
              <w:rPr>
                <w:sz w:val="20"/>
                <w:szCs w:val="20"/>
              </w:rPr>
              <w:t>Пиксель</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Частота кадров </w:t>
            </w:r>
            <w:proofErr w:type="spellStart"/>
            <w:r w:rsidRPr="0033579D">
              <w:rPr>
                <w:sz w:val="20"/>
                <w:szCs w:val="20"/>
              </w:rPr>
              <w:t>видеосенсора</w:t>
            </w:r>
            <w:proofErr w:type="spellEnd"/>
          </w:p>
        </w:tc>
        <w:tc>
          <w:tcPr>
            <w:tcW w:w="1701" w:type="dxa"/>
            <w:vAlign w:val="center"/>
          </w:tcPr>
          <w:p w:rsidR="00686271" w:rsidRPr="0033579D" w:rsidRDefault="00686271" w:rsidP="00686271">
            <w:pPr>
              <w:pStyle w:val="ac"/>
              <w:jc w:val="left"/>
              <w:rPr>
                <w:sz w:val="20"/>
                <w:szCs w:val="20"/>
              </w:rPr>
            </w:pPr>
            <w:r w:rsidRPr="0033579D">
              <w:rPr>
                <w:sz w:val="20"/>
                <w:szCs w:val="20"/>
              </w:rPr>
              <w:t>≥ 25</w:t>
            </w:r>
          </w:p>
        </w:tc>
        <w:tc>
          <w:tcPr>
            <w:tcW w:w="1189" w:type="dxa"/>
            <w:vAlign w:val="center"/>
          </w:tcPr>
          <w:p w:rsidR="00686271" w:rsidRPr="0033579D" w:rsidRDefault="00686271" w:rsidP="00686271">
            <w:pPr>
              <w:pStyle w:val="ac"/>
              <w:rPr>
                <w:sz w:val="20"/>
                <w:szCs w:val="20"/>
              </w:rPr>
            </w:pPr>
            <w:r w:rsidRPr="0033579D">
              <w:rPr>
                <w:sz w:val="20"/>
                <w:szCs w:val="20"/>
              </w:rPr>
              <w:t>Кадров в секунду</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Угол обзора по горизонтали </w:t>
            </w:r>
          </w:p>
        </w:tc>
        <w:tc>
          <w:tcPr>
            <w:tcW w:w="1701" w:type="dxa"/>
            <w:vAlign w:val="center"/>
          </w:tcPr>
          <w:p w:rsidR="00686271" w:rsidRPr="0033579D" w:rsidRDefault="00686271" w:rsidP="00686271">
            <w:pPr>
              <w:pStyle w:val="ac"/>
              <w:jc w:val="left"/>
              <w:rPr>
                <w:sz w:val="20"/>
                <w:szCs w:val="20"/>
              </w:rPr>
            </w:pPr>
            <w:r w:rsidRPr="0033579D">
              <w:rPr>
                <w:sz w:val="20"/>
                <w:szCs w:val="20"/>
              </w:rPr>
              <w:t>90</w:t>
            </w:r>
          </w:p>
        </w:tc>
        <w:tc>
          <w:tcPr>
            <w:tcW w:w="1189" w:type="dxa"/>
            <w:vAlign w:val="center"/>
          </w:tcPr>
          <w:p w:rsidR="00686271" w:rsidRPr="0033579D" w:rsidRDefault="00686271" w:rsidP="00686271">
            <w:pPr>
              <w:pStyle w:val="ac"/>
              <w:rPr>
                <w:sz w:val="20"/>
                <w:szCs w:val="20"/>
              </w:rPr>
            </w:pPr>
            <w:r w:rsidRPr="0033579D">
              <w:rPr>
                <w:sz w:val="20"/>
                <w:szCs w:val="20"/>
              </w:rPr>
              <w:t>Градусов</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Моторизованный объектив </w:t>
            </w:r>
            <w:proofErr w:type="spellStart"/>
            <w:r w:rsidRPr="0033579D">
              <w:rPr>
                <w:sz w:val="20"/>
                <w:szCs w:val="20"/>
              </w:rPr>
              <w:t>видеосенсора</w:t>
            </w:r>
            <w:proofErr w:type="spellEnd"/>
            <w:r w:rsidRPr="0033579D">
              <w:rPr>
                <w:sz w:val="20"/>
                <w:szCs w:val="20"/>
              </w:rPr>
              <w:t xml:space="preserve"> с переменным фокусным расстоянием в диапазоне от 2,8 мм до 12 мм</w:t>
            </w:r>
          </w:p>
        </w:tc>
        <w:tc>
          <w:tcPr>
            <w:tcW w:w="1701" w:type="dxa"/>
            <w:vAlign w:val="center"/>
          </w:tcPr>
          <w:p w:rsidR="00686271" w:rsidRPr="0033579D" w:rsidRDefault="00686271" w:rsidP="00686271">
            <w:pPr>
              <w:pStyle w:val="ac"/>
              <w:jc w:val="left"/>
              <w:rPr>
                <w:sz w:val="20"/>
                <w:szCs w:val="20"/>
              </w:rPr>
            </w:pPr>
            <w:r w:rsidRPr="0033579D">
              <w:rPr>
                <w:sz w:val="20"/>
                <w:szCs w:val="20"/>
              </w:rPr>
              <w:t>наличие</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Количество независимых видеопотоков для каждого </w:t>
            </w:r>
            <w:proofErr w:type="spellStart"/>
            <w:r w:rsidRPr="0033579D">
              <w:rPr>
                <w:sz w:val="20"/>
                <w:szCs w:val="20"/>
              </w:rPr>
              <w:t>видеосенсора</w:t>
            </w:r>
            <w:proofErr w:type="spellEnd"/>
          </w:p>
        </w:tc>
        <w:tc>
          <w:tcPr>
            <w:tcW w:w="1701" w:type="dxa"/>
            <w:vAlign w:val="center"/>
          </w:tcPr>
          <w:p w:rsidR="00686271" w:rsidRPr="0033579D" w:rsidRDefault="00686271" w:rsidP="00686271">
            <w:pPr>
              <w:pStyle w:val="ac"/>
              <w:jc w:val="left"/>
              <w:rPr>
                <w:sz w:val="20"/>
                <w:szCs w:val="20"/>
              </w:rPr>
            </w:pPr>
            <w:r w:rsidRPr="0033579D">
              <w:rPr>
                <w:sz w:val="20"/>
                <w:szCs w:val="20"/>
              </w:rPr>
              <w:t>≥ 2</w:t>
            </w:r>
          </w:p>
        </w:tc>
        <w:tc>
          <w:tcPr>
            <w:tcW w:w="1189" w:type="dxa"/>
            <w:vAlign w:val="center"/>
          </w:tcPr>
          <w:p w:rsidR="00686271" w:rsidRPr="0033579D" w:rsidRDefault="00686271" w:rsidP="00686271">
            <w:pPr>
              <w:pStyle w:val="ac"/>
              <w:rPr>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Тип процессора</w:t>
            </w:r>
          </w:p>
        </w:tc>
        <w:tc>
          <w:tcPr>
            <w:tcW w:w="1701" w:type="dxa"/>
            <w:vAlign w:val="center"/>
          </w:tcPr>
          <w:p w:rsidR="00686271" w:rsidRPr="0033579D" w:rsidRDefault="00686271" w:rsidP="00686271">
            <w:pPr>
              <w:pStyle w:val="ac"/>
              <w:jc w:val="left"/>
              <w:rPr>
                <w:sz w:val="20"/>
                <w:szCs w:val="20"/>
              </w:rPr>
            </w:pPr>
            <w:r w:rsidRPr="0033579D">
              <w:rPr>
                <w:sz w:val="20"/>
                <w:szCs w:val="20"/>
              </w:rPr>
              <w:t>графический</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Число ядер процессора</w:t>
            </w:r>
          </w:p>
        </w:tc>
        <w:tc>
          <w:tcPr>
            <w:tcW w:w="1701" w:type="dxa"/>
            <w:vAlign w:val="center"/>
          </w:tcPr>
          <w:p w:rsidR="00686271" w:rsidRPr="0033579D" w:rsidRDefault="00686271" w:rsidP="00686271">
            <w:pPr>
              <w:pStyle w:val="ac"/>
              <w:jc w:val="left"/>
              <w:rPr>
                <w:sz w:val="20"/>
                <w:szCs w:val="20"/>
              </w:rPr>
            </w:pPr>
            <w:r w:rsidRPr="0033579D">
              <w:rPr>
                <w:sz w:val="20"/>
                <w:szCs w:val="20"/>
              </w:rPr>
              <w:t>≥ 6</w:t>
            </w:r>
          </w:p>
        </w:tc>
        <w:tc>
          <w:tcPr>
            <w:tcW w:w="1189" w:type="dxa"/>
            <w:vAlign w:val="center"/>
          </w:tcPr>
          <w:p w:rsidR="00686271" w:rsidRPr="0033579D" w:rsidRDefault="00686271" w:rsidP="00686271">
            <w:pPr>
              <w:pStyle w:val="ac"/>
              <w:rPr>
                <w:sz w:val="20"/>
                <w:szCs w:val="20"/>
              </w:rPr>
            </w:pPr>
            <w:r w:rsidRPr="0033579D">
              <w:rPr>
                <w:sz w:val="20"/>
                <w:szCs w:val="20"/>
              </w:rPr>
              <w:t>Штука</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Частота процессора</w:t>
            </w:r>
          </w:p>
        </w:tc>
        <w:tc>
          <w:tcPr>
            <w:tcW w:w="1701" w:type="dxa"/>
            <w:vAlign w:val="center"/>
          </w:tcPr>
          <w:p w:rsidR="00686271" w:rsidRPr="0033579D" w:rsidRDefault="00686271" w:rsidP="00686271">
            <w:pPr>
              <w:pStyle w:val="ac"/>
              <w:jc w:val="left"/>
              <w:rPr>
                <w:sz w:val="20"/>
                <w:szCs w:val="20"/>
              </w:rPr>
            </w:pPr>
            <w:r w:rsidRPr="0033579D">
              <w:rPr>
                <w:sz w:val="20"/>
                <w:szCs w:val="20"/>
              </w:rPr>
              <w:t>≥ 1,7</w:t>
            </w:r>
          </w:p>
        </w:tc>
        <w:tc>
          <w:tcPr>
            <w:tcW w:w="1189" w:type="dxa"/>
            <w:vAlign w:val="center"/>
          </w:tcPr>
          <w:p w:rsidR="00686271" w:rsidRPr="0033579D" w:rsidRDefault="00686271" w:rsidP="00686271">
            <w:pPr>
              <w:pStyle w:val="ac"/>
              <w:rPr>
                <w:sz w:val="20"/>
                <w:szCs w:val="20"/>
              </w:rPr>
            </w:pPr>
            <w:r w:rsidRPr="0033579D">
              <w:rPr>
                <w:sz w:val="20"/>
                <w:szCs w:val="20"/>
              </w:rPr>
              <w:t>Гигагерц</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Объем оперативной памяти вычислительного модуля</w:t>
            </w:r>
          </w:p>
        </w:tc>
        <w:tc>
          <w:tcPr>
            <w:tcW w:w="1701" w:type="dxa"/>
            <w:vAlign w:val="center"/>
          </w:tcPr>
          <w:p w:rsidR="00686271" w:rsidRPr="0033579D" w:rsidRDefault="00686271" w:rsidP="00686271">
            <w:pPr>
              <w:pStyle w:val="ac"/>
              <w:jc w:val="left"/>
              <w:rPr>
                <w:sz w:val="20"/>
                <w:szCs w:val="20"/>
              </w:rPr>
            </w:pPr>
            <w:r w:rsidRPr="0033579D">
              <w:rPr>
                <w:sz w:val="20"/>
                <w:szCs w:val="20"/>
              </w:rPr>
              <w:t>≥ 8</w:t>
            </w:r>
          </w:p>
        </w:tc>
        <w:tc>
          <w:tcPr>
            <w:tcW w:w="1189" w:type="dxa"/>
            <w:vAlign w:val="center"/>
          </w:tcPr>
          <w:p w:rsidR="00686271" w:rsidRPr="0033579D" w:rsidRDefault="00686271" w:rsidP="00686271">
            <w:pPr>
              <w:pStyle w:val="ac"/>
              <w:rPr>
                <w:sz w:val="20"/>
                <w:szCs w:val="20"/>
              </w:rPr>
            </w:pPr>
            <w:r w:rsidRPr="0033579D">
              <w:rPr>
                <w:sz w:val="20"/>
                <w:szCs w:val="20"/>
              </w:rPr>
              <w:t>Гигабайт</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Вычислительная мощность</w:t>
            </w:r>
          </w:p>
        </w:tc>
        <w:tc>
          <w:tcPr>
            <w:tcW w:w="1701" w:type="dxa"/>
            <w:vAlign w:val="center"/>
          </w:tcPr>
          <w:p w:rsidR="00686271" w:rsidRPr="0033579D" w:rsidRDefault="00686271" w:rsidP="00686271">
            <w:pPr>
              <w:pStyle w:val="ac"/>
              <w:jc w:val="left"/>
              <w:rPr>
                <w:sz w:val="20"/>
                <w:szCs w:val="20"/>
              </w:rPr>
            </w:pPr>
            <w:r w:rsidRPr="0033579D">
              <w:rPr>
                <w:sz w:val="20"/>
                <w:szCs w:val="20"/>
              </w:rPr>
              <w:t>≥ 34</w:t>
            </w:r>
          </w:p>
        </w:tc>
        <w:tc>
          <w:tcPr>
            <w:tcW w:w="1189" w:type="dxa"/>
            <w:vAlign w:val="center"/>
          </w:tcPr>
          <w:p w:rsidR="00686271" w:rsidRPr="0033579D" w:rsidRDefault="00686271" w:rsidP="00686271">
            <w:pPr>
              <w:pStyle w:val="ac"/>
              <w:rPr>
                <w:sz w:val="20"/>
                <w:szCs w:val="20"/>
              </w:rPr>
            </w:pPr>
            <w:r w:rsidRPr="0033579D">
              <w:rPr>
                <w:sz w:val="20"/>
                <w:szCs w:val="20"/>
              </w:rPr>
              <w:t>TOPS</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SSD тип накопителя</w:t>
            </w:r>
          </w:p>
        </w:tc>
        <w:tc>
          <w:tcPr>
            <w:tcW w:w="1701" w:type="dxa"/>
            <w:vAlign w:val="center"/>
          </w:tcPr>
          <w:p w:rsidR="00686271" w:rsidRPr="0033579D" w:rsidRDefault="00686271" w:rsidP="00686271">
            <w:pPr>
              <w:pStyle w:val="ac"/>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Объем накопителя</w:t>
            </w:r>
          </w:p>
        </w:tc>
        <w:tc>
          <w:tcPr>
            <w:tcW w:w="1701" w:type="dxa"/>
            <w:vAlign w:val="center"/>
          </w:tcPr>
          <w:p w:rsidR="00686271" w:rsidRPr="0033579D" w:rsidRDefault="00686271" w:rsidP="00686271">
            <w:pPr>
              <w:pStyle w:val="ac"/>
              <w:jc w:val="left"/>
              <w:rPr>
                <w:sz w:val="20"/>
                <w:szCs w:val="20"/>
              </w:rPr>
            </w:pPr>
            <w:r w:rsidRPr="0033579D">
              <w:rPr>
                <w:sz w:val="20"/>
                <w:szCs w:val="20"/>
              </w:rPr>
              <w:t>≥ 256</w:t>
            </w:r>
          </w:p>
        </w:tc>
        <w:tc>
          <w:tcPr>
            <w:tcW w:w="1189" w:type="dxa"/>
            <w:vAlign w:val="center"/>
          </w:tcPr>
          <w:p w:rsidR="00686271" w:rsidRPr="0033579D" w:rsidRDefault="00686271" w:rsidP="00686271">
            <w:pPr>
              <w:pStyle w:val="ac"/>
              <w:rPr>
                <w:sz w:val="20"/>
                <w:szCs w:val="20"/>
              </w:rPr>
            </w:pPr>
            <w:r w:rsidRPr="0033579D">
              <w:rPr>
                <w:sz w:val="20"/>
                <w:szCs w:val="20"/>
              </w:rPr>
              <w:t>Гигабайт</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Стандарты сжатия видео: H.265, H.264, H.265+, H.264+</w:t>
            </w:r>
          </w:p>
        </w:tc>
        <w:tc>
          <w:tcPr>
            <w:tcW w:w="1701" w:type="dxa"/>
            <w:vAlign w:val="center"/>
          </w:tcPr>
          <w:p w:rsidR="00686271" w:rsidRPr="0033579D" w:rsidRDefault="00686271" w:rsidP="00686271">
            <w:pPr>
              <w:pStyle w:val="ac"/>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Кодирование видео: до 4 потоков в разрешении 1080p с частотой не менее 25 к/с (H. 264/H. 265)</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Поддержка протоколов: DDNS, DHCP, DNS, FTP, HTTP, </w:t>
            </w:r>
            <w:proofErr w:type="spellStart"/>
            <w:r w:rsidRPr="0033579D">
              <w:rPr>
                <w:sz w:val="20"/>
                <w:szCs w:val="20"/>
              </w:rPr>
              <w:t>PPPoE</w:t>
            </w:r>
            <w:proofErr w:type="spellEnd"/>
            <w:r w:rsidRPr="0033579D">
              <w:rPr>
                <w:sz w:val="20"/>
                <w:szCs w:val="20"/>
              </w:rPr>
              <w:t xml:space="preserve">, RTCP, RTP, RTSP, SMTP, </w:t>
            </w:r>
            <w:proofErr w:type="spellStart"/>
            <w:r w:rsidRPr="0033579D">
              <w:rPr>
                <w:sz w:val="20"/>
                <w:szCs w:val="20"/>
              </w:rPr>
              <w:t>UPnP</w:t>
            </w:r>
            <w:proofErr w:type="spellEnd"/>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Максимальная рабочая температура внешней среды</w:t>
            </w:r>
          </w:p>
        </w:tc>
        <w:tc>
          <w:tcPr>
            <w:tcW w:w="1701" w:type="dxa"/>
            <w:vAlign w:val="center"/>
          </w:tcPr>
          <w:p w:rsidR="00686271" w:rsidRPr="0033579D" w:rsidRDefault="00686271" w:rsidP="00686271">
            <w:pPr>
              <w:pStyle w:val="ac"/>
              <w:jc w:val="left"/>
              <w:rPr>
                <w:sz w:val="20"/>
                <w:szCs w:val="20"/>
              </w:rPr>
            </w:pPr>
            <w:r w:rsidRPr="0033579D">
              <w:rPr>
                <w:sz w:val="20"/>
                <w:szCs w:val="20"/>
              </w:rPr>
              <w:t>≥ 60°С</w:t>
            </w:r>
          </w:p>
        </w:tc>
        <w:tc>
          <w:tcPr>
            <w:tcW w:w="1189" w:type="dxa"/>
            <w:vAlign w:val="center"/>
          </w:tcPr>
          <w:p w:rsidR="00686271" w:rsidRPr="0033579D" w:rsidRDefault="00686271" w:rsidP="00686271">
            <w:pPr>
              <w:pStyle w:val="ac"/>
              <w:rPr>
                <w:sz w:val="20"/>
                <w:szCs w:val="20"/>
              </w:rPr>
            </w:pPr>
            <w:r w:rsidRPr="0033579D">
              <w:rPr>
                <w:sz w:val="20"/>
                <w:szCs w:val="20"/>
              </w:rPr>
              <w:t>Градусов Цельсия</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Минимальная рабочая температура внешней среды</w:t>
            </w:r>
          </w:p>
        </w:tc>
        <w:tc>
          <w:tcPr>
            <w:tcW w:w="1701" w:type="dxa"/>
            <w:vAlign w:val="center"/>
          </w:tcPr>
          <w:p w:rsidR="00686271" w:rsidRPr="0033579D" w:rsidRDefault="00686271" w:rsidP="00686271">
            <w:pPr>
              <w:pStyle w:val="ac"/>
              <w:jc w:val="left"/>
              <w:rPr>
                <w:sz w:val="20"/>
                <w:szCs w:val="20"/>
              </w:rPr>
            </w:pPr>
            <w:r w:rsidRPr="0033579D">
              <w:rPr>
                <w:sz w:val="20"/>
                <w:szCs w:val="20"/>
              </w:rPr>
              <w:t>≤ -40</w:t>
            </w:r>
          </w:p>
        </w:tc>
        <w:tc>
          <w:tcPr>
            <w:tcW w:w="1189" w:type="dxa"/>
            <w:vAlign w:val="center"/>
          </w:tcPr>
          <w:p w:rsidR="00686271" w:rsidRPr="0033579D" w:rsidRDefault="00686271" w:rsidP="00686271">
            <w:pPr>
              <w:pStyle w:val="ac"/>
              <w:rPr>
                <w:sz w:val="20"/>
                <w:szCs w:val="20"/>
              </w:rPr>
            </w:pPr>
            <w:r w:rsidRPr="0033579D">
              <w:rPr>
                <w:sz w:val="20"/>
                <w:szCs w:val="20"/>
              </w:rPr>
              <w:t>Градусов Цельсия</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Электропитание от сети 220В переменного тока</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Электропитание DC 12В, </w:t>
            </w:r>
            <w:proofErr w:type="spellStart"/>
            <w:r w:rsidRPr="0033579D">
              <w:rPr>
                <w:sz w:val="20"/>
                <w:szCs w:val="20"/>
              </w:rPr>
              <w:t>PoE</w:t>
            </w:r>
            <w:proofErr w:type="spellEnd"/>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Степень защиты от внешних воздействий </w:t>
            </w:r>
          </w:p>
        </w:tc>
        <w:tc>
          <w:tcPr>
            <w:tcW w:w="1701" w:type="dxa"/>
            <w:vAlign w:val="center"/>
          </w:tcPr>
          <w:p w:rsidR="00686271" w:rsidRPr="0033579D" w:rsidRDefault="00686271" w:rsidP="00686271">
            <w:pPr>
              <w:pStyle w:val="ac"/>
              <w:jc w:val="left"/>
              <w:rPr>
                <w:sz w:val="20"/>
                <w:szCs w:val="20"/>
              </w:rPr>
            </w:pPr>
            <w:r w:rsidRPr="0033579D">
              <w:rPr>
                <w:sz w:val="20"/>
                <w:szCs w:val="20"/>
              </w:rPr>
              <w:t>IP65</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Детектирование транспортных средство по полосам движения</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Трекинг транспортных средств в зоне </w:t>
            </w:r>
            <w:proofErr w:type="spellStart"/>
            <w:r w:rsidRPr="0033579D">
              <w:rPr>
                <w:sz w:val="20"/>
                <w:szCs w:val="20"/>
              </w:rPr>
              <w:lastRenderedPageBreak/>
              <w:t>детекции</w:t>
            </w:r>
            <w:proofErr w:type="spellEnd"/>
          </w:p>
        </w:tc>
        <w:tc>
          <w:tcPr>
            <w:tcW w:w="1701" w:type="dxa"/>
            <w:vAlign w:val="center"/>
          </w:tcPr>
          <w:p w:rsidR="00686271" w:rsidRPr="0033579D" w:rsidRDefault="00686271" w:rsidP="00686271">
            <w:pPr>
              <w:jc w:val="left"/>
              <w:rPr>
                <w:sz w:val="20"/>
                <w:szCs w:val="20"/>
              </w:rPr>
            </w:pPr>
            <w:r w:rsidRPr="0033579D">
              <w:rPr>
                <w:sz w:val="20"/>
                <w:szCs w:val="20"/>
              </w:rPr>
              <w:lastRenderedPageBreak/>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Определение средней скорости движения транспортных средств по полосам</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Определение интенсивности движения транспортных средств по полосам</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Определение длины очереди транспортных средств по полосам</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 xml:space="preserve">Определение направления движения транспортных средств </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vAlign w:val="center"/>
          </w:tcPr>
          <w:p w:rsidR="00686271" w:rsidRPr="0033579D" w:rsidRDefault="00686271" w:rsidP="00686271">
            <w:pPr>
              <w:pStyle w:val="ac"/>
              <w:rPr>
                <w:sz w:val="20"/>
                <w:szCs w:val="20"/>
              </w:rPr>
            </w:pPr>
            <w:r w:rsidRPr="0033579D">
              <w:rPr>
                <w:sz w:val="20"/>
                <w:szCs w:val="20"/>
              </w:rPr>
              <w:t>Сведения о включении в Единый реестр российской радиоэлектронной продукции (Постановление Правительства РФ от 10.07.2019 № 878)</w:t>
            </w:r>
          </w:p>
        </w:tc>
        <w:tc>
          <w:tcPr>
            <w:tcW w:w="1701" w:type="dxa"/>
            <w:vAlign w:val="center"/>
          </w:tcPr>
          <w:p w:rsidR="00686271" w:rsidRPr="0033579D" w:rsidRDefault="00686271" w:rsidP="00686271">
            <w:pPr>
              <w:jc w:val="left"/>
              <w:rPr>
                <w:sz w:val="20"/>
                <w:szCs w:val="20"/>
              </w:rPr>
            </w:pPr>
            <w:r w:rsidRPr="0033579D">
              <w:rPr>
                <w:sz w:val="20"/>
                <w:szCs w:val="20"/>
              </w:rPr>
              <w:t>Да</w:t>
            </w:r>
          </w:p>
        </w:tc>
        <w:tc>
          <w:tcPr>
            <w:tcW w:w="1189" w:type="dxa"/>
            <w:vAlign w:val="center"/>
          </w:tcPr>
          <w:p w:rsidR="00686271" w:rsidRPr="0033579D" w:rsidRDefault="00686271" w:rsidP="00686271">
            <w:pPr>
              <w:pStyle w:val="ac"/>
              <w:rPr>
                <w:sz w:val="20"/>
                <w:szCs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val="restart"/>
          </w:tcPr>
          <w:p w:rsidR="00686271" w:rsidRPr="0033579D" w:rsidRDefault="002D2498" w:rsidP="00686271">
            <w:pPr>
              <w:rPr>
                <w:sz w:val="20"/>
                <w:szCs w:val="20"/>
              </w:rPr>
            </w:pPr>
            <w:r>
              <w:rPr>
                <w:sz w:val="20"/>
                <w:szCs w:val="20"/>
              </w:rPr>
              <w:t>3</w:t>
            </w:r>
            <w:r w:rsidR="00686271" w:rsidRPr="0033579D">
              <w:rPr>
                <w:sz w:val="20"/>
                <w:szCs w:val="20"/>
              </w:rPr>
              <w:t>.</w:t>
            </w:r>
          </w:p>
        </w:tc>
        <w:tc>
          <w:tcPr>
            <w:tcW w:w="10053" w:type="dxa"/>
            <w:gridSpan w:val="5"/>
          </w:tcPr>
          <w:p w:rsidR="00686271" w:rsidRPr="0033579D" w:rsidRDefault="00686271" w:rsidP="00686271">
            <w:pPr>
              <w:rPr>
                <w:b/>
                <w:sz w:val="20"/>
                <w:szCs w:val="20"/>
              </w:rPr>
            </w:pPr>
            <w:r w:rsidRPr="0033579D">
              <w:rPr>
                <w:b/>
                <w:sz w:val="20"/>
                <w:szCs w:val="20"/>
              </w:rPr>
              <w:t>Программно-аппаратный комплекс СКЗИ на серверном оборудовании – 1 шт.,</w:t>
            </w:r>
          </w:p>
          <w:p w:rsidR="00686271" w:rsidRPr="0033579D" w:rsidRDefault="00686271" w:rsidP="00686271">
            <w:pPr>
              <w:rPr>
                <w:sz w:val="20"/>
                <w:szCs w:val="20"/>
              </w:rPr>
            </w:pPr>
            <w:r w:rsidRPr="0033579D">
              <w:rPr>
                <w:sz w:val="20"/>
                <w:szCs w:val="20"/>
              </w:rPr>
              <w:t>ОКПД2/КТРУ: 26.20.40.144, Системы и средства с преобладающими функциями криптографической защиты, программные, программно-аппаратные, аппаратные</w:t>
            </w: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val="restart"/>
          </w:tcPr>
          <w:p w:rsidR="00686271" w:rsidRPr="0033579D" w:rsidRDefault="00686271" w:rsidP="00686271">
            <w:pPr>
              <w:rPr>
                <w:sz w:val="20"/>
                <w:szCs w:val="20"/>
              </w:rPr>
            </w:pPr>
            <w:r w:rsidRPr="0033579D">
              <w:rPr>
                <w:b/>
                <w:sz w:val="20"/>
                <w:szCs w:val="20"/>
              </w:rPr>
              <w:t>Программно-аппаратный комплекс СКЗИ на серверном оборудовании</w:t>
            </w:r>
          </w:p>
        </w:tc>
        <w:tc>
          <w:tcPr>
            <w:tcW w:w="4073" w:type="dxa"/>
          </w:tcPr>
          <w:p w:rsidR="00686271" w:rsidRPr="0033579D" w:rsidRDefault="00686271" w:rsidP="00686271">
            <w:pPr>
              <w:pStyle w:val="ac"/>
              <w:rPr>
                <w:rFonts w:eastAsia="Calibri"/>
                <w:sz w:val="20"/>
              </w:rPr>
            </w:pPr>
            <w:r w:rsidRPr="0033579D">
              <w:rPr>
                <w:rFonts w:eastAsia="Calibri"/>
                <w:sz w:val="20"/>
              </w:rPr>
              <w:t>Наличие сертификата ФСБ России на соответствие требованиям к СКЗИ по классу не ниже КС3</w:t>
            </w:r>
          </w:p>
        </w:tc>
        <w:tc>
          <w:tcPr>
            <w:tcW w:w="1701" w:type="dxa"/>
          </w:tcPr>
          <w:p w:rsidR="00686271" w:rsidRPr="0033579D" w:rsidRDefault="00686271" w:rsidP="00686271">
            <w:pPr>
              <w:pStyle w:val="ac"/>
              <w:rPr>
                <w:rFonts w:eastAsia="Calibri"/>
                <w:sz w:val="20"/>
              </w:rPr>
            </w:pPr>
            <w:r w:rsidRPr="0033579D">
              <w:rPr>
                <w:rFonts w:eastAsia="Calibri"/>
                <w:sz w:val="20"/>
              </w:rPr>
              <w:t>Да</w:t>
            </w:r>
          </w:p>
        </w:tc>
        <w:tc>
          <w:tcPr>
            <w:tcW w:w="1189" w:type="dxa"/>
          </w:tcPr>
          <w:p w:rsidR="00686271" w:rsidRPr="0033579D" w:rsidRDefault="00686271" w:rsidP="00686271">
            <w:pPr>
              <w:pStyle w:val="ac"/>
              <w:rPr>
                <w:rFonts w:eastAsia="Calibri"/>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Максимальная температура внешней среды</w:t>
            </w:r>
          </w:p>
        </w:tc>
        <w:tc>
          <w:tcPr>
            <w:tcW w:w="1701" w:type="dxa"/>
          </w:tcPr>
          <w:p w:rsidR="00686271" w:rsidRPr="0033579D" w:rsidRDefault="00686271" w:rsidP="00686271">
            <w:pPr>
              <w:pStyle w:val="ac"/>
              <w:rPr>
                <w:rFonts w:eastAsia="Calibri"/>
                <w:sz w:val="20"/>
              </w:rPr>
            </w:pPr>
            <w:r w:rsidRPr="0033579D">
              <w:rPr>
                <w:rFonts w:eastAsia="SimSun"/>
                <w:color w:val="auto"/>
                <w:sz w:val="20"/>
                <w:lang w:eastAsia="en-US"/>
              </w:rPr>
              <w:t xml:space="preserve">≥ </w:t>
            </w:r>
            <w:r w:rsidRPr="0033579D">
              <w:rPr>
                <w:rFonts w:eastAsia="Calibri"/>
                <w:sz w:val="20"/>
              </w:rPr>
              <w:t>60</w:t>
            </w:r>
          </w:p>
        </w:tc>
        <w:tc>
          <w:tcPr>
            <w:tcW w:w="1189" w:type="dxa"/>
          </w:tcPr>
          <w:p w:rsidR="00686271" w:rsidRPr="0033579D" w:rsidRDefault="00686271" w:rsidP="00686271">
            <w:pPr>
              <w:pStyle w:val="ac"/>
              <w:rPr>
                <w:rFonts w:eastAsia="Calibri"/>
                <w:sz w:val="20"/>
              </w:rPr>
            </w:pPr>
            <w:r w:rsidRPr="0033579D">
              <w:rPr>
                <w:rFonts w:eastAsia="SimSun"/>
                <w:color w:val="auto"/>
                <w:sz w:val="20"/>
                <w:lang w:eastAsia="en-US"/>
              </w:rPr>
              <w:t>Градусов Цельсия</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Минимальная температура внешней среды</w:t>
            </w:r>
          </w:p>
        </w:tc>
        <w:tc>
          <w:tcPr>
            <w:tcW w:w="1701" w:type="dxa"/>
          </w:tcPr>
          <w:p w:rsidR="00686271" w:rsidRPr="0033579D" w:rsidRDefault="00686271" w:rsidP="00686271">
            <w:pPr>
              <w:pStyle w:val="ac"/>
              <w:rPr>
                <w:rFonts w:eastAsia="Calibri"/>
                <w:sz w:val="20"/>
              </w:rPr>
            </w:pPr>
            <w:r w:rsidRPr="0033579D">
              <w:rPr>
                <w:rFonts w:eastAsia="SimSun"/>
                <w:color w:val="auto"/>
                <w:sz w:val="20"/>
                <w:lang w:eastAsia="en-US"/>
              </w:rPr>
              <w:t xml:space="preserve">≤ </w:t>
            </w:r>
            <w:r w:rsidRPr="0033579D">
              <w:rPr>
                <w:rFonts w:eastAsia="Calibri"/>
                <w:sz w:val="20"/>
              </w:rPr>
              <w:t>-40</w:t>
            </w:r>
          </w:p>
        </w:tc>
        <w:tc>
          <w:tcPr>
            <w:tcW w:w="1189" w:type="dxa"/>
          </w:tcPr>
          <w:p w:rsidR="00686271" w:rsidRPr="0033579D" w:rsidRDefault="00686271" w:rsidP="00686271">
            <w:pPr>
              <w:pStyle w:val="ac"/>
              <w:rPr>
                <w:rFonts w:eastAsia="Calibri"/>
                <w:sz w:val="20"/>
              </w:rPr>
            </w:pPr>
            <w:r w:rsidRPr="0033579D">
              <w:rPr>
                <w:rFonts w:eastAsia="SimSun"/>
                <w:color w:val="auto"/>
                <w:sz w:val="20"/>
                <w:lang w:eastAsia="en-US"/>
              </w:rPr>
              <w:t>Градусов Цельсия</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Прием и передача IP пакетов по протоколу IPv4</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rFonts w:eastAsia="Calibri"/>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 xml:space="preserve">Идентификация и аутентификация сетевых узлов на основе уникальных идентификаторов или </w:t>
            </w:r>
            <w:proofErr w:type="spellStart"/>
            <w:r w:rsidRPr="0033579D">
              <w:rPr>
                <w:rFonts w:eastAsia="Calibri"/>
                <w:sz w:val="20"/>
              </w:rPr>
              <w:t>ip</w:t>
            </w:r>
            <w:proofErr w:type="spellEnd"/>
            <w:r w:rsidRPr="0033579D">
              <w:rPr>
                <w:rFonts w:eastAsia="Calibri"/>
                <w:sz w:val="20"/>
              </w:rPr>
              <w:t>-адресов (для открытых узлов)</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rFonts w:eastAsia="Calibri"/>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Шифрование IP пакетов протокола IPv4 (вместе с заголовком и контрольной суммой) в соответствии с алгоритмом ГОСТ Р 34.12-2015</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 xml:space="preserve">Шифрование IP пакетов протокола </w:t>
            </w:r>
            <w:proofErr w:type="spellStart"/>
            <w:r w:rsidRPr="0033579D">
              <w:rPr>
                <w:sz w:val="20"/>
              </w:rPr>
              <w:t>EtherIP</w:t>
            </w:r>
            <w:proofErr w:type="spellEnd"/>
            <w:r w:rsidRPr="0033579D">
              <w:rPr>
                <w:sz w:val="20"/>
              </w:rPr>
              <w:t xml:space="preserve"> в соответствии с алгоритмом ГОСТ Р 34.12-2015</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proofErr w:type="spellStart"/>
            <w:r w:rsidRPr="0033579D">
              <w:rPr>
                <w:sz w:val="20"/>
              </w:rPr>
              <w:t>Имитозащита</w:t>
            </w:r>
            <w:proofErr w:type="spellEnd"/>
            <w:r w:rsidRPr="0033579D">
              <w:rPr>
                <w:sz w:val="20"/>
              </w:rPr>
              <w:t xml:space="preserve"> зашифрованных IP в </w:t>
            </w:r>
            <w:r w:rsidRPr="0033579D">
              <w:rPr>
                <w:sz w:val="20"/>
              </w:rPr>
              <w:lastRenderedPageBreak/>
              <w:t xml:space="preserve">соответствии с криптоалгоритмом ГОСТ Р 34.12-2015 (в режимах выработки </w:t>
            </w:r>
            <w:proofErr w:type="spellStart"/>
            <w:r w:rsidRPr="0033579D">
              <w:rPr>
                <w:sz w:val="20"/>
              </w:rPr>
              <w:t>имитовставки</w:t>
            </w:r>
            <w:proofErr w:type="spellEnd"/>
            <w:r w:rsidRPr="0033579D">
              <w:rPr>
                <w:sz w:val="20"/>
              </w:rPr>
              <w:t>)</w:t>
            </w:r>
          </w:p>
        </w:tc>
        <w:tc>
          <w:tcPr>
            <w:tcW w:w="1701" w:type="dxa"/>
            <w:vAlign w:val="center"/>
          </w:tcPr>
          <w:p w:rsidR="00686271" w:rsidRPr="0033579D" w:rsidRDefault="00686271" w:rsidP="00686271">
            <w:pPr>
              <w:jc w:val="left"/>
              <w:rPr>
                <w:sz w:val="20"/>
              </w:rPr>
            </w:pPr>
            <w:r w:rsidRPr="0033579D">
              <w:rPr>
                <w:rFonts w:eastAsia="Calibri"/>
                <w:sz w:val="20"/>
              </w:rPr>
              <w:lastRenderedPageBreak/>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proofErr w:type="spellStart"/>
            <w:r w:rsidRPr="0033579D">
              <w:rPr>
                <w:sz w:val="20"/>
              </w:rPr>
              <w:t>Имитозащита</w:t>
            </w:r>
            <w:proofErr w:type="spellEnd"/>
            <w:r w:rsidRPr="0033579D">
              <w:rPr>
                <w:sz w:val="20"/>
              </w:rPr>
              <w:t xml:space="preserve"> зашифрованных IP в соответствии с алгоритмом ГОСТ Р 34.12-2015 (в режимах выработки </w:t>
            </w:r>
            <w:proofErr w:type="spellStart"/>
            <w:r w:rsidRPr="0033579D">
              <w:rPr>
                <w:sz w:val="20"/>
              </w:rPr>
              <w:t>имитовставки</w:t>
            </w:r>
            <w:proofErr w:type="spellEnd"/>
            <w:r w:rsidRPr="0033579D">
              <w:rPr>
                <w:sz w:val="20"/>
              </w:rPr>
              <w:t>)</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 xml:space="preserve">Прием и передача </w:t>
            </w:r>
            <w:proofErr w:type="spellStart"/>
            <w:r w:rsidRPr="0033579D">
              <w:rPr>
                <w:sz w:val="20"/>
              </w:rPr>
              <w:t>Ethernet</w:t>
            </w:r>
            <w:proofErr w:type="spellEnd"/>
            <w:r w:rsidRPr="0033579D">
              <w:rPr>
                <w:sz w:val="20"/>
              </w:rPr>
              <w:t xml:space="preserve"> кадров</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Инкапсуляция зашифрованных IP пакетов в протокол UDP/TCP</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proofErr w:type="spellStart"/>
            <w:r w:rsidRPr="0033579D">
              <w:rPr>
                <w:sz w:val="20"/>
              </w:rPr>
              <w:t>Инкапусляция</w:t>
            </w:r>
            <w:proofErr w:type="spellEnd"/>
            <w:r w:rsidRPr="0033579D">
              <w:rPr>
                <w:sz w:val="20"/>
              </w:rPr>
              <w:t xml:space="preserve"> принятых </w:t>
            </w:r>
            <w:proofErr w:type="spellStart"/>
            <w:r w:rsidRPr="0033579D">
              <w:rPr>
                <w:sz w:val="20"/>
              </w:rPr>
              <w:t>Ethernet</w:t>
            </w:r>
            <w:proofErr w:type="spellEnd"/>
            <w:r w:rsidRPr="0033579D">
              <w:rPr>
                <w:sz w:val="20"/>
              </w:rPr>
              <w:t xml:space="preserve"> кадров в IP пакеты протокола </w:t>
            </w:r>
            <w:proofErr w:type="spellStart"/>
            <w:r w:rsidRPr="0033579D">
              <w:rPr>
                <w:sz w:val="20"/>
              </w:rPr>
              <w:t>EtherIP</w:t>
            </w:r>
            <w:proofErr w:type="spellEnd"/>
            <w:r w:rsidRPr="0033579D">
              <w:rPr>
                <w:sz w:val="20"/>
              </w:rPr>
              <w:t xml:space="preserve"> (IP </w:t>
            </w:r>
            <w:proofErr w:type="spellStart"/>
            <w:r w:rsidRPr="0033579D">
              <w:rPr>
                <w:sz w:val="20"/>
              </w:rPr>
              <w:t>protocol</w:t>
            </w:r>
            <w:proofErr w:type="spellEnd"/>
            <w:r w:rsidRPr="0033579D">
              <w:rPr>
                <w:sz w:val="20"/>
              </w:rPr>
              <w:t xml:space="preserve"> 97)</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Инкапсуляция зашифрованных IP пакетов в протокол UDP/TCP</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val="restart"/>
          </w:tcPr>
          <w:p w:rsidR="00686271" w:rsidRPr="0033579D" w:rsidRDefault="002D2498" w:rsidP="00686271">
            <w:pPr>
              <w:rPr>
                <w:sz w:val="20"/>
                <w:szCs w:val="20"/>
              </w:rPr>
            </w:pPr>
            <w:r>
              <w:rPr>
                <w:sz w:val="20"/>
                <w:szCs w:val="20"/>
              </w:rPr>
              <w:t>4</w:t>
            </w:r>
            <w:r w:rsidR="00686271" w:rsidRPr="0033579D">
              <w:rPr>
                <w:sz w:val="20"/>
                <w:szCs w:val="20"/>
              </w:rPr>
              <w:t>.</w:t>
            </w:r>
          </w:p>
        </w:tc>
        <w:tc>
          <w:tcPr>
            <w:tcW w:w="10053" w:type="dxa"/>
            <w:gridSpan w:val="5"/>
          </w:tcPr>
          <w:p w:rsidR="00686271" w:rsidRPr="0033579D" w:rsidRDefault="00686271" w:rsidP="00686271">
            <w:pPr>
              <w:rPr>
                <w:b/>
                <w:sz w:val="20"/>
                <w:szCs w:val="20"/>
              </w:rPr>
            </w:pPr>
            <w:r w:rsidRPr="0033579D">
              <w:rPr>
                <w:b/>
                <w:sz w:val="20"/>
                <w:szCs w:val="20"/>
              </w:rPr>
              <w:t>Программно-аппаратный комплекс СКЗИ на периферийном оборудовании – 12 шт.,</w:t>
            </w:r>
          </w:p>
          <w:p w:rsidR="00686271" w:rsidRPr="0033579D" w:rsidRDefault="00686271" w:rsidP="00686271">
            <w:pPr>
              <w:rPr>
                <w:sz w:val="20"/>
                <w:szCs w:val="20"/>
              </w:rPr>
            </w:pPr>
            <w:r w:rsidRPr="0033579D">
              <w:rPr>
                <w:sz w:val="20"/>
                <w:szCs w:val="20"/>
              </w:rPr>
              <w:t>ОКПД2/КТРУ: 26.20.40.144, Системы и средства с преобладающими функциями криптографической защиты, программные, программно-аппаратные, аппаратные</w:t>
            </w: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val="restart"/>
          </w:tcPr>
          <w:p w:rsidR="00686271" w:rsidRPr="0033579D" w:rsidRDefault="00686271" w:rsidP="00686271">
            <w:pPr>
              <w:rPr>
                <w:sz w:val="20"/>
                <w:szCs w:val="20"/>
              </w:rPr>
            </w:pPr>
            <w:r w:rsidRPr="0033579D">
              <w:rPr>
                <w:b/>
                <w:sz w:val="20"/>
                <w:szCs w:val="20"/>
              </w:rPr>
              <w:t>Программно-аппаратный комплекс СКЗИ на периферийном оборудовании</w:t>
            </w:r>
          </w:p>
        </w:tc>
        <w:tc>
          <w:tcPr>
            <w:tcW w:w="4073" w:type="dxa"/>
          </w:tcPr>
          <w:p w:rsidR="00686271" w:rsidRPr="0033579D" w:rsidRDefault="00686271" w:rsidP="00686271">
            <w:pPr>
              <w:pStyle w:val="ac"/>
              <w:rPr>
                <w:rFonts w:eastAsia="Calibri"/>
                <w:sz w:val="20"/>
              </w:rPr>
            </w:pPr>
            <w:r w:rsidRPr="0033579D">
              <w:rPr>
                <w:rFonts w:eastAsia="Calibri"/>
                <w:sz w:val="20"/>
              </w:rPr>
              <w:t>Наличие сертификата ФСБ России на соответствие требованиям к СКЗИ по классу не ниже КС3</w:t>
            </w:r>
          </w:p>
        </w:tc>
        <w:tc>
          <w:tcPr>
            <w:tcW w:w="1701" w:type="dxa"/>
          </w:tcPr>
          <w:p w:rsidR="00686271" w:rsidRPr="0033579D" w:rsidRDefault="00686271" w:rsidP="00686271">
            <w:pPr>
              <w:pStyle w:val="ac"/>
              <w:rPr>
                <w:rFonts w:eastAsia="Calibri"/>
                <w:sz w:val="20"/>
              </w:rPr>
            </w:pPr>
            <w:r w:rsidRPr="0033579D">
              <w:rPr>
                <w:rFonts w:eastAsia="Calibri"/>
                <w:sz w:val="20"/>
              </w:rPr>
              <w:t>Да</w:t>
            </w:r>
          </w:p>
        </w:tc>
        <w:tc>
          <w:tcPr>
            <w:tcW w:w="1189" w:type="dxa"/>
          </w:tcPr>
          <w:p w:rsidR="00686271" w:rsidRPr="0033579D" w:rsidRDefault="00686271" w:rsidP="00686271">
            <w:pPr>
              <w:pStyle w:val="ac"/>
              <w:rPr>
                <w:rFonts w:eastAsia="Calibri"/>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Максимальная температура внешней среды</w:t>
            </w:r>
          </w:p>
        </w:tc>
        <w:tc>
          <w:tcPr>
            <w:tcW w:w="1701" w:type="dxa"/>
          </w:tcPr>
          <w:p w:rsidR="00686271" w:rsidRPr="0033579D" w:rsidRDefault="00686271" w:rsidP="00686271">
            <w:pPr>
              <w:pStyle w:val="ac"/>
              <w:rPr>
                <w:rFonts w:eastAsia="Calibri"/>
                <w:sz w:val="20"/>
              </w:rPr>
            </w:pPr>
            <w:r w:rsidRPr="0033579D">
              <w:rPr>
                <w:rFonts w:eastAsia="SimSun"/>
                <w:color w:val="auto"/>
                <w:sz w:val="20"/>
                <w:lang w:eastAsia="en-US"/>
              </w:rPr>
              <w:t xml:space="preserve">≥ </w:t>
            </w:r>
            <w:r w:rsidRPr="0033579D">
              <w:rPr>
                <w:rFonts w:eastAsia="Calibri"/>
                <w:sz w:val="20"/>
              </w:rPr>
              <w:t>60</w:t>
            </w:r>
          </w:p>
        </w:tc>
        <w:tc>
          <w:tcPr>
            <w:tcW w:w="1189" w:type="dxa"/>
          </w:tcPr>
          <w:p w:rsidR="00686271" w:rsidRPr="0033579D" w:rsidRDefault="00686271" w:rsidP="00686271">
            <w:pPr>
              <w:pStyle w:val="ac"/>
              <w:rPr>
                <w:rFonts w:eastAsia="Calibri"/>
                <w:sz w:val="20"/>
              </w:rPr>
            </w:pPr>
            <w:r w:rsidRPr="0033579D">
              <w:rPr>
                <w:rFonts w:eastAsia="SimSun"/>
                <w:color w:val="auto"/>
                <w:sz w:val="20"/>
                <w:lang w:eastAsia="en-US"/>
              </w:rPr>
              <w:t>Градусов Цельсия</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Минимальная температура внешней среды</w:t>
            </w:r>
          </w:p>
        </w:tc>
        <w:tc>
          <w:tcPr>
            <w:tcW w:w="1701" w:type="dxa"/>
          </w:tcPr>
          <w:p w:rsidR="00686271" w:rsidRPr="0033579D" w:rsidRDefault="00686271" w:rsidP="00686271">
            <w:pPr>
              <w:pStyle w:val="ac"/>
              <w:rPr>
                <w:rFonts w:eastAsia="Calibri"/>
                <w:sz w:val="20"/>
              </w:rPr>
            </w:pPr>
            <w:r w:rsidRPr="0033579D">
              <w:rPr>
                <w:rFonts w:eastAsia="SimSun"/>
                <w:color w:val="auto"/>
                <w:sz w:val="20"/>
                <w:lang w:eastAsia="en-US"/>
              </w:rPr>
              <w:t xml:space="preserve">≤ </w:t>
            </w:r>
            <w:r w:rsidRPr="0033579D">
              <w:rPr>
                <w:rFonts w:eastAsia="Calibri"/>
                <w:sz w:val="20"/>
              </w:rPr>
              <w:t>-40</w:t>
            </w:r>
          </w:p>
        </w:tc>
        <w:tc>
          <w:tcPr>
            <w:tcW w:w="1189" w:type="dxa"/>
          </w:tcPr>
          <w:p w:rsidR="00686271" w:rsidRPr="0033579D" w:rsidRDefault="00686271" w:rsidP="00686271">
            <w:pPr>
              <w:pStyle w:val="ac"/>
              <w:rPr>
                <w:rFonts w:eastAsia="Calibri"/>
                <w:sz w:val="20"/>
              </w:rPr>
            </w:pPr>
            <w:r w:rsidRPr="0033579D">
              <w:rPr>
                <w:rFonts w:eastAsia="SimSun"/>
                <w:color w:val="auto"/>
                <w:sz w:val="20"/>
                <w:lang w:eastAsia="en-US"/>
              </w:rPr>
              <w:t>Градусов Цельсия</w:t>
            </w: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Прием и передача IP пакетов по протоколу IPv4</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rFonts w:eastAsia="Calibri"/>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rFonts w:eastAsia="Calibri"/>
                <w:sz w:val="20"/>
              </w:rPr>
            </w:pPr>
            <w:r w:rsidRPr="0033579D">
              <w:rPr>
                <w:rFonts w:eastAsia="Calibri"/>
                <w:sz w:val="20"/>
              </w:rPr>
              <w:t xml:space="preserve">Идентификация и аутентификация сетевых узлов на основе уникальных идентификаторов или </w:t>
            </w:r>
            <w:proofErr w:type="spellStart"/>
            <w:r w:rsidRPr="0033579D">
              <w:rPr>
                <w:rFonts w:eastAsia="Calibri"/>
                <w:sz w:val="20"/>
              </w:rPr>
              <w:t>ip</w:t>
            </w:r>
            <w:proofErr w:type="spellEnd"/>
            <w:r w:rsidRPr="0033579D">
              <w:rPr>
                <w:rFonts w:eastAsia="Calibri"/>
                <w:sz w:val="20"/>
              </w:rPr>
              <w:t>-адресов (для открытых узлов)</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rFonts w:eastAsia="Calibri"/>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Шифрование IP пакетов протокола IPv4 (вместе с заголовком и контрольной суммой) в соответствии с алгоритмом ГОСТ Р 34.12-2015</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 xml:space="preserve">Шифрование IP пакетов протокола </w:t>
            </w:r>
            <w:proofErr w:type="spellStart"/>
            <w:r w:rsidRPr="0033579D">
              <w:rPr>
                <w:sz w:val="20"/>
              </w:rPr>
              <w:t>EtherIP</w:t>
            </w:r>
            <w:proofErr w:type="spellEnd"/>
            <w:r w:rsidRPr="0033579D">
              <w:rPr>
                <w:sz w:val="20"/>
              </w:rPr>
              <w:t xml:space="preserve"> в соответствии с алгоритмом ГОСТ Р 34.12-2015</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proofErr w:type="spellStart"/>
            <w:r w:rsidRPr="0033579D">
              <w:rPr>
                <w:sz w:val="20"/>
              </w:rPr>
              <w:t>Имитозащита</w:t>
            </w:r>
            <w:proofErr w:type="spellEnd"/>
            <w:r w:rsidRPr="0033579D">
              <w:rPr>
                <w:sz w:val="20"/>
              </w:rPr>
              <w:t xml:space="preserve"> зашифрованных IP в </w:t>
            </w:r>
            <w:r w:rsidRPr="0033579D">
              <w:rPr>
                <w:sz w:val="20"/>
              </w:rPr>
              <w:lastRenderedPageBreak/>
              <w:t xml:space="preserve">соответствии с криптоалгоритмом ГОСТ Р 34.12-2015 (в режимах выработки </w:t>
            </w:r>
            <w:proofErr w:type="spellStart"/>
            <w:r w:rsidRPr="0033579D">
              <w:rPr>
                <w:sz w:val="20"/>
              </w:rPr>
              <w:t>имитовставки</w:t>
            </w:r>
            <w:proofErr w:type="spellEnd"/>
            <w:r w:rsidRPr="0033579D">
              <w:rPr>
                <w:sz w:val="20"/>
              </w:rPr>
              <w:t>)</w:t>
            </w:r>
          </w:p>
        </w:tc>
        <w:tc>
          <w:tcPr>
            <w:tcW w:w="1701" w:type="dxa"/>
            <w:vAlign w:val="center"/>
          </w:tcPr>
          <w:p w:rsidR="00686271" w:rsidRPr="0033579D" w:rsidRDefault="00686271" w:rsidP="00686271">
            <w:pPr>
              <w:jc w:val="left"/>
              <w:rPr>
                <w:sz w:val="20"/>
              </w:rPr>
            </w:pPr>
            <w:r w:rsidRPr="0033579D">
              <w:rPr>
                <w:rFonts w:eastAsia="Calibri"/>
                <w:sz w:val="20"/>
              </w:rPr>
              <w:lastRenderedPageBreak/>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proofErr w:type="spellStart"/>
            <w:r w:rsidRPr="0033579D">
              <w:rPr>
                <w:sz w:val="20"/>
              </w:rPr>
              <w:t>Имитозащита</w:t>
            </w:r>
            <w:proofErr w:type="spellEnd"/>
            <w:r w:rsidRPr="0033579D">
              <w:rPr>
                <w:sz w:val="20"/>
              </w:rPr>
              <w:t xml:space="preserve"> зашифрованных IP в соответствии с алгоритмом ГОСТ Р 34.12-2015 (в режимах выработки </w:t>
            </w:r>
            <w:proofErr w:type="spellStart"/>
            <w:r w:rsidRPr="0033579D">
              <w:rPr>
                <w:sz w:val="20"/>
              </w:rPr>
              <w:t>имитовставки</w:t>
            </w:r>
            <w:proofErr w:type="spellEnd"/>
            <w:r w:rsidRPr="0033579D">
              <w:rPr>
                <w:sz w:val="20"/>
              </w:rPr>
              <w:t>)</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 xml:space="preserve">Прием и передача </w:t>
            </w:r>
            <w:proofErr w:type="spellStart"/>
            <w:r w:rsidRPr="0033579D">
              <w:rPr>
                <w:sz w:val="20"/>
              </w:rPr>
              <w:t>Ethernet</w:t>
            </w:r>
            <w:proofErr w:type="spellEnd"/>
            <w:r w:rsidRPr="0033579D">
              <w:rPr>
                <w:sz w:val="20"/>
              </w:rPr>
              <w:t xml:space="preserve"> кадров</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Инкапсуляция зашифрованных IP пакетов в протокол UDP/TCP</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proofErr w:type="spellStart"/>
            <w:r w:rsidRPr="0033579D">
              <w:rPr>
                <w:sz w:val="20"/>
              </w:rPr>
              <w:t>Инкапусляция</w:t>
            </w:r>
            <w:proofErr w:type="spellEnd"/>
            <w:r w:rsidRPr="0033579D">
              <w:rPr>
                <w:sz w:val="20"/>
              </w:rPr>
              <w:t xml:space="preserve"> принятых </w:t>
            </w:r>
            <w:proofErr w:type="spellStart"/>
            <w:r w:rsidRPr="0033579D">
              <w:rPr>
                <w:sz w:val="20"/>
              </w:rPr>
              <w:t>Ethernet</w:t>
            </w:r>
            <w:proofErr w:type="spellEnd"/>
            <w:r w:rsidRPr="0033579D">
              <w:rPr>
                <w:sz w:val="20"/>
              </w:rPr>
              <w:t xml:space="preserve"> кадров в IP пакеты протокола </w:t>
            </w:r>
            <w:proofErr w:type="spellStart"/>
            <w:r w:rsidRPr="0033579D">
              <w:rPr>
                <w:sz w:val="20"/>
              </w:rPr>
              <w:t>EtherIP</w:t>
            </w:r>
            <w:proofErr w:type="spellEnd"/>
            <w:r w:rsidRPr="0033579D">
              <w:rPr>
                <w:sz w:val="20"/>
              </w:rPr>
              <w:t xml:space="preserve"> (IP </w:t>
            </w:r>
            <w:proofErr w:type="spellStart"/>
            <w:r w:rsidRPr="0033579D">
              <w:rPr>
                <w:sz w:val="20"/>
              </w:rPr>
              <w:t>protocol</w:t>
            </w:r>
            <w:proofErr w:type="spellEnd"/>
            <w:r w:rsidRPr="0033579D">
              <w:rPr>
                <w:sz w:val="20"/>
              </w:rPr>
              <w:t xml:space="preserve"> 97)</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tcPr>
          <w:p w:rsidR="00686271" w:rsidRPr="0033579D" w:rsidRDefault="00686271" w:rsidP="00686271">
            <w:pPr>
              <w:rPr>
                <w:sz w:val="20"/>
                <w:szCs w:val="20"/>
              </w:rPr>
            </w:pPr>
          </w:p>
        </w:tc>
        <w:tc>
          <w:tcPr>
            <w:tcW w:w="1985" w:type="dxa"/>
            <w:vMerge/>
          </w:tcPr>
          <w:p w:rsidR="00686271" w:rsidRPr="0033579D" w:rsidRDefault="00686271" w:rsidP="00686271">
            <w:pPr>
              <w:rPr>
                <w:sz w:val="20"/>
                <w:szCs w:val="20"/>
              </w:rPr>
            </w:pPr>
          </w:p>
        </w:tc>
        <w:tc>
          <w:tcPr>
            <w:tcW w:w="4073" w:type="dxa"/>
          </w:tcPr>
          <w:p w:rsidR="00686271" w:rsidRPr="0033579D" w:rsidRDefault="00686271" w:rsidP="00686271">
            <w:pPr>
              <w:pStyle w:val="ac"/>
              <w:rPr>
                <w:sz w:val="20"/>
              </w:rPr>
            </w:pPr>
            <w:r w:rsidRPr="0033579D">
              <w:rPr>
                <w:sz w:val="20"/>
              </w:rPr>
              <w:t>Инкапсуляция зашифрованных IP пакетов в протокол UDP/TCP</w:t>
            </w:r>
          </w:p>
        </w:tc>
        <w:tc>
          <w:tcPr>
            <w:tcW w:w="1701" w:type="dxa"/>
            <w:vAlign w:val="center"/>
          </w:tcPr>
          <w:p w:rsidR="00686271" w:rsidRPr="0033579D" w:rsidRDefault="00686271" w:rsidP="00686271">
            <w:pPr>
              <w:jc w:val="left"/>
              <w:rPr>
                <w:sz w:val="20"/>
              </w:rPr>
            </w:pPr>
            <w:r w:rsidRPr="0033579D">
              <w:rPr>
                <w:rFonts w:eastAsia="Calibri"/>
                <w:sz w:val="20"/>
              </w:rPr>
              <w:t>Да</w:t>
            </w:r>
          </w:p>
        </w:tc>
        <w:tc>
          <w:tcPr>
            <w:tcW w:w="1189" w:type="dxa"/>
          </w:tcPr>
          <w:p w:rsidR="00686271" w:rsidRPr="0033579D" w:rsidRDefault="00686271" w:rsidP="00686271">
            <w:pPr>
              <w:pStyle w:val="ac"/>
              <w:rPr>
                <w:sz w:val="20"/>
              </w:rPr>
            </w:pPr>
          </w:p>
        </w:tc>
        <w:tc>
          <w:tcPr>
            <w:tcW w:w="1105" w:type="dxa"/>
          </w:tcPr>
          <w:p w:rsidR="00686271" w:rsidRPr="0033579D" w:rsidRDefault="00686271" w:rsidP="00686271">
            <w:pPr>
              <w:rPr>
                <w:sz w:val="20"/>
                <w:szCs w:val="20"/>
              </w:rPr>
            </w:pP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86271" w:rsidRPr="0033579D" w:rsidTr="004C3139">
        <w:tc>
          <w:tcPr>
            <w:tcW w:w="562" w:type="dxa"/>
            <w:vMerge w:val="restart"/>
          </w:tcPr>
          <w:p w:rsidR="00686271" w:rsidRPr="0033579D" w:rsidRDefault="0039560E" w:rsidP="00686271">
            <w:pPr>
              <w:rPr>
                <w:sz w:val="20"/>
                <w:szCs w:val="20"/>
              </w:rPr>
            </w:pPr>
            <w:r>
              <w:rPr>
                <w:sz w:val="20"/>
                <w:szCs w:val="20"/>
              </w:rPr>
              <w:t>5.</w:t>
            </w:r>
          </w:p>
        </w:tc>
        <w:tc>
          <w:tcPr>
            <w:tcW w:w="10053" w:type="dxa"/>
            <w:gridSpan w:val="5"/>
          </w:tcPr>
          <w:p w:rsidR="00686271" w:rsidRPr="0033579D" w:rsidRDefault="00686271" w:rsidP="00686271">
            <w:pPr>
              <w:rPr>
                <w:b/>
                <w:sz w:val="20"/>
                <w:szCs w:val="20"/>
              </w:rPr>
            </w:pPr>
            <w:r w:rsidRPr="0033579D">
              <w:rPr>
                <w:b/>
                <w:sz w:val="20"/>
                <w:szCs w:val="20"/>
              </w:rPr>
              <w:t>Подсистема светофорного управления</w:t>
            </w:r>
            <w:r w:rsidR="00576C70">
              <w:rPr>
                <w:b/>
                <w:sz w:val="20"/>
                <w:szCs w:val="20"/>
              </w:rPr>
              <w:t xml:space="preserve"> (модернизация функционала)</w:t>
            </w:r>
            <w:r w:rsidRPr="0033579D">
              <w:rPr>
                <w:b/>
                <w:sz w:val="20"/>
                <w:szCs w:val="20"/>
              </w:rPr>
              <w:t xml:space="preserve"> – 1 шт.,</w:t>
            </w:r>
          </w:p>
          <w:p w:rsidR="00686271" w:rsidRPr="0033579D" w:rsidRDefault="00686271" w:rsidP="00686271">
            <w:pPr>
              <w:rPr>
                <w:sz w:val="20"/>
                <w:szCs w:val="20"/>
              </w:rPr>
            </w:pPr>
            <w:r w:rsidRPr="0033579D">
              <w:rPr>
                <w:sz w:val="20"/>
                <w:szCs w:val="20"/>
              </w:rPr>
              <w:t>ОКПД2/КТРУ: 58.29.11.000-00000003, Программное обеспечение</w:t>
            </w:r>
          </w:p>
        </w:tc>
        <w:tc>
          <w:tcPr>
            <w:tcW w:w="1288" w:type="dxa"/>
          </w:tcPr>
          <w:p w:rsidR="00686271" w:rsidRPr="0033579D" w:rsidRDefault="00686271" w:rsidP="00686271">
            <w:pPr>
              <w:rPr>
                <w:sz w:val="20"/>
                <w:szCs w:val="20"/>
              </w:rPr>
            </w:pPr>
          </w:p>
        </w:tc>
        <w:tc>
          <w:tcPr>
            <w:tcW w:w="1069"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c>
          <w:tcPr>
            <w:tcW w:w="1456" w:type="dxa"/>
          </w:tcPr>
          <w:p w:rsidR="00686271" w:rsidRPr="0033579D" w:rsidRDefault="00686271" w:rsidP="00686271">
            <w:pPr>
              <w:rPr>
                <w:sz w:val="20"/>
                <w:szCs w:val="20"/>
              </w:rPr>
            </w:pPr>
          </w:p>
        </w:tc>
      </w:tr>
      <w:tr w:rsidR="006062A2" w:rsidRPr="0033579D" w:rsidTr="004C3139">
        <w:tc>
          <w:tcPr>
            <w:tcW w:w="562" w:type="dxa"/>
            <w:vMerge/>
          </w:tcPr>
          <w:p w:rsidR="006062A2" w:rsidRPr="0033579D" w:rsidRDefault="006062A2" w:rsidP="00686271">
            <w:pPr>
              <w:rPr>
                <w:sz w:val="20"/>
                <w:szCs w:val="20"/>
              </w:rPr>
            </w:pPr>
          </w:p>
        </w:tc>
        <w:tc>
          <w:tcPr>
            <w:tcW w:w="1985" w:type="dxa"/>
            <w:vMerge w:val="restart"/>
          </w:tcPr>
          <w:p w:rsidR="006062A2" w:rsidRPr="0033579D" w:rsidRDefault="006062A2" w:rsidP="00686271">
            <w:pPr>
              <w:rPr>
                <w:sz w:val="20"/>
                <w:szCs w:val="20"/>
              </w:rPr>
            </w:pPr>
            <w:r w:rsidRPr="0033579D">
              <w:rPr>
                <w:b/>
                <w:sz w:val="20"/>
                <w:szCs w:val="20"/>
              </w:rPr>
              <w:t>Подсистема светофорного управления</w:t>
            </w:r>
            <w:r w:rsidR="00576C70">
              <w:rPr>
                <w:b/>
                <w:sz w:val="20"/>
                <w:szCs w:val="20"/>
              </w:rPr>
              <w:t xml:space="preserve"> (модернизация функционала)</w:t>
            </w:r>
          </w:p>
        </w:tc>
        <w:tc>
          <w:tcPr>
            <w:tcW w:w="4073" w:type="dxa"/>
          </w:tcPr>
          <w:p w:rsidR="006062A2" w:rsidRPr="0033579D" w:rsidRDefault="006062A2" w:rsidP="00686271">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6062A2" w:rsidRPr="0033579D" w:rsidRDefault="006062A2" w:rsidP="00686271">
            <w:pPr>
              <w:rPr>
                <w:sz w:val="20"/>
                <w:szCs w:val="20"/>
              </w:rPr>
            </w:pPr>
            <w:r w:rsidRPr="0033579D">
              <w:rPr>
                <w:sz w:val="20"/>
                <w:szCs w:val="20"/>
              </w:rPr>
              <w:t>(12.02) Программное обеспечение для решения отраслевых задач в области транспорта</w:t>
            </w:r>
          </w:p>
        </w:tc>
        <w:tc>
          <w:tcPr>
            <w:tcW w:w="1189" w:type="dxa"/>
          </w:tcPr>
          <w:p w:rsidR="006062A2" w:rsidRPr="0033579D" w:rsidRDefault="006062A2" w:rsidP="00686271">
            <w:pPr>
              <w:rPr>
                <w:sz w:val="20"/>
                <w:szCs w:val="20"/>
              </w:rPr>
            </w:pPr>
          </w:p>
        </w:tc>
        <w:tc>
          <w:tcPr>
            <w:tcW w:w="1105" w:type="dxa"/>
          </w:tcPr>
          <w:p w:rsidR="006062A2" w:rsidRPr="0033579D" w:rsidRDefault="006062A2" w:rsidP="00686271">
            <w:pPr>
              <w:rPr>
                <w:sz w:val="20"/>
                <w:szCs w:val="20"/>
              </w:rPr>
            </w:pPr>
          </w:p>
        </w:tc>
        <w:tc>
          <w:tcPr>
            <w:tcW w:w="1288" w:type="dxa"/>
          </w:tcPr>
          <w:p w:rsidR="006062A2" w:rsidRPr="0033579D" w:rsidRDefault="006062A2" w:rsidP="00686271">
            <w:pPr>
              <w:rPr>
                <w:sz w:val="20"/>
                <w:szCs w:val="20"/>
              </w:rPr>
            </w:pPr>
          </w:p>
        </w:tc>
        <w:tc>
          <w:tcPr>
            <w:tcW w:w="1069" w:type="dxa"/>
          </w:tcPr>
          <w:p w:rsidR="006062A2" w:rsidRPr="0033579D" w:rsidRDefault="006062A2" w:rsidP="00686271">
            <w:pPr>
              <w:rPr>
                <w:sz w:val="20"/>
                <w:szCs w:val="20"/>
              </w:rPr>
            </w:pPr>
          </w:p>
        </w:tc>
        <w:tc>
          <w:tcPr>
            <w:tcW w:w="1456" w:type="dxa"/>
          </w:tcPr>
          <w:p w:rsidR="006062A2" w:rsidRPr="0033579D" w:rsidRDefault="006062A2" w:rsidP="00686271">
            <w:pPr>
              <w:rPr>
                <w:sz w:val="20"/>
                <w:szCs w:val="20"/>
              </w:rPr>
            </w:pPr>
          </w:p>
        </w:tc>
        <w:tc>
          <w:tcPr>
            <w:tcW w:w="1456" w:type="dxa"/>
          </w:tcPr>
          <w:p w:rsidR="006062A2" w:rsidRPr="0033579D" w:rsidRDefault="006062A2" w:rsidP="00686271">
            <w:pPr>
              <w:rPr>
                <w:sz w:val="20"/>
                <w:szCs w:val="20"/>
              </w:rPr>
            </w:pPr>
          </w:p>
        </w:tc>
      </w:tr>
      <w:tr w:rsidR="006062A2" w:rsidRPr="0033579D" w:rsidTr="004C3139">
        <w:tc>
          <w:tcPr>
            <w:tcW w:w="562" w:type="dxa"/>
            <w:vMerge/>
          </w:tcPr>
          <w:p w:rsidR="006062A2" w:rsidRPr="0033579D" w:rsidRDefault="006062A2" w:rsidP="00686271">
            <w:pPr>
              <w:rPr>
                <w:sz w:val="20"/>
                <w:szCs w:val="20"/>
              </w:rPr>
            </w:pPr>
          </w:p>
        </w:tc>
        <w:tc>
          <w:tcPr>
            <w:tcW w:w="1985" w:type="dxa"/>
            <w:vMerge/>
          </w:tcPr>
          <w:p w:rsidR="006062A2" w:rsidRPr="0033579D" w:rsidRDefault="006062A2" w:rsidP="00686271">
            <w:pPr>
              <w:rPr>
                <w:sz w:val="20"/>
                <w:szCs w:val="20"/>
              </w:rPr>
            </w:pPr>
          </w:p>
        </w:tc>
        <w:tc>
          <w:tcPr>
            <w:tcW w:w="4073" w:type="dxa"/>
          </w:tcPr>
          <w:p w:rsidR="006062A2" w:rsidRPr="0033579D" w:rsidRDefault="006062A2" w:rsidP="00686271">
            <w:pPr>
              <w:rPr>
                <w:sz w:val="20"/>
                <w:szCs w:val="20"/>
              </w:rPr>
            </w:pPr>
            <w:r w:rsidRPr="0033579D">
              <w:rPr>
                <w:sz w:val="20"/>
                <w:szCs w:val="20"/>
              </w:rPr>
              <w:t>Способ предоставления</w:t>
            </w:r>
          </w:p>
        </w:tc>
        <w:tc>
          <w:tcPr>
            <w:tcW w:w="1701" w:type="dxa"/>
          </w:tcPr>
          <w:p w:rsidR="006062A2" w:rsidRPr="0033579D" w:rsidRDefault="006062A2" w:rsidP="00686271">
            <w:pPr>
              <w:rPr>
                <w:sz w:val="20"/>
                <w:szCs w:val="20"/>
              </w:rPr>
            </w:pPr>
            <w:r w:rsidRPr="0033579D">
              <w:rPr>
                <w:sz w:val="20"/>
                <w:szCs w:val="20"/>
              </w:rPr>
              <w:t>Экземпляр на материальном носителе</w:t>
            </w:r>
          </w:p>
        </w:tc>
        <w:tc>
          <w:tcPr>
            <w:tcW w:w="1189" w:type="dxa"/>
          </w:tcPr>
          <w:p w:rsidR="006062A2" w:rsidRPr="0033579D" w:rsidRDefault="006062A2" w:rsidP="00686271">
            <w:pPr>
              <w:rPr>
                <w:sz w:val="20"/>
                <w:szCs w:val="20"/>
              </w:rPr>
            </w:pPr>
          </w:p>
        </w:tc>
        <w:tc>
          <w:tcPr>
            <w:tcW w:w="1105" w:type="dxa"/>
          </w:tcPr>
          <w:p w:rsidR="006062A2" w:rsidRPr="0033579D" w:rsidRDefault="006062A2" w:rsidP="00686271">
            <w:pPr>
              <w:rPr>
                <w:sz w:val="20"/>
                <w:szCs w:val="20"/>
              </w:rPr>
            </w:pPr>
          </w:p>
        </w:tc>
        <w:tc>
          <w:tcPr>
            <w:tcW w:w="1288" w:type="dxa"/>
          </w:tcPr>
          <w:p w:rsidR="006062A2" w:rsidRPr="0033579D" w:rsidRDefault="006062A2" w:rsidP="00686271">
            <w:pPr>
              <w:rPr>
                <w:sz w:val="20"/>
                <w:szCs w:val="20"/>
              </w:rPr>
            </w:pPr>
          </w:p>
        </w:tc>
        <w:tc>
          <w:tcPr>
            <w:tcW w:w="1069" w:type="dxa"/>
          </w:tcPr>
          <w:p w:rsidR="006062A2" w:rsidRPr="0033579D" w:rsidRDefault="006062A2" w:rsidP="00686271">
            <w:pPr>
              <w:rPr>
                <w:sz w:val="20"/>
                <w:szCs w:val="20"/>
              </w:rPr>
            </w:pPr>
          </w:p>
        </w:tc>
        <w:tc>
          <w:tcPr>
            <w:tcW w:w="1456" w:type="dxa"/>
          </w:tcPr>
          <w:p w:rsidR="006062A2" w:rsidRPr="0033579D" w:rsidRDefault="006062A2" w:rsidP="00686271">
            <w:pPr>
              <w:rPr>
                <w:sz w:val="20"/>
                <w:szCs w:val="20"/>
              </w:rPr>
            </w:pPr>
          </w:p>
        </w:tc>
        <w:tc>
          <w:tcPr>
            <w:tcW w:w="1456" w:type="dxa"/>
          </w:tcPr>
          <w:p w:rsidR="006062A2" w:rsidRPr="0033579D" w:rsidRDefault="006062A2" w:rsidP="00686271">
            <w:pPr>
              <w:rPr>
                <w:sz w:val="20"/>
                <w:szCs w:val="20"/>
              </w:rPr>
            </w:pPr>
          </w:p>
        </w:tc>
      </w:tr>
      <w:tr w:rsidR="006062A2" w:rsidRPr="0033579D" w:rsidTr="004C3139">
        <w:tc>
          <w:tcPr>
            <w:tcW w:w="562" w:type="dxa"/>
            <w:vMerge/>
          </w:tcPr>
          <w:p w:rsidR="006062A2" w:rsidRPr="0033579D" w:rsidRDefault="006062A2" w:rsidP="00686271">
            <w:pPr>
              <w:rPr>
                <w:sz w:val="20"/>
                <w:szCs w:val="20"/>
              </w:rPr>
            </w:pPr>
          </w:p>
        </w:tc>
        <w:tc>
          <w:tcPr>
            <w:tcW w:w="1985" w:type="dxa"/>
            <w:vMerge/>
          </w:tcPr>
          <w:p w:rsidR="006062A2" w:rsidRPr="0033579D" w:rsidRDefault="006062A2" w:rsidP="00686271">
            <w:pPr>
              <w:rPr>
                <w:sz w:val="20"/>
                <w:szCs w:val="20"/>
              </w:rPr>
            </w:pPr>
          </w:p>
        </w:tc>
        <w:tc>
          <w:tcPr>
            <w:tcW w:w="4073" w:type="dxa"/>
          </w:tcPr>
          <w:p w:rsidR="006062A2" w:rsidRPr="0033579D" w:rsidRDefault="006062A2" w:rsidP="00686271">
            <w:pPr>
              <w:rPr>
                <w:sz w:val="20"/>
                <w:szCs w:val="20"/>
              </w:rPr>
            </w:pPr>
            <w:r w:rsidRPr="0033579D">
              <w:rPr>
                <w:sz w:val="20"/>
                <w:szCs w:val="20"/>
              </w:rPr>
              <w:t>Вид лицензии</w:t>
            </w:r>
          </w:p>
        </w:tc>
        <w:tc>
          <w:tcPr>
            <w:tcW w:w="1701" w:type="dxa"/>
          </w:tcPr>
          <w:p w:rsidR="006062A2" w:rsidRPr="0033579D" w:rsidRDefault="006062A2" w:rsidP="00686271">
            <w:pPr>
              <w:rPr>
                <w:sz w:val="20"/>
                <w:szCs w:val="20"/>
              </w:rPr>
            </w:pPr>
            <w:r w:rsidRPr="0033579D">
              <w:rPr>
                <w:sz w:val="20"/>
                <w:szCs w:val="20"/>
              </w:rPr>
              <w:t>Простая (неисключительная)</w:t>
            </w:r>
          </w:p>
        </w:tc>
        <w:tc>
          <w:tcPr>
            <w:tcW w:w="1189" w:type="dxa"/>
          </w:tcPr>
          <w:p w:rsidR="006062A2" w:rsidRPr="0033579D" w:rsidRDefault="006062A2" w:rsidP="00686271">
            <w:pPr>
              <w:rPr>
                <w:sz w:val="20"/>
                <w:szCs w:val="20"/>
              </w:rPr>
            </w:pPr>
          </w:p>
        </w:tc>
        <w:tc>
          <w:tcPr>
            <w:tcW w:w="1105" w:type="dxa"/>
          </w:tcPr>
          <w:p w:rsidR="006062A2" w:rsidRPr="0033579D" w:rsidRDefault="006062A2" w:rsidP="00686271">
            <w:pPr>
              <w:rPr>
                <w:sz w:val="20"/>
                <w:szCs w:val="20"/>
              </w:rPr>
            </w:pPr>
          </w:p>
        </w:tc>
        <w:tc>
          <w:tcPr>
            <w:tcW w:w="1288" w:type="dxa"/>
          </w:tcPr>
          <w:p w:rsidR="006062A2" w:rsidRPr="0033579D" w:rsidRDefault="006062A2" w:rsidP="00686271">
            <w:pPr>
              <w:rPr>
                <w:sz w:val="20"/>
                <w:szCs w:val="20"/>
              </w:rPr>
            </w:pPr>
          </w:p>
        </w:tc>
        <w:tc>
          <w:tcPr>
            <w:tcW w:w="1069" w:type="dxa"/>
          </w:tcPr>
          <w:p w:rsidR="006062A2" w:rsidRPr="0033579D" w:rsidRDefault="006062A2" w:rsidP="00686271">
            <w:pPr>
              <w:rPr>
                <w:sz w:val="20"/>
                <w:szCs w:val="20"/>
              </w:rPr>
            </w:pPr>
          </w:p>
        </w:tc>
        <w:tc>
          <w:tcPr>
            <w:tcW w:w="1456" w:type="dxa"/>
          </w:tcPr>
          <w:p w:rsidR="006062A2" w:rsidRPr="0033579D" w:rsidRDefault="006062A2" w:rsidP="00686271">
            <w:pPr>
              <w:rPr>
                <w:sz w:val="20"/>
                <w:szCs w:val="20"/>
              </w:rPr>
            </w:pPr>
          </w:p>
        </w:tc>
        <w:tc>
          <w:tcPr>
            <w:tcW w:w="1456" w:type="dxa"/>
          </w:tcPr>
          <w:p w:rsidR="006062A2" w:rsidRPr="0033579D" w:rsidRDefault="006062A2" w:rsidP="00686271">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val="restart"/>
          </w:tcPr>
          <w:p w:rsidR="001B576C" w:rsidRPr="0033579D" w:rsidRDefault="001B576C" w:rsidP="001B576C">
            <w:pPr>
              <w:rPr>
                <w:b/>
                <w:sz w:val="20"/>
                <w:szCs w:val="20"/>
              </w:rPr>
            </w:pPr>
            <w:r w:rsidRPr="0033579D">
              <w:rPr>
                <w:b/>
                <w:sz w:val="20"/>
                <w:szCs w:val="20"/>
              </w:rPr>
              <w:t>Модуль ведения электронных паспортов светофорных объектов</w:t>
            </w:r>
          </w:p>
        </w:tc>
        <w:tc>
          <w:tcPr>
            <w:tcW w:w="4073" w:type="dxa"/>
          </w:tcPr>
          <w:p w:rsidR="001B576C" w:rsidRPr="0033579D" w:rsidRDefault="001B576C" w:rsidP="001B576C">
            <w:pPr>
              <w:rPr>
                <w:sz w:val="20"/>
                <w:szCs w:val="20"/>
              </w:rPr>
            </w:pPr>
            <w:r w:rsidRPr="0033579D">
              <w:rPr>
                <w:sz w:val="20"/>
                <w:szCs w:val="20"/>
              </w:rPr>
              <w:t>ввод, редактирование и хранение паспортных данных светофорного объекта:</w:t>
            </w:r>
          </w:p>
          <w:p w:rsidR="001B576C" w:rsidRPr="0033579D" w:rsidRDefault="001B576C" w:rsidP="001B576C">
            <w:pPr>
              <w:rPr>
                <w:sz w:val="20"/>
                <w:szCs w:val="20"/>
              </w:rPr>
            </w:pPr>
            <w:r w:rsidRPr="0033579D">
              <w:rPr>
                <w:sz w:val="20"/>
                <w:szCs w:val="20"/>
              </w:rPr>
              <w:t>- номер СО;</w:t>
            </w:r>
          </w:p>
          <w:p w:rsidR="001B576C" w:rsidRPr="0033579D" w:rsidRDefault="001B576C" w:rsidP="001B576C">
            <w:pPr>
              <w:rPr>
                <w:sz w:val="20"/>
                <w:szCs w:val="20"/>
              </w:rPr>
            </w:pPr>
            <w:r w:rsidRPr="0033579D">
              <w:rPr>
                <w:sz w:val="20"/>
                <w:szCs w:val="20"/>
              </w:rPr>
              <w:t>- координаты СО;</w:t>
            </w:r>
          </w:p>
          <w:p w:rsidR="001B576C" w:rsidRPr="0033579D" w:rsidRDefault="001B576C" w:rsidP="001B576C">
            <w:pPr>
              <w:rPr>
                <w:sz w:val="20"/>
                <w:szCs w:val="20"/>
              </w:rPr>
            </w:pPr>
            <w:r w:rsidRPr="0033579D">
              <w:rPr>
                <w:sz w:val="20"/>
                <w:szCs w:val="20"/>
              </w:rPr>
              <w:t>- адрес СО;</w:t>
            </w:r>
          </w:p>
          <w:p w:rsidR="001B576C" w:rsidRPr="0033579D" w:rsidRDefault="001B576C" w:rsidP="001B576C">
            <w:pPr>
              <w:rPr>
                <w:sz w:val="20"/>
                <w:szCs w:val="20"/>
              </w:rPr>
            </w:pPr>
            <w:r w:rsidRPr="0033579D">
              <w:rPr>
                <w:sz w:val="20"/>
                <w:szCs w:val="20"/>
              </w:rPr>
              <w:t>- наименование владельца СО и обслуживающей организации;</w:t>
            </w:r>
          </w:p>
          <w:p w:rsidR="001B576C" w:rsidRPr="0033579D" w:rsidRDefault="001B576C" w:rsidP="001B576C">
            <w:pPr>
              <w:rPr>
                <w:sz w:val="20"/>
                <w:szCs w:val="20"/>
              </w:rPr>
            </w:pPr>
            <w:r w:rsidRPr="0033579D">
              <w:rPr>
                <w:sz w:val="20"/>
                <w:szCs w:val="20"/>
              </w:rPr>
              <w:t>- варианты установки светофорного объекта;</w:t>
            </w:r>
          </w:p>
          <w:p w:rsidR="001B576C" w:rsidRPr="0033579D" w:rsidRDefault="001B576C" w:rsidP="001B576C">
            <w:pPr>
              <w:rPr>
                <w:sz w:val="20"/>
                <w:szCs w:val="20"/>
              </w:rPr>
            </w:pPr>
            <w:r w:rsidRPr="0033579D">
              <w:rPr>
                <w:sz w:val="20"/>
                <w:szCs w:val="20"/>
              </w:rPr>
              <w:t>- общее описание;</w:t>
            </w:r>
          </w:p>
          <w:p w:rsidR="001B576C" w:rsidRPr="0033579D" w:rsidRDefault="001B576C" w:rsidP="001B576C">
            <w:pPr>
              <w:rPr>
                <w:sz w:val="20"/>
                <w:szCs w:val="20"/>
              </w:rPr>
            </w:pPr>
            <w:r w:rsidRPr="0033579D">
              <w:rPr>
                <w:sz w:val="20"/>
                <w:szCs w:val="20"/>
              </w:rPr>
              <w:lastRenderedPageBreak/>
              <w:t xml:space="preserve">- данные дорожного контроллера: производитель, модель, протокол доступа, серийный номер, </w:t>
            </w:r>
            <w:proofErr w:type="spellStart"/>
            <w:r w:rsidRPr="0033579D">
              <w:rPr>
                <w:sz w:val="20"/>
                <w:szCs w:val="20"/>
              </w:rPr>
              <w:t>ip</w:t>
            </w:r>
            <w:proofErr w:type="spellEnd"/>
            <w:r w:rsidRPr="0033579D">
              <w:rPr>
                <w:sz w:val="20"/>
                <w:szCs w:val="20"/>
              </w:rPr>
              <w:t xml:space="preserve"> адрес, порт, идентификатор дорожного контроллера;</w:t>
            </w:r>
          </w:p>
          <w:p w:rsidR="001B576C" w:rsidRPr="0033579D" w:rsidRDefault="001B576C" w:rsidP="001B576C">
            <w:pPr>
              <w:rPr>
                <w:sz w:val="20"/>
                <w:szCs w:val="20"/>
              </w:rPr>
            </w:pPr>
            <w:r w:rsidRPr="0033579D">
              <w:rPr>
                <w:sz w:val="20"/>
                <w:szCs w:val="20"/>
              </w:rPr>
              <w:t xml:space="preserve">- типы и виды каналов связи, </w:t>
            </w:r>
            <w:proofErr w:type="spellStart"/>
            <w:r w:rsidRPr="0033579D">
              <w:rPr>
                <w:sz w:val="20"/>
                <w:szCs w:val="20"/>
              </w:rPr>
              <w:t>ip</w:t>
            </w:r>
            <w:proofErr w:type="spellEnd"/>
            <w:r w:rsidRPr="0033579D">
              <w:rPr>
                <w:sz w:val="20"/>
                <w:szCs w:val="20"/>
              </w:rPr>
              <w:t xml:space="preserve"> адрес устройства связи;</w:t>
            </w:r>
          </w:p>
          <w:p w:rsidR="001B576C" w:rsidRPr="0033579D" w:rsidRDefault="001B576C" w:rsidP="001B576C">
            <w:pPr>
              <w:rPr>
                <w:sz w:val="20"/>
                <w:szCs w:val="20"/>
              </w:rPr>
            </w:pPr>
            <w:r w:rsidRPr="0033579D">
              <w:rPr>
                <w:sz w:val="20"/>
                <w:szCs w:val="20"/>
              </w:rPr>
              <w:t xml:space="preserve">- наличие ВПУ, устройств для слабовидящих переходов, систем контроля доступа, оборудования локального и сетевого адаптивного управления, ТВП, </w:t>
            </w:r>
            <w:proofErr w:type="spellStart"/>
            <w:r w:rsidRPr="0033579D">
              <w:rPr>
                <w:sz w:val="20"/>
                <w:szCs w:val="20"/>
              </w:rPr>
              <w:t>подстветки</w:t>
            </w:r>
            <w:proofErr w:type="spellEnd"/>
            <w:r w:rsidRPr="0033579D">
              <w:rPr>
                <w:sz w:val="20"/>
                <w:szCs w:val="20"/>
              </w:rPr>
              <w:t xml:space="preserve"> опор и пешеходных переходов;</w:t>
            </w:r>
          </w:p>
          <w:p w:rsidR="001B576C" w:rsidRPr="0033579D" w:rsidRDefault="001B576C" w:rsidP="001B576C">
            <w:pPr>
              <w:rPr>
                <w:sz w:val="20"/>
                <w:szCs w:val="20"/>
              </w:rPr>
            </w:pPr>
            <w:r w:rsidRPr="0033579D">
              <w:rPr>
                <w:sz w:val="20"/>
                <w:szCs w:val="20"/>
              </w:rPr>
              <w:t>- данные о камерах видеонаблюдения и детекторных комплексах на светофорном объекте</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формирование направлений движения на светофорном объекте с помощью интерфейса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редактирование и удаление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редактирование и удаление траекторий отдельных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привязка траекторий к детекторным комплексам и полосам движения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интерактивная привязка направлений и траекторий движения к полосам движения дороги на схеме перекрестка на мини-карте, на мини-карте должны отображаться цифровые данные схемы перекрестка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назначение номера направлению</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обозначение типа направления: транспортное, пешеходное, поворотное, общественный транспорт, велосипедное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назначение временных параметров работы направления: параметры разрешения сигнала - смещение начала включения разрешающего сигнала светофора для направления влево и вправо, назначение </w:t>
            </w:r>
            <w:r w:rsidRPr="0033579D">
              <w:rPr>
                <w:sz w:val="20"/>
                <w:szCs w:val="20"/>
              </w:rPr>
              <w:lastRenderedPageBreak/>
              <w:t>времени горения красно-желтого сигнала, параметры запрета сигнала – назначение времени зеленого мигания сигнала светофора, назначение времени горения красного сигнала светофора, назначение времени горения желтого сигнала светофора, назначение дополнительного времени горения зеленого сигнала светофора</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установки временных параметров работы направления по умолчанию</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визуализация структуры работы направления, включая сигналы разрешения и </w:t>
            </w:r>
            <w:proofErr w:type="spellStart"/>
            <w:r w:rsidRPr="0033579D">
              <w:rPr>
                <w:sz w:val="20"/>
                <w:szCs w:val="20"/>
              </w:rPr>
              <w:t>промтакт</w:t>
            </w:r>
            <w:proofErr w:type="spellEnd"/>
            <w:r w:rsidRPr="0033579D">
              <w:rPr>
                <w:sz w:val="20"/>
                <w:szCs w:val="20"/>
              </w:rPr>
              <w:t xml:space="preserve"> направления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назначение конфликтных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визуализация матрицы конфликтных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выполнение и отображение привязки направлений к силовым каналам дорожного контроллера: назначение произвольных силовых ключей ДК для красного, зеленого, желтого сигналов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формирование фаз светофорного объекта с помощью интерфейса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редактирование и удаление фаз</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назначение номера фазам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обозначение типа фазы: основная, вызывная, резервная, вызывая подменная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указание произвольного названия для фазы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назначение минимального и максимального времени работы фазы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интерактивная привязка направлений светофорного объекта к фазам с учетом ограничений матрицы конфликтных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визуализация привязки всех направлений ко </w:t>
            </w:r>
            <w:r w:rsidRPr="0033579D">
              <w:rPr>
                <w:sz w:val="20"/>
                <w:szCs w:val="20"/>
              </w:rPr>
              <w:lastRenderedPageBreak/>
              <w:t>всем фазам на схеме перекрестка на мини-карте</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автоматический расчет </w:t>
            </w:r>
            <w:proofErr w:type="spellStart"/>
            <w:r w:rsidRPr="0033579D">
              <w:rPr>
                <w:sz w:val="20"/>
                <w:szCs w:val="20"/>
              </w:rPr>
              <w:t>промтакта</w:t>
            </w:r>
            <w:proofErr w:type="spellEnd"/>
            <w:r w:rsidRPr="0033579D">
              <w:rPr>
                <w:sz w:val="20"/>
                <w:szCs w:val="20"/>
              </w:rPr>
              <w:t xml:space="preserve"> фазы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визуализация диаграммы структуры фазы в виде временных параметров разрешения и запрета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формирование программ работы светофорного объекта с помощью интерфейса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редактирование и удаление программ работы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выбор типа программы: основная, резервная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указание произвольного названия программы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автоматическое создание программы на основе временных параметров направлений и фаз</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назначение основного времени работы фаз</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автоматический расчет длительности фаз</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автоматический расчет временных сдвигов фаз в цикле программы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изменения порядка следования фаз в программе, включая повторное включение одной фазы в одном цикле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изменения количества работающих фаз в программе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синхронизация временных параметров работы направлений в программе по времени горения красного сигнала светофоров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визуализация диаграммы работы программы на временной шкале, включая цветовую индикацию временных параметров разрешения и запрета работы направлений (</w:t>
            </w:r>
            <w:proofErr w:type="spellStart"/>
            <w:r w:rsidRPr="0033579D">
              <w:rPr>
                <w:sz w:val="20"/>
                <w:szCs w:val="20"/>
              </w:rPr>
              <w:t>промтакт</w:t>
            </w:r>
            <w:proofErr w:type="spellEnd"/>
            <w:r w:rsidRPr="0033579D">
              <w:rPr>
                <w:sz w:val="20"/>
                <w:szCs w:val="20"/>
              </w:rPr>
              <w:t>)</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общей таблицы с временными параметрами всех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создания программы с индивидуальными настройками временных параметров направлений (разрешение и запрет сигнала светофора)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автоматический расчет и отображение длительности цикла сформированной программы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функционал тестирования работы сформированных программ с визуализацией включения направлений на мини-карте, визуализацией работы сигналов светофоров в виде пиктограмм светофоров различных типов, и настройкой скорости проигрывания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управление в интерфейсе расписанием работы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интерактивное управление базовым расписанием работы программ дорожного контроллера по дням недели, за все дни и часы суток</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интерактивное управление расписанием работы программ светофорного объекта на выбранный календарный день, с возможностью задания произвольной комбинации программ на любой день в году или промежуток дат, включая отображение праздничных дней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интерактивное управление расписанием работы светофорного объекта в адаптивном режиме по заданным программам адаптивного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хранение и ведение версий паспорта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черновиков паспорта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перевод версий паспорта СО в архив, отображение списка архивных версий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отображение журнала изменения версий </w:t>
            </w:r>
            <w:r w:rsidRPr="0033579D">
              <w:rPr>
                <w:sz w:val="20"/>
                <w:szCs w:val="20"/>
              </w:rPr>
              <w:lastRenderedPageBreak/>
              <w:t>паспорта СО</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общих характеристик паспорта СО: данные ДК, направлений, фаз, программ, силовых ключей ДК</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версий паспорта на основе существующих</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назначение дат начала действия версий паспорта СО</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ведение справочника производителей дорожных контроллеров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ведение справочника моделей дорожных контроллеров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конфигурирование светофорного объекта для работы в адаптивном режиме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включения и отключения централизованного и адаптивного управления для произвольного СО</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параметров полос движения, контролируемых детекторными комплексами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автоматизированная генерация набора оптимальных программ на основе исторических данных о параметрах дорожного движения, получаемых с детекторных комплексов, для обеспечения автоматического перехода светофорного объекта на работу в оптимальном режиме по сформированным программам и их расписаниям при невозможности адаптивного управления из-за выхода из строя детекторных комплексов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автоматическое создание расписания работы сформированного набора оптимальных программ на каждый день недели на основе исторических данных параметров дорожного движения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автоматическая корректировка </w:t>
            </w:r>
            <w:r w:rsidRPr="0033579D">
              <w:rPr>
                <w:sz w:val="20"/>
                <w:szCs w:val="20"/>
              </w:rPr>
              <w:lastRenderedPageBreak/>
              <w:t>сформированного набора оптимальных программ и расписания работы оптимальных программ по мере обновления исторических данных параметров дорожного движения в соответствии с заданными пороговыми значениями</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управление расписанием запуска алгоритма формирования оптимальных программ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включения/отключения работы светофорного объекта под управлением оптимальных программ, автоматическое срабатывание включения при нарушении целостности и полноты данных детекторных комплексов при адаптивном режиме работы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выбор базовой программы дорожного контроллера для алгоритма создания набора оптимальных программ. Базовая программа должна содержать требуемый набор и порядок фаз для работы алгоритма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управление ограничением максимальной длительности цикла для алгоритма создания набора оптимальных программ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ручное управление ограничением времени работы оптимальных программ в диапазоне 1 час – 24 часа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формирование времени работы оптимальных программ в рамках суток автоматически на основе заданных в конфигурации пороговых значений изменений данных детекторных комплексов на наблюдаемых полосах движения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выбор наблюдаемых полос движения, изменения параметров транспортных потоков на которых в рамках заданного в конфигурации порогового значения должно привести к формированию набора </w:t>
            </w:r>
            <w:r w:rsidRPr="0033579D">
              <w:rPr>
                <w:sz w:val="20"/>
                <w:szCs w:val="20"/>
              </w:rPr>
              <w:lastRenderedPageBreak/>
              <w:t>оптимальных программ</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выбор отдельных фаз базовой программы светофорного объекта, изменение длительности которых в рамках заданного в конфигурации порогового значения должно привести к формированию набора оптимальных программ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управление ограничением по минимальной и максимальной длительности фаз базовой программы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визуализация наличия данных параметров дорожного движения на светофорном объекте для формирования оптимального набора программ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ручного ввода данных параметров транспортных потоков по каждой полосе движения при отсутствии таких данных с детекторных комплексов, для возможности формирования набора оптимальных программ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возможность экспорта шаблона для заполнения данных параметров транспортных потоков по каждой полосе движения в формате </w:t>
            </w:r>
            <w:proofErr w:type="spellStart"/>
            <w:r w:rsidRPr="0033579D">
              <w:rPr>
                <w:sz w:val="20"/>
                <w:szCs w:val="20"/>
              </w:rPr>
              <w:t>excel</w:t>
            </w:r>
            <w:proofErr w:type="spellEnd"/>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возможность импорта данных параметров транспортных потоков по каждой полосе движения из файла в формате </w:t>
            </w:r>
            <w:proofErr w:type="spellStart"/>
            <w:r w:rsidRPr="0033579D">
              <w:rPr>
                <w:sz w:val="20"/>
                <w:szCs w:val="20"/>
              </w:rPr>
              <w:t>excel</w:t>
            </w:r>
            <w:proofErr w:type="spellEnd"/>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графическое представление результата работы алгоритма формирования набора оптимальных программ в виде диаграммы с распределением программ по дням недели и часам внутри суток, с указанием длительностей цикла и отдельных фаз, значений интенсивности и средней скорости транспортного потока для оценки результата работы алгоритма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возможность корректировки пороговых </w:t>
            </w:r>
            <w:r w:rsidRPr="0033579D">
              <w:rPr>
                <w:sz w:val="20"/>
                <w:szCs w:val="20"/>
              </w:rPr>
              <w:lastRenderedPageBreak/>
              <w:t>значений параметров транспортных потоков и длительностей фаз</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ручного запуска алгоритма формирования оптимальных программ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программ (конфигураций) работы светофорного объекта в адаптивном режиме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выбора алгоритмов адаптивного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программ (конфигураций) работы светофорного объекта в адаптивном режиме на основе базовых программ локального режима дорожного контроллера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управление ограничением длительности цикла адаптивного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глубины наблюдения истории проезда ТС при адаптивном управлении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приоритета включения фаз по критериям длины очереди и потерянному времени (транспортным задержкам)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действий Системы при работе адаптивного управления и потере информации о состоянии дорожного контроллера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включение/выключение наблюдаемых полос движения детекторных комплексов из алгоритма адаптивного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настройки пропуска фаз в цикле в адаптивном режиме при отсутствии на направлениях таких фаз транспортных средств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раннего завершения фаз при отсутствии на направлениях транспортных средств, настройка величины наблюдаемой области детекторного комплекса в метрах</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val="restart"/>
          </w:tcPr>
          <w:p w:rsidR="001B576C" w:rsidRPr="0033579D" w:rsidRDefault="001B576C" w:rsidP="001B576C">
            <w:pPr>
              <w:rPr>
                <w:b/>
                <w:sz w:val="20"/>
                <w:szCs w:val="20"/>
              </w:rPr>
            </w:pPr>
            <w:r w:rsidRPr="0033579D">
              <w:rPr>
                <w:b/>
                <w:sz w:val="20"/>
                <w:szCs w:val="20"/>
              </w:rPr>
              <w:t xml:space="preserve">Модуль мониторинга работы и </w:t>
            </w:r>
            <w:r w:rsidRPr="0033579D">
              <w:rPr>
                <w:b/>
                <w:sz w:val="20"/>
                <w:szCs w:val="20"/>
              </w:rPr>
              <w:lastRenderedPageBreak/>
              <w:t>управления светофорными объектами</w:t>
            </w:r>
          </w:p>
        </w:tc>
        <w:tc>
          <w:tcPr>
            <w:tcW w:w="4073" w:type="dxa"/>
          </w:tcPr>
          <w:p w:rsidR="001B576C" w:rsidRPr="0033579D" w:rsidRDefault="001B576C" w:rsidP="001B576C">
            <w:pPr>
              <w:rPr>
                <w:sz w:val="20"/>
                <w:szCs w:val="20"/>
              </w:rPr>
            </w:pPr>
            <w:r w:rsidRPr="0033579D">
              <w:rPr>
                <w:sz w:val="20"/>
                <w:szCs w:val="20"/>
              </w:rPr>
              <w:lastRenderedPageBreak/>
              <w:t>отображение в интерфейсе светофорных объектов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отображение списка светофорных объектов, </w:t>
            </w:r>
            <w:r w:rsidRPr="0033579D">
              <w:rPr>
                <w:sz w:val="20"/>
                <w:szCs w:val="20"/>
              </w:rPr>
              <w:lastRenderedPageBreak/>
              <w:t>включая отображение номера, адреса, источника управления, состояния работоспособности и режима работы</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фильтрация списка светофорных объектов по состоянию работы, режиму работы и источнику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светофорных объектов по номеру и адресу</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светофорных объектов на карте с цветовой индикацией режима работы, источника управления и номера текущей фазы ДК</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на карте интерактивной диаграммы работы светофорных объектов на малом масштабе (смена фаз программы, текущая фаза, режим работы)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отображение диаграммы исполнения программы светофорного объекта при выборе в списке или на карте, включая графическое отображение работы фаз каждого направления в реальном времени (основное время, </w:t>
            </w:r>
            <w:proofErr w:type="spellStart"/>
            <w:r w:rsidRPr="0033579D">
              <w:rPr>
                <w:sz w:val="20"/>
                <w:szCs w:val="20"/>
              </w:rPr>
              <w:t>промтакт</w:t>
            </w:r>
            <w:proofErr w:type="spellEnd"/>
            <w:r w:rsidRPr="0033579D">
              <w:rPr>
                <w:sz w:val="20"/>
                <w:szCs w:val="20"/>
              </w:rPr>
              <w:t>), временную шкалу, отображение на диаграмме режима работы и источника управления, отображение временных меток отправки команд управления светофорным объектом с индикацией инициатора команды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должна быть обеспечена настройка отображения данных на диаграмме исполнения программы светофорного объекта с возможностью включения/отключения отображения структуры направлений, </w:t>
            </w:r>
            <w:proofErr w:type="spellStart"/>
            <w:r w:rsidRPr="0033579D">
              <w:rPr>
                <w:sz w:val="20"/>
                <w:szCs w:val="20"/>
              </w:rPr>
              <w:t>промтактов</w:t>
            </w:r>
            <w:proofErr w:type="spellEnd"/>
            <w:r w:rsidRPr="0033579D">
              <w:rPr>
                <w:sz w:val="20"/>
                <w:szCs w:val="20"/>
              </w:rPr>
              <w:t>, режима и источника управления, команд оператора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должна быть обеспечена функция переключения «светлой» и «тёмной» темы </w:t>
            </w:r>
            <w:r w:rsidRPr="0033579D">
              <w:rPr>
                <w:sz w:val="20"/>
                <w:szCs w:val="20"/>
              </w:rPr>
              <w:lastRenderedPageBreak/>
              <w:t>отображения интерфейса мониторинга и управления</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мониторинг работоспособности светофорных объектов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на карте виджета с количественным и графическим отображением количества работающих и неработающих (работающих с ошибками) светофорных объектов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на графике статистической информации по работоспособности светофорных объектов за выбранный день</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карты текущей работоспособности светофорных объектов в виде пиктограмм с цветовой индикацией статуса работоспособности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на графике статистической информации по уровню обслуживания светофорных объектов за выбранный день</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карты текущего уровня обслуживания светофорных объектов в виде пиктограмм с цветовой индикацией уровня обслуживания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на графике статистической информации по режимам работы светофорных объектов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карты текущих режимов работы светофорных объектов в виде пиктограмм с цветовой индикацией режимов работы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на графике статистической информации по истории изменения источников управления светофорных объектов за выбранный день</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отображение карты текущих источников управления светофорных объектов в виде пиктограмм с цветовой индикацией </w:t>
            </w:r>
            <w:r w:rsidRPr="0033579D">
              <w:rPr>
                <w:sz w:val="20"/>
                <w:szCs w:val="20"/>
              </w:rPr>
              <w:lastRenderedPageBreak/>
              <w:t>источников управления</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мониторинг работоспособности детекторов транспорта: отображение на карте виджета с количественным и графическим отображением количества работающих и неработающих (работающих с ошибками) детекторов транспорта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мониторинг работоспособности видеокамер (в том числе </w:t>
            </w:r>
            <w:proofErr w:type="spellStart"/>
            <w:r w:rsidRPr="0033579D">
              <w:rPr>
                <w:sz w:val="20"/>
                <w:szCs w:val="20"/>
              </w:rPr>
              <w:t>видеосенсоров</w:t>
            </w:r>
            <w:proofErr w:type="spellEnd"/>
            <w:r w:rsidRPr="0033579D">
              <w:rPr>
                <w:sz w:val="20"/>
                <w:szCs w:val="20"/>
              </w:rPr>
              <w:t xml:space="preserve"> детекторов транспорта): отображение на карте виджета с количественным и графическим отображением количества работающих и неработающих (работающих с ошибками) видеокамер</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управление выбранным светофорным объектом в экранной форме системы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атрибутивного состава СО (номер, адрес, источник управления, режим работы, состояние)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фаз светофорного объекта с включенными в них направлениями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расписания работы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текущей исполняемой программы, включая отображение фаз и их длительность</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диспетчерского управления светофорным объектом из интерфейса системы: удержание фазы, вызов программы, изменение и активация программы, переключение режима работы СО – «желтое мигание», «кругом красный», «отключение светофоров»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изменения порядка, состава и длительности фаз, а также длительности цикла выбранной программы в режиме диспетчерского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отправки запроса на перехват управления СО, находящегося в управлении другого пользователя, в режиме диалога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принудительного перехвата управления СО, находящегося в управлении другого пользователя, на основе приоритета прав доступа пользователя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видеокамер (или видеопотока с видеодетекторов), подключенных к СО в виде видеостены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отображение журнала событий светофорного объекта (изменения состояния, режима работы, возникновение ошибок оборудования, команды управления, переключения фаз, </w:t>
            </w:r>
            <w:proofErr w:type="spellStart"/>
            <w:r w:rsidRPr="0033579D">
              <w:rPr>
                <w:sz w:val="20"/>
                <w:szCs w:val="20"/>
              </w:rPr>
              <w:t>промтакты</w:t>
            </w:r>
            <w:proofErr w:type="spellEnd"/>
            <w:r w:rsidRPr="0033579D">
              <w:rPr>
                <w:sz w:val="20"/>
                <w:szCs w:val="20"/>
              </w:rPr>
              <w:t>)</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уведомления о событиях, ошибках и предупреждениях на светофорном объекте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нескольких экранных форм светофорных объектов одновременно</w:t>
            </w:r>
            <w:r w:rsidRPr="0033579D">
              <w:t xml:space="preserve"> </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val="restart"/>
          </w:tcPr>
          <w:p w:rsidR="001B576C" w:rsidRPr="0033579D" w:rsidRDefault="001B576C" w:rsidP="001B576C">
            <w:pPr>
              <w:rPr>
                <w:b/>
                <w:sz w:val="20"/>
                <w:szCs w:val="20"/>
              </w:rPr>
            </w:pPr>
            <w:r w:rsidRPr="0033579D">
              <w:rPr>
                <w:b/>
                <w:sz w:val="20"/>
                <w:szCs w:val="20"/>
              </w:rPr>
              <w:t>Модуль адаптивного управления</w:t>
            </w:r>
          </w:p>
        </w:tc>
        <w:tc>
          <w:tcPr>
            <w:tcW w:w="4073" w:type="dxa"/>
          </w:tcPr>
          <w:p w:rsidR="001B576C" w:rsidRPr="0033579D" w:rsidRDefault="001B576C" w:rsidP="001B576C">
            <w:pPr>
              <w:rPr>
                <w:sz w:val="20"/>
                <w:szCs w:val="20"/>
              </w:rPr>
            </w:pPr>
            <w:r w:rsidRPr="0033579D">
              <w:rPr>
                <w:sz w:val="20"/>
                <w:szCs w:val="20"/>
              </w:rPr>
              <w:t xml:space="preserve">включение/отключение режима адаптивного управления на светофорном объекте на основе </w:t>
            </w:r>
            <w:proofErr w:type="spellStart"/>
            <w:r w:rsidRPr="0033579D">
              <w:rPr>
                <w:sz w:val="20"/>
                <w:szCs w:val="20"/>
              </w:rPr>
              <w:t>нейросетевых</w:t>
            </w:r>
            <w:proofErr w:type="spellEnd"/>
            <w:r w:rsidRPr="0033579D">
              <w:rPr>
                <w:sz w:val="20"/>
                <w:szCs w:val="20"/>
              </w:rPr>
              <w:t xml:space="preserve"> и алгоритмических моделей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формирование динамического цикла работы СО с корректировкой фаз по необходимости: динамический цикл должен автоматически корректироваться при изменении дорожной ситуации, либо при мгновенных изменениях условий на конкретном направлении светофорного объекта, оценка должна производиться один раз в заданный в паспорте светофорного объекта временной интервал, либо по достижению заданного порога изменения наблюдаемых параметров транспортного потока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выдача своевременной автоматической </w:t>
            </w:r>
            <w:r w:rsidRPr="0033579D">
              <w:rPr>
                <w:sz w:val="20"/>
                <w:szCs w:val="20"/>
              </w:rPr>
              <w:lastRenderedPageBreak/>
              <w:t>команды на включения фазы для управляемого светофорного объекта</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автоматическая оптимизация длительностей фаз в режиме адаптивного управления на основе данных транспортного потока в отдельных направлениях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автоматическая оптимизация сдвига фазы в режиме адаптивного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автоматическая оптимизация длительности цикла в режиме адаптивного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визуализация приема от пользователя команды на включение/отключение режима адаптивного управления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блокировка возможности перевода светофорного объекта в адаптивный режим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получение и обработка информации о параметрах транспортного потока в режиме, приближенном к реальному времени:</w:t>
            </w:r>
          </w:p>
          <w:p w:rsidR="001B576C" w:rsidRPr="0033579D" w:rsidRDefault="001B576C" w:rsidP="001B576C">
            <w:pPr>
              <w:rPr>
                <w:sz w:val="20"/>
                <w:szCs w:val="20"/>
              </w:rPr>
            </w:pPr>
            <w:r w:rsidRPr="0033579D">
              <w:rPr>
                <w:sz w:val="20"/>
                <w:szCs w:val="20"/>
              </w:rPr>
              <w:t xml:space="preserve">- количество ТС в зоне </w:t>
            </w:r>
            <w:proofErr w:type="spellStart"/>
            <w:r w:rsidRPr="0033579D">
              <w:rPr>
                <w:sz w:val="20"/>
                <w:szCs w:val="20"/>
              </w:rPr>
              <w:t>детекции</w:t>
            </w:r>
            <w:proofErr w:type="spellEnd"/>
            <w:r w:rsidRPr="0033579D">
              <w:rPr>
                <w:sz w:val="20"/>
                <w:szCs w:val="20"/>
              </w:rPr>
              <w:t xml:space="preserve"> на каждой полосе;</w:t>
            </w:r>
          </w:p>
          <w:p w:rsidR="001B576C" w:rsidRPr="0033579D" w:rsidRDefault="001B576C" w:rsidP="001B576C">
            <w:pPr>
              <w:rPr>
                <w:sz w:val="20"/>
                <w:szCs w:val="20"/>
              </w:rPr>
            </w:pPr>
            <w:r w:rsidRPr="0033579D">
              <w:rPr>
                <w:sz w:val="20"/>
                <w:szCs w:val="20"/>
              </w:rPr>
              <w:t>- интенсивность движения транспорта на каждой полосе;</w:t>
            </w:r>
          </w:p>
          <w:p w:rsidR="001B576C" w:rsidRPr="0033579D" w:rsidRDefault="001B576C" w:rsidP="001B576C">
            <w:pPr>
              <w:rPr>
                <w:sz w:val="20"/>
                <w:szCs w:val="20"/>
              </w:rPr>
            </w:pPr>
            <w:r w:rsidRPr="0033579D">
              <w:rPr>
                <w:sz w:val="20"/>
                <w:szCs w:val="20"/>
              </w:rPr>
              <w:t>- длина очереди перед стоп-линией на каждой полосе;</w:t>
            </w:r>
          </w:p>
          <w:p w:rsidR="001B576C" w:rsidRPr="0033579D" w:rsidRDefault="001B576C" w:rsidP="001B576C">
            <w:pPr>
              <w:rPr>
                <w:sz w:val="20"/>
                <w:szCs w:val="20"/>
              </w:rPr>
            </w:pPr>
            <w:r w:rsidRPr="0033579D">
              <w:rPr>
                <w:sz w:val="20"/>
                <w:szCs w:val="20"/>
              </w:rPr>
              <w:t xml:space="preserve">- скорость движения каждого транспортного средства в зоне </w:t>
            </w:r>
            <w:proofErr w:type="spellStart"/>
            <w:r w:rsidRPr="0033579D">
              <w:rPr>
                <w:sz w:val="20"/>
                <w:szCs w:val="20"/>
              </w:rPr>
              <w:t>детекции</w:t>
            </w:r>
            <w:proofErr w:type="spellEnd"/>
            <w:r w:rsidRPr="0033579D">
              <w:rPr>
                <w:sz w:val="20"/>
                <w:szCs w:val="20"/>
              </w:rPr>
              <w:t xml:space="preserve"> по каждой полосе;</w:t>
            </w:r>
          </w:p>
          <w:p w:rsidR="001B576C" w:rsidRPr="0033579D" w:rsidRDefault="001B576C" w:rsidP="001B576C">
            <w:pPr>
              <w:rPr>
                <w:sz w:val="20"/>
                <w:szCs w:val="20"/>
              </w:rPr>
            </w:pPr>
            <w:r w:rsidRPr="0033579D">
              <w:rPr>
                <w:sz w:val="20"/>
                <w:szCs w:val="20"/>
              </w:rPr>
              <w:t>- расстояние от каждого транспортного средства до стоп-линии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сбор и обработка потока данных с дорожных контроллеров в режиме, приближенном к реальному времени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долгосрочное хранение истории событий дорожных контроллеров и измеряемых параметров транспортного потока детекторов транспорта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контроль качества поступающих данных </w:t>
            </w:r>
            <w:r w:rsidRPr="0033579D">
              <w:rPr>
                <w:sz w:val="20"/>
                <w:szCs w:val="20"/>
              </w:rPr>
              <w:lastRenderedPageBreak/>
              <w:t>транспортных потоков и оценка надежности наблюдаемых величин</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обнаружение отказов работоспособности ДК и детекторов транспорта, задержек в сети передачи данных</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ограничение максимального времени запрещающего сигнала светофора для всех транспортных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строгий контроль времени ожидания пешеходами зеленого сигнала на светофорном объекте, не превышая заданных ограничений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длительность оптимального цикла должна быть ограничена временем включения пешеходных направлений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должен быть обеспечен строгий контроль качества данных, поступающих с детекторов транспорта: если данные с любого из детекторов не поступают в течение заданного интервала времени, или показатель качества данных ниже порогового значения, модуль адаптивного управления должен принудительно прекратить управление светофорным объектом, при этом должен срабатывать алгоритм корректного завершения адаптивного управления без нарушения целостности цикла светофорного регулирования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val="restart"/>
          </w:tcPr>
          <w:p w:rsidR="001B576C" w:rsidRPr="0033579D" w:rsidRDefault="001B576C" w:rsidP="001B576C">
            <w:pPr>
              <w:rPr>
                <w:b/>
                <w:sz w:val="20"/>
                <w:szCs w:val="20"/>
              </w:rPr>
            </w:pPr>
            <w:r w:rsidRPr="0033579D">
              <w:rPr>
                <w:b/>
                <w:sz w:val="20"/>
                <w:szCs w:val="20"/>
              </w:rPr>
              <w:t>Модуль координированного управления</w:t>
            </w:r>
          </w:p>
        </w:tc>
        <w:tc>
          <w:tcPr>
            <w:tcW w:w="4073" w:type="dxa"/>
          </w:tcPr>
          <w:p w:rsidR="001B576C" w:rsidRPr="0033579D" w:rsidRDefault="001B576C" w:rsidP="001B576C">
            <w:pPr>
              <w:rPr>
                <w:sz w:val="20"/>
                <w:szCs w:val="20"/>
              </w:rPr>
            </w:pPr>
            <w:r w:rsidRPr="0033579D">
              <w:rPr>
                <w:sz w:val="20"/>
                <w:szCs w:val="20"/>
              </w:rPr>
              <w:t>создание маршрутов/лент координации (набор светофорных объектов в режиме координации) и групп координации (набор маршрутов координации) из нескольких светофорных объектов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должно отсутствовать ограничение на количество маршрутов координации в одной группе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должно отсутствовать ограничение на пересечение маршрутов координации в группе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должно отсутствовать ограничение на включение одного светофорного объекта в разные маршруты/группы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списка групп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групп координации в списке по названию</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созданной группы координации на карте, включая отображение связей между СО одной группы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расчет и отображение расстояния между светофорными объектами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изменение набора светофорных объектов, входящих в группу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удаление группы координации или маршрута из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программ работы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программ с типом «зеленая улица» для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маршрутов/лент координации (набор светофорных объектов в режиме координации) и групп координации (набор маршрутов координации) из нескольких светофорных объектов</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должно отсутствовать ограничение на количество маршрутов координации в одной группе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должно отсутствовать ограничение на пересечение маршрутов координации в группе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должно отсутствовать ограничение на включение одного светофорного объекта в </w:t>
            </w:r>
            <w:r w:rsidRPr="0033579D">
              <w:rPr>
                <w:sz w:val="20"/>
                <w:szCs w:val="20"/>
              </w:rPr>
              <w:lastRenderedPageBreak/>
              <w:t>разные маршруты/группы координации</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списка групп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групп координации в списке по названию</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созданной группы координации на карте, включая отображение связей между СО одной группы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расчет и отображение расстояния между светофорными объектами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изменение набора светофорных объектов, входящих в группу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удаление группы координации или маршрута из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программ работы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создание программ с типом «зеленая улица» для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для программ «зеленая улица» должен быть доступен выбор направлений движения для отдельных маршрутов (лент) координации в группе:</w:t>
            </w:r>
          </w:p>
          <w:p w:rsidR="001B576C" w:rsidRPr="0033579D" w:rsidRDefault="001B576C" w:rsidP="001B576C">
            <w:pPr>
              <w:rPr>
                <w:sz w:val="20"/>
                <w:szCs w:val="20"/>
              </w:rPr>
            </w:pPr>
            <w:r w:rsidRPr="0033579D">
              <w:rPr>
                <w:sz w:val="20"/>
                <w:szCs w:val="20"/>
              </w:rPr>
              <w:t>- прямое направление;</w:t>
            </w:r>
          </w:p>
          <w:p w:rsidR="001B576C" w:rsidRPr="0033579D" w:rsidRDefault="001B576C" w:rsidP="001B576C">
            <w:pPr>
              <w:rPr>
                <w:sz w:val="20"/>
                <w:szCs w:val="20"/>
              </w:rPr>
            </w:pPr>
            <w:r w:rsidRPr="0033579D">
              <w:rPr>
                <w:sz w:val="20"/>
                <w:szCs w:val="20"/>
              </w:rPr>
              <w:t>- обратное направление;</w:t>
            </w:r>
          </w:p>
          <w:p w:rsidR="001B576C" w:rsidRPr="0033579D" w:rsidRDefault="001B576C" w:rsidP="001B576C">
            <w:pPr>
              <w:rPr>
                <w:sz w:val="20"/>
                <w:szCs w:val="20"/>
              </w:rPr>
            </w:pPr>
            <w:r w:rsidRPr="0033579D">
              <w:rPr>
                <w:sz w:val="20"/>
                <w:szCs w:val="20"/>
              </w:rPr>
              <w:t>- прямое и обратное направление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интерактивное создание расписания работы групп координации по созданным программам в виде календаря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включение/отключение отдельных программ работы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включение/отключение работы группы координации по расписанию</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включение/отключение режима координации в режиме диспетчерского управления (вручную)</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включение/отключение режима «зеленой </w:t>
            </w:r>
            <w:r w:rsidRPr="0033579D">
              <w:rPr>
                <w:sz w:val="20"/>
                <w:szCs w:val="20"/>
              </w:rPr>
              <w:lastRenderedPageBreak/>
              <w:t>улицы» в режиме диспетчерского управления (вручную)</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включение отдельных маршрутов координации в рамках одной программы «зеленой улицы» в группе координации, что наряду со снятием ограничений на количество маршрутов в группе координации должно позволить создавать протяженные маршруты приоритетного проезда с возможностью последовательного включения и отключения участков маршрута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должен быть реализован стандартный и компактный вид программы зеленой улицы для облегчения управления сложными маршрутами сопровождения в диспетчерском режиме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временной диаграммы скоординированности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изменение длительности фаз для каждого светофорного объекта, входящего в группу координации на временной диаграмме без изменения времени цикла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изменение длительности цикла одного или нескольких светофорных объектов, входящих в группу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изменение времени смещения цикла светофорных объектов, входящих в группу координации на временной шкале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динамическое изменение временной диаграммы скоординированности движения при внесении изменений в программы групп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проверка кратности цикла светофорных объектов, входящих в группу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контроль целостности данных групп координации при внесении изменений в </w:t>
            </w:r>
            <w:r w:rsidRPr="0033579D">
              <w:rPr>
                <w:sz w:val="20"/>
                <w:szCs w:val="20"/>
              </w:rPr>
              <w:lastRenderedPageBreak/>
              <w:t>паспорта светофорных объектов:</w:t>
            </w:r>
          </w:p>
          <w:p w:rsidR="001B576C" w:rsidRPr="0033579D" w:rsidRDefault="001B576C" w:rsidP="001B576C">
            <w:pPr>
              <w:rPr>
                <w:sz w:val="20"/>
                <w:szCs w:val="20"/>
              </w:rPr>
            </w:pPr>
            <w:r w:rsidRPr="0033579D">
              <w:rPr>
                <w:sz w:val="20"/>
                <w:szCs w:val="20"/>
              </w:rPr>
              <w:t>- изменение направлений;</w:t>
            </w:r>
          </w:p>
          <w:p w:rsidR="001B576C" w:rsidRPr="0033579D" w:rsidRDefault="001B576C" w:rsidP="001B576C">
            <w:pPr>
              <w:rPr>
                <w:sz w:val="20"/>
                <w:szCs w:val="20"/>
              </w:rPr>
            </w:pPr>
            <w:r w:rsidRPr="0033579D">
              <w:rPr>
                <w:sz w:val="20"/>
                <w:szCs w:val="20"/>
              </w:rPr>
              <w:t>- изменение фаз;</w:t>
            </w:r>
          </w:p>
          <w:p w:rsidR="001B576C" w:rsidRPr="0033579D" w:rsidRDefault="001B576C" w:rsidP="001B576C">
            <w:pPr>
              <w:rPr>
                <w:sz w:val="20"/>
                <w:szCs w:val="20"/>
              </w:rPr>
            </w:pPr>
            <w:r w:rsidRPr="0033579D">
              <w:rPr>
                <w:sz w:val="20"/>
                <w:szCs w:val="20"/>
              </w:rPr>
              <w:t>- изменение программ</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выдача предупреждений о нарушении целостности данных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блокировка запуска группы координации с нарушением целостности данных по причине изменения структуры направлений, фаз, программ светофорных объектов, входящих в группу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запуск произвольной программы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запуск произвольного маршрута «зеленой улицы» в рамках одной группы координации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val="restart"/>
          </w:tcPr>
          <w:p w:rsidR="001B576C" w:rsidRPr="0033579D" w:rsidRDefault="001B576C" w:rsidP="001B576C">
            <w:pPr>
              <w:rPr>
                <w:b/>
                <w:sz w:val="20"/>
                <w:szCs w:val="20"/>
              </w:rPr>
            </w:pPr>
            <w:r w:rsidRPr="0033579D">
              <w:rPr>
                <w:b/>
                <w:sz w:val="20"/>
                <w:szCs w:val="20"/>
              </w:rPr>
              <w:t>Модуль анализа эффективности работы светофорных объектов</w:t>
            </w: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состоянию работы СО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режимам работы СО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источникам управления СО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уровню обслуживания светофорного объекта в разбивке по полосам движения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времени ожидания пешеходов на СО в разбивке по пешеходным направлениям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длительности фаз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отображение в виде графика/диаграммы </w:t>
            </w:r>
            <w:r w:rsidRPr="0033579D">
              <w:rPr>
                <w:sz w:val="20"/>
                <w:szCs w:val="20"/>
              </w:rPr>
              <w:lastRenderedPageBreak/>
              <w:t>данных по долям работы направлений в период времени за выбранные сутки</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интенсивности движения по полосам движения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очередям на полосах движения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транспортным задержкам на полосах движения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скорости движения на полосах движения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индексу качества работы детекторов транспорта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в виде графика/диаграммы данных по частоте приема данных детекторов транспорта за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сравнение данных анализа эффективности работы светофорных объектов за разные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расчет и отображение расхождения данных анализа эффективности работы светофорных объектов за разные выбранные сутки</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val="restart"/>
          </w:tcPr>
          <w:p w:rsidR="001B576C" w:rsidRPr="0033579D" w:rsidRDefault="001B576C" w:rsidP="001B576C">
            <w:pPr>
              <w:rPr>
                <w:b/>
                <w:sz w:val="20"/>
                <w:szCs w:val="20"/>
              </w:rPr>
            </w:pPr>
            <w:r w:rsidRPr="0033579D">
              <w:rPr>
                <w:b/>
                <w:sz w:val="20"/>
                <w:szCs w:val="20"/>
              </w:rPr>
              <w:t>Модуль уведомлений</w:t>
            </w:r>
          </w:p>
        </w:tc>
        <w:tc>
          <w:tcPr>
            <w:tcW w:w="4073" w:type="dxa"/>
          </w:tcPr>
          <w:p w:rsidR="001B576C" w:rsidRPr="0033579D" w:rsidRDefault="001B576C" w:rsidP="001B576C">
            <w:pPr>
              <w:rPr>
                <w:sz w:val="20"/>
                <w:szCs w:val="20"/>
              </w:rPr>
            </w:pPr>
            <w:r w:rsidRPr="0033579D">
              <w:rPr>
                <w:sz w:val="20"/>
                <w:szCs w:val="20"/>
              </w:rPr>
              <w:t>информирование пользователей о событиях в подсистеме: ошибки в работе светофорных объектов, предупреждения о нарушениях в работе, информационные сообщения о работе системы, с помощью всплывающих уведомлений на экране системы</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списка сохраненных всплывающих уведомлений по категориям событий на объектах</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 xml:space="preserve">очистка списка сохраненных уведомлений </w:t>
            </w:r>
            <w:r w:rsidRPr="0033579D">
              <w:rPr>
                <w:sz w:val="20"/>
                <w:szCs w:val="20"/>
              </w:rPr>
              <w:lastRenderedPageBreak/>
              <w:t>за предыдущий период</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проигрывание звука уведомлений с возможностью настройки типов уведомлений со звуком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журнала уведомлений (список сформированных уведомлений за предыдущий период)</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уведомлений за период дат</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по пользователю, получившему уведомления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отображение признака «просмотрено» для уведомлений, которые получал пользователь</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по типу уведомления: информационные сообщения, предупреждения, ошибки и нарушения в работе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по типам объектов в системе</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поиск по тексту уведомления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всплывающих уведомлений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включение и выключение отображения всплывающих уведомлений</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выбор объектов, по которым необходимо получать уведомления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выбор объектов, по которым необходимо игнорировать уведомления</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типов уведомлений со звуком</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настройка характера событий, по которым необходимо получать уведомления:</w:t>
            </w:r>
          </w:p>
          <w:p w:rsidR="001B576C" w:rsidRPr="0033579D" w:rsidRDefault="001B576C" w:rsidP="001B576C">
            <w:pPr>
              <w:rPr>
                <w:sz w:val="20"/>
                <w:szCs w:val="20"/>
              </w:rPr>
            </w:pPr>
            <w:r w:rsidRPr="0033579D">
              <w:rPr>
                <w:sz w:val="20"/>
                <w:szCs w:val="20"/>
              </w:rPr>
              <w:t>- уведомления о событиях дорожного контроллера;</w:t>
            </w:r>
          </w:p>
          <w:p w:rsidR="001B576C" w:rsidRPr="0033579D" w:rsidRDefault="001B576C" w:rsidP="001B576C">
            <w:pPr>
              <w:rPr>
                <w:sz w:val="20"/>
                <w:szCs w:val="20"/>
              </w:rPr>
            </w:pPr>
            <w:r w:rsidRPr="0033579D">
              <w:rPr>
                <w:sz w:val="20"/>
                <w:szCs w:val="20"/>
              </w:rPr>
              <w:t>- уведомления о событиях диспетчерского управления;</w:t>
            </w:r>
          </w:p>
          <w:p w:rsidR="001B576C" w:rsidRPr="0033579D" w:rsidRDefault="001B576C" w:rsidP="001B576C">
            <w:pPr>
              <w:rPr>
                <w:sz w:val="20"/>
                <w:szCs w:val="20"/>
              </w:rPr>
            </w:pPr>
            <w:r w:rsidRPr="0033579D">
              <w:rPr>
                <w:sz w:val="20"/>
                <w:szCs w:val="20"/>
              </w:rPr>
              <w:t>- уведомления о событиях модуля адаптивного управления;</w:t>
            </w:r>
          </w:p>
          <w:p w:rsidR="001B576C" w:rsidRPr="0033579D" w:rsidRDefault="001B576C" w:rsidP="001B576C">
            <w:pPr>
              <w:rPr>
                <w:sz w:val="20"/>
                <w:szCs w:val="20"/>
              </w:rPr>
            </w:pPr>
            <w:r w:rsidRPr="0033579D">
              <w:rPr>
                <w:sz w:val="20"/>
                <w:szCs w:val="20"/>
              </w:rPr>
              <w:t>- уведомления о событиях модуля формирования электронного паспорта светофорных объектов;</w:t>
            </w:r>
          </w:p>
          <w:p w:rsidR="001B576C" w:rsidRPr="0033579D" w:rsidRDefault="001B576C" w:rsidP="001B576C">
            <w:pPr>
              <w:rPr>
                <w:sz w:val="20"/>
                <w:szCs w:val="20"/>
              </w:rPr>
            </w:pPr>
            <w:r w:rsidRPr="0033579D">
              <w:rPr>
                <w:sz w:val="20"/>
                <w:szCs w:val="20"/>
              </w:rPr>
              <w:lastRenderedPageBreak/>
              <w:t>- уведомления об изменении состояния светофорных объектов;</w:t>
            </w:r>
          </w:p>
          <w:p w:rsidR="001B576C" w:rsidRPr="0033579D" w:rsidRDefault="001B576C" w:rsidP="001B576C">
            <w:pPr>
              <w:rPr>
                <w:sz w:val="20"/>
                <w:szCs w:val="20"/>
              </w:rPr>
            </w:pPr>
            <w:r w:rsidRPr="0033579D">
              <w:rPr>
                <w:sz w:val="20"/>
                <w:szCs w:val="20"/>
              </w:rPr>
              <w:t>- уведомления об изменении режимов работы светофорных объектов</w:t>
            </w:r>
          </w:p>
        </w:tc>
        <w:tc>
          <w:tcPr>
            <w:tcW w:w="1701" w:type="dxa"/>
          </w:tcPr>
          <w:p w:rsidR="001B576C" w:rsidRPr="0033579D" w:rsidRDefault="001B576C" w:rsidP="001B576C">
            <w:r w:rsidRPr="0033579D">
              <w:rPr>
                <w:sz w:val="20"/>
                <w:szCs w:val="20"/>
              </w:rPr>
              <w:lastRenderedPageBreak/>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val="restart"/>
          </w:tcPr>
          <w:p w:rsidR="001B576C" w:rsidRPr="0033579D" w:rsidRDefault="001B576C" w:rsidP="001B576C">
            <w:pPr>
              <w:rPr>
                <w:b/>
                <w:sz w:val="20"/>
                <w:szCs w:val="20"/>
              </w:rPr>
            </w:pPr>
            <w:r w:rsidRPr="0033579D">
              <w:rPr>
                <w:b/>
                <w:sz w:val="20"/>
                <w:szCs w:val="20"/>
              </w:rPr>
              <w:t>Модуль взаимодействия с внешними системами</w:t>
            </w:r>
          </w:p>
        </w:tc>
        <w:tc>
          <w:tcPr>
            <w:tcW w:w="4073" w:type="dxa"/>
          </w:tcPr>
          <w:p w:rsidR="001B576C" w:rsidRPr="0033579D" w:rsidRDefault="001B576C" w:rsidP="001B576C">
            <w:pPr>
              <w:rPr>
                <w:sz w:val="20"/>
                <w:szCs w:val="20"/>
              </w:rPr>
            </w:pPr>
            <w:r w:rsidRPr="0033579D">
              <w:rPr>
                <w:sz w:val="20"/>
                <w:szCs w:val="20"/>
              </w:rPr>
              <w:t xml:space="preserve">возможность взаимодействия с ВИС посредством стандартных открытых протоколов (HTTP, HTTPS, SOAP </w:t>
            </w:r>
            <w:proofErr w:type="spellStart"/>
            <w:r w:rsidRPr="0033579D">
              <w:rPr>
                <w:sz w:val="20"/>
                <w:szCs w:val="20"/>
              </w:rPr>
              <w:t>over</w:t>
            </w:r>
            <w:proofErr w:type="spellEnd"/>
            <w:r w:rsidRPr="0033579D">
              <w:rPr>
                <w:sz w:val="20"/>
                <w:szCs w:val="20"/>
              </w:rPr>
              <w:t xml:space="preserve"> HTTP, FTP, SSL/TLS) и API</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передачи данных:</w:t>
            </w:r>
          </w:p>
          <w:p w:rsidR="001B576C" w:rsidRPr="0033579D" w:rsidRDefault="001B576C" w:rsidP="001B576C">
            <w:pPr>
              <w:rPr>
                <w:sz w:val="20"/>
                <w:szCs w:val="20"/>
              </w:rPr>
            </w:pPr>
            <w:r w:rsidRPr="0033579D">
              <w:rPr>
                <w:sz w:val="20"/>
                <w:szCs w:val="20"/>
              </w:rPr>
              <w:t>- список светофорных объектов с атрибутивным составом;</w:t>
            </w:r>
          </w:p>
          <w:p w:rsidR="001B576C" w:rsidRPr="0033579D" w:rsidRDefault="001B576C" w:rsidP="001B576C">
            <w:pPr>
              <w:rPr>
                <w:sz w:val="20"/>
                <w:szCs w:val="20"/>
              </w:rPr>
            </w:pPr>
            <w:r w:rsidRPr="0033579D">
              <w:rPr>
                <w:sz w:val="20"/>
                <w:szCs w:val="20"/>
              </w:rPr>
              <w:t>- текущие параметры работы светофорных объектов (состояние, режим работы, программа, источник управления);</w:t>
            </w:r>
          </w:p>
          <w:p w:rsidR="001B576C" w:rsidRPr="0033579D" w:rsidRDefault="001B576C" w:rsidP="001B576C">
            <w:pPr>
              <w:rPr>
                <w:sz w:val="20"/>
                <w:szCs w:val="20"/>
              </w:rPr>
            </w:pPr>
            <w:r w:rsidRPr="0033579D">
              <w:rPr>
                <w:sz w:val="20"/>
                <w:szCs w:val="20"/>
              </w:rPr>
              <w:t>- данные детекторов транспорта светофорного объекта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B576C" w:rsidRPr="0033579D" w:rsidTr="004C3139">
        <w:tc>
          <w:tcPr>
            <w:tcW w:w="562" w:type="dxa"/>
            <w:vMerge/>
          </w:tcPr>
          <w:p w:rsidR="001B576C" w:rsidRPr="0033579D" w:rsidRDefault="001B576C" w:rsidP="001B576C">
            <w:pPr>
              <w:rPr>
                <w:sz w:val="20"/>
                <w:szCs w:val="20"/>
              </w:rPr>
            </w:pPr>
          </w:p>
        </w:tc>
        <w:tc>
          <w:tcPr>
            <w:tcW w:w="1985" w:type="dxa"/>
            <w:vMerge/>
          </w:tcPr>
          <w:p w:rsidR="001B576C" w:rsidRPr="0033579D" w:rsidRDefault="001B576C" w:rsidP="001B576C">
            <w:pPr>
              <w:rPr>
                <w:sz w:val="20"/>
                <w:szCs w:val="20"/>
              </w:rPr>
            </w:pPr>
          </w:p>
        </w:tc>
        <w:tc>
          <w:tcPr>
            <w:tcW w:w="4073" w:type="dxa"/>
          </w:tcPr>
          <w:p w:rsidR="001B576C" w:rsidRPr="0033579D" w:rsidRDefault="001B576C" w:rsidP="001B576C">
            <w:pPr>
              <w:rPr>
                <w:sz w:val="20"/>
                <w:szCs w:val="20"/>
              </w:rPr>
            </w:pPr>
            <w:r w:rsidRPr="0033579D">
              <w:rPr>
                <w:sz w:val="20"/>
                <w:szCs w:val="20"/>
              </w:rPr>
              <w:t>возможность приема данных:</w:t>
            </w:r>
          </w:p>
          <w:p w:rsidR="001B576C" w:rsidRPr="0033579D" w:rsidRDefault="001B576C" w:rsidP="001B576C">
            <w:pPr>
              <w:rPr>
                <w:sz w:val="20"/>
                <w:szCs w:val="20"/>
              </w:rPr>
            </w:pPr>
            <w:r w:rsidRPr="0033579D">
              <w:rPr>
                <w:sz w:val="20"/>
                <w:szCs w:val="20"/>
              </w:rPr>
              <w:t>- данные дорожных контроллеров;</w:t>
            </w:r>
          </w:p>
          <w:p w:rsidR="001B576C" w:rsidRPr="0033579D" w:rsidRDefault="001B576C" w:rsidP="001B576C">
            <w:pPr>
              <w:rPr>
                <w:sz w:val="20"/>
                <w:szCs w:val="20"/>
              </w:rPr>
            </w:pPr>
            <w:r w:rsidRPr="0033579D">
              <w:rPr>
                <w:sz w:val="20"/>
                <w:szCs w:val="20"/>
              </w:rPr>
              <w:t>- данные детекторов транспорта</w:t>
            </w:r>
          </w:p>
        </w:tc>
        <w:tc>
          <w:tcPr>
            <w:tcW w:w="1701" w:type="dxa"/>
          </w:tcPr>
          <w:p w:rsidR="001B576C" w:rsidRPr="0033579D" w:rsidRDefault="001B576C" w:rsidP="001B576C">
            <w:r w:rsidRPr="0033579D">
              <w:rPr>
                <w:sz w:val="20"/>
                <w:szCs w:val="20"/>
              </w:rPr>
              <w:t>Наличие</w:t>
            </w:r>
          </w:p>
        </w:tc>
        <w:tc>
          <w:tcPr>
            <w:tcW w:w="1189" w:type="dxa"/>
          </w:tcPr>
          <w:p w:rsidR="001B576C" w:rsidRPr="0033579D" w:rsidRDefault="001B576C" w:rsidP="001B576C">
            <w:pPr>
              <w:rPr>
                <w:sz w:val="20"/>
                <w:szCs w:val="20"/>
              </w:rPr>
            </w:pPr>
          </w:p>
        </w:tc>
        <w:tc>
          <w:tcPr>
            <w:tcW w:w="1105" w:type="dxa"/>
          </w:tcPr>
          <w:p w:rsidR="001B576C" w:rsidRPr="0033579D" w:rsidRDefault="001B576C" w:rsidP="001B576C">
            <w:pPr>
              <w:rPr>
                <w:sz w:val="20"/>
                <w:szCs w:val="20"/>
              </w:rPr>
            </w:pPr>
          </w:p>
        </w:tc>
        <w:tc>
          <w:tcPr>
            <w:tcW w:w="1288" w:type="dxa"/>
          </w:tcPr>
          <w:p w:rsidR="001B576C" w:rsidRPr="0033579D" w:rsidRDefault="001B576C" w:rsidP="001B576C">
            <w:pPr>
              <w:rPr>
                <w:sz w:val="20"/>
                <w:szCs w:val="20"/>
              </w:rPr>
            </w:pPr>
          </w:p>
        </w:tc>
        <w:tc>
          <w:tcPr>
            <w:tcW w:w="1069"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c>
          <w:tcPr>
            <w:tcW w:w="1456" w:type="dxa"/>
          </w:tcPr>
          <w:p w:rsidR="001B576C" w:rsidRPr="0033579D" w:rsidRDefault="001B576C" w:rsidP="001B576C">
            <w:pPr>
              <w:rPr>
                <w:sz w:val="20"/>
                <w:szCs w:val="20"/>
              </w:rPr>
            </w:pPr>
          </w:p>
        </w:tc>
      </w:tr>
      <w:tr w:rsidR="001D1FB2" w:rsidRPr="0033579D" w:rsidTr="004C3139">
        <w:tc>
          <w:tcPr>
            <w:tcW w:w="562" w:type="dxa"/>
            <w:vMerge w:val="restart"/>
          </w:tcPr>
          <w:p w:rsidR="001D1FB2" w:rsidRPr="0033579D" w:rsidRDefault="0039560E" w:rsidP="001D1FB2">
            <w:pPr>
              <w:rPr>
                <w:sz w:val="20"/>
                <w:szCs w:val="20"/>
              </w:rPr>
            </w:pPr>
            <w:r>
              <w:rPr>
                <w:sz w:val="20"/>
                <w:szCs w:val="20"/>
              </w:rPr>
              <w:t>6</w:t>
            </w:r>
            <w:r w:rsidR="001D1FB2" w:rsidRPr="0033579D">
              <w:rPr>
                <w:sz w:val="20"/>
                <w:szCs w:val="20"/>
              </w:rPr>
              <w:t>.</w:t>
            </w:r>
          </w:p>
        </w:tc>
        <w:tc>
          <w:tcPr>
            <w:tcW w:w="10053" w:type="dxa"/>
            <w:gridSpan w:val="5"/>
          </w:tcPr>
          <w:p w:rsidR="001D1FB2" w:rsidRPr="0033579D" w:rsidRDefault="001D1FB2" w:rsidP="001D1FB2">
            <w:pPr>
              <w:rPr>
                <w:b/>
                <w:sz w:val="20"/>
                <w:szCs w:val="20"/>
              </w:rPr>
            </w:pPr>
            <w:r w:rsidRPr="0033579D">
              <w:rPr>
                <w:b/>
                <w:sz w:val="20"/>
                <w:szCs w:val="20"/>
              </w:rPr>
              <w:t xml:space="preserve">Подсистема мониторинга параметров транспортных потоков </w:t>
            </w:r>
            <w:r w:rsidR="00576C70">
              <w:rPr>
                <w:b/>
                <w:sz w:val="20"/>
                <w:szCs w:val="20"/>
              </w:rPr>
              <w:t xml:space="preserve">(модернизация функционала) </w:t>
            </w:r>
            <w:r w:rsidRPr="0033579D">
              <w:rPr>
                <w:b/>
                <w:sz w:val="20"/>
                <w:szCs w:val="20"/>
              </w:rPr>
              <w:t>– 1 шт.,</w:t>
            </w:r>
          </w:p>
          <w:p w:rsidR="001D1FB2" w:rsidRPr="0033579D" w:rsidRDefault="001D1FB2" w:rsidP="001D1FB2">
            <w:pPr>
              <w:rPr>
                <w:sz w:val="20"/>
                <w:szCs w:val="20"/>
              </w:rPr>
            </w:pPr>
            <w:r w:rsidRPr="0033579D">
              <w:rPr>
                <w:sz w:val="20"/>
                <w:szCs w:val="20"/>
              </w:rPr>
              <w:t>ОКПД2/КТРУ: 58.29.11.000-00000003, Программное обеспечение</w:t>
            </w:r>
          </w:p>
        </w:tc>
        <w:tc>
          <w:tcPr>
            <w:tcW w:w="1288" w:type="dxa"/>
          </w:tcPr>
          <w:p w:rsidR="001D1FB2" w:rsidRPr="0033579D" w:rsidRDefault="001D1FB2" w:rsidP="001D1FB2">
            <w:pPr>
              <w:rPr>
                <w:sz w:val="20"/>
                <w:szCs w:val="20"/>
              </w:rPr>
            </w:pPr>
          </w:p>
        </w:tc>
        <w:tc>
          <w:tcPr>
            <w:tcW w:w="1069" w:type="dxa"/>
          </w:tcPr>
          <w:p w:rsidR="001D1FB2" w:rsidRPr="0033579D" w:rsidRDefault="001D1FB2" w:rsidP="001D1FB2">
            <w:pPr>
              <w:rPr>
                <w:sz w:val="20"/>
                <w:szCs w:val="20"/>
              </w:rPr>
            </w:pPr>
          </w:p>
        </w:tc>
        <w:tc>
          <w:tcPr>
            <w:tcW w:w="1456" w:type="dxa"/>
          </w:tcPr>
          <w:p w:rsidR="001D1FB2" w:rsidRPr="0033579D" w:rsidRDefault="001D1FB2" w:rsidP="001D1FB2">
            <w:pPr>
              <w:rPr>
                <w:sz w:val="20"/>
                <w:szCs w:val="20"/>
              </w:rPr>
            </w:pPr>
          </w:p>
        </w:tc>
        <w:tc>
          <w:tcPr>
            <w:tcW w:w="1456" w:type="dxa"/>
          </w:tcPr>
          <w:p w:rsidR="001D1FB2" w:rsidRPr="0033579D" w:rsidRDefault="001D1FB2" w:rsidP="001D1FB2">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val="restart"/>
          </w:tcPr>
          <w:p w:rsidR="00576C70" w:rsidRPr="0033579D" w:rsidRDefault="00576C70" w:rsidP="00576C70">
            <w:pPr>
              <w:rPr>
                <w:b/>
                <w:sz w:val="20"/>
                <w:szCs w:val="20"/>
              </w:rPr>
            </w:pPr>
            <w:r w:rsidRPr="0033579D">
              <w:rPr>
                <w:b/>
                <w:sz w:val="20"/>
                <w:szCs w:val="20"/>
              </w:rPr>
              <w:t>Подсистема мониторинга параметров транспортных потоков</w:t>
            </w:r>
            <w:r>
              <w:rPr>
                <w:b/>
                <w:sz w:val="20"/>
                <w:szCs w:val="20"/>
              </w:rPr>
              <w:t xml:space="preserve"> (модернизация функционала)</w:t>
            </w:r>
          </w:p>
        </w:tc>
        <w:tc>
          <w:tcPr>
            <w:tcW w:w="4073" w:type="dxa"/>
          </w:tcPr>
          <w:p w:rsidR="00576C70" w:rsidRPr="0033579D" w:rsidRDefault="00576C70" w:rsidP="00576C70">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576C70" w:rsidRPr="0033579D" w:rsidRDefault="00576C70" w:rsidP="00576C70">
            <w:pPr>
              <w:rPr>
                <w:sz w:val="20"/>
                <w:szCs w:val="20"/>
              </w:rPr>
            </w:pPr>
            <w:r w:rsidRPr="0033579D">
              <w:rPr>
                <w:sz w:val="20"/>
                <w:szCs w:val="20"/>
              </w:rPr>
              <w:t>(12.02) Программное обеспечение для решения отраслевых задач в области транспорта</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b/>
                <w:sz w:val="20"/>
                <w:szCs w:val="20"/>
              </w:rPr>
            </w:pPr>
          </w:p>
        </w:tc>
        <w:tc>
          <w:tcPr>
            <w:tcW w:w="4073" w:type="dxa"/>
          </w:tcPr>
          <w:p w:rsidR="00576C70" w:rsidRPr="0033579D" w:rsidRDefault="00576C70" w:rsidP="00576C70">
            <w:pPr>
              <w:rPr>
                <w:sz w:val="20"/>
                <w:szCs w:val="20"/>
              </w:rPr>
            </w:pPr>
            <w:r w:rsidRPr="0033579D">
              <w:rPr>
                <w:sz w:val="20"/>
                <w:szCs w:val="20"/>
              </w:rPr>
              <w:t>Способ предоставления</w:t>
            </w:r>
          </w:p>
        </w:tc>
        <w:tc>
          <w:tcPr>
            <w:tcW w:w="1701" w:type="dxa"/>
          </w:tcPr>
          <w:p w:rsidR="00576C70" w:rsidRPr="0033579D" w:rsidRDefault="00576C70" w:rsidP="00576C70">
            <w:pPr>
              <w:rPr>
                <w:sz w:val="20"/>
                <w:szCs w:val="20"/>
              </w:rPr>
            </w:pPr>
            <w:r w:rsidRPr="0033579D">
              <w:rPr>
                <w:sz w:val="20"/>
                <w:szCs w:val="20"/>
              </w:rPr>
              <w:t>Экземпляр на материальном носителе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Вид лицензии</w:t>
            </w:r>
          </w:p>
        </w:tc>
        <w:tc>
          <w:tcPr>
            <w:tcW w:w="1701" w:type="dxa"/>
          </w:tcPr>
          <w:p w:rsidR="00576C70" w:rsidRPr="0033579D" w:rsidRDefault="00576C70" w:rsidP="00576C70">
            <w:pPr>
              <w:rPr>
                <w:sz w:val="20"/>
                <w:szCs w:val="20"/>
              </w:rPr>
            </w:pPr>
            <w:r w:rsidRPr="0033579D">
              <w:rPr>
                <w:sz w:val="20"/>
                <w:szCs w:val="20"/>
              </w:rPr>
              <w:t>Простая (неисключительная)</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val="restart"/>
          </w:tcPr>
          <w:p w:rsidR="00576C70" w:rsidRPr="00576C70" w:rsidRDefault="00576C70" w:rsidP="00E21E02">
            <w:pPr>
              <w:rPr>
                <w:b/>
                <w:sz w:val="20"/>
                <w:szCs w:val="20"/>
              </w:rPr>
            </w:pPr>
            <w:r w:rsidRPr="00576C70">
              <w:rPr>
                <w:b/>
                <w:sz w:val="20"/>
                <w:szCs w:val="20"/>
              </w:rPr>
              <w:t xml:space="preserve">Модуль </w:t>
            </w:r>
            <w:r w:rsidR="00E21E02">
              <w:rPr>
                <w:b/>
                <w:sz w:val="20"/>
                <w:szCs w:val="20"/>
              </w:rPr>
              <w:t xml:space="preserve">приема и обработки данных параметров </w:t>
            </w:r>
            <w:r w:rsidR="00E21E02">
              <w:rPr>
                <w:b/>
                <w:sz w:val="20"/>
                <w:szCs w:val="20"/>
              </w:rPr>
              <w:lastRenderedPageBreak/>
              <w:t>движения</w:t>
            </w:r>
          </w:p>
        </w:tc>
        <w:tc>
          <w:tcPr>
            <w:tcW w:w="4073" w:type="dxa"/>
          </w:tcPr>
          <w:p w:rsidR="00576C70" w:rsidRPr="0033579D" w:rsidRDefault="00576C70" w:rsidP="00576C70">
            <w:pPr>
              <w:rPr>
                <w:sz w:val="20"/>
                <w:szCs w:val="20"/>
              </w:rPr>
            </w:pPr>
            <w:r w:rsidRPr="0033579D">
              <w:rPr>
                <w:sz w:val="20"/>
                <w:szCs w:val="20"/>
              </w:rPr>
              <w:lastRenderedPageBreak/>
              <w:t>оценка данных транспортного потока, получаемых с детекторов транспорта:</w:t>
            </w:r>
          </w:p>
          <w:p w:rsidR="00576C70" w:rsidRPr="0033579D" w:rsidRDefault="00576C70" w:rsidP="00576C70">
            <w:pPr>
              <w:rPr>
                <w:sz w:val="20"/>
                <w:szCs w:val="20"/>
              </w:rPr>
            </w:pPr>
            <w:r w:rsidRPr="0033579D">
              <w:rPr>
                <w:sz w:val="20"/>
                <w:szCs w:val="20"/>
              </w:rPr>
              <w:t xml:space="preserve">- индивидуальная скорость в метрах в </w:t>
            </w:r>
            <w:r w:rsidRPr="0033579D">
              <w:rPr>
                <w:sz w:val="20"/>
                <w:szCs w:val="20"/>
              </w:rPr>
              <w:lastRenderedPageBreak/>
              <w:t xml:space="preserve">секунду каждого транспортного средства в зоне </w:t>
            </w:r>
            <w:proofErr w:type="spellStart"/>
            <w:r w:rsidRPr="0033579D">
              <w:rPr>
                <w:sz w:val="20"/>
                <w:szCs w:val="20"/>
              </w:rPr>
              <w:t>детекции</w:t>
            </w:r>
            <w:proofErr w:type="spellEnd"/>
            <w:r w:rsidRPr="0033579D">
              <w:rPr>
                <w:sz w:val="20"/>
                <w:szCs w:val="20"/>
              </w:rPr>
              <w:t>;</w:t>
            </w:r>
          </w:p>
          <w:p w:rsidR="00576C70" w:rsidRPr="0033579D" w:rsidRDefault="00576C70" w:rsidP="00576C70">
            <w:pPr>
              <w:rPr>
                <w:sz w:val="20"/>
                <w:szCs w:val="20"/>
              </w:rPr>
            </w:pPr>
            <w:r w:rsidRPr="0033579D">
              <w:rPr>
                <w:sz w:val="20"/>
                <w:szCs w:val="20"/>
              </w:rPr>
              <w:t xml:space="preserve">- количество транспортных средств в зоне </w:t>
            </w:r>
            <w:proofErr w:type="spellStart"/>
            <w:r w:rsidRPr="0033579D">
              <w:rPr>
                <w:sz w:val="20"/>
                <w:szCs w:val="20"/>
              </w:rPr>
              <w:t>детекции</w:t>
            </w:r>
            <w:proofErr w:type="spellEnd"/>
            <w:r w:rsidRPr="0033579D">
              <w:rPr>
                <w:sz w:val="20"/>
                <w:szCs w:val="20"/>
              </w:rPr>
              <w:t xml:space="preserve"> на каждой полосе движения;</w:t>
            </w:r>
          </w:p>
          <w:p w:rsidR="00576C70" w:rsidRPr="0033579D" w:rsidRDefault="00576C70" w:rsidP="00576C70">
            <w:pPr>
              <w:rPr>
                <w:sz w:val="20"/>
                <w:szCs w:val="20"/>
              </w:rPr>
            </w:pPr>
            <w:r w:rsidRPr="0033579D">
              <w:rPr>
                <w:sz w:val="20"/>
                <w:szCs w:val="20"/>
              </w:rPr>
              <w:t>- количество проездов через стоп-линию на светофорных объектах за произвольный интервал времени в разрезе полос движения;</w:t>
            </w:r>
          </w:p>
        </w:tc>
        <w:tc>
          <w:tcPr>
            <w:tcW w:w="1701" w:type="dxa"/>
          </w:tcPr>
          <w:p w:rsidR="00576C70" w:rsidRPr="0033579D" w:rsidRDefault="00576C70" w:rsidP="00576C70">
            <w:pPr>
              <w:rPr>
                <w:sz w:val="20"/>
                <w:szCs w:val="20"/>
              </w:rPr>
            </w:pPr>
            <w:r w:rsidRPr="0033579D">
              <w:rPr>
                <w:sz w:val="20"/>
                <w:szCs w:val="20"/>
              </w:rPr>
              <w:lastRenderedPageBreak/>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расчет средней скорости участков УДС по данным детекторов транспорта</w:t>
            </w:r>
          </w:p>
        </w:tc>
        <w:tc>
          <w:tcPr>
            <w:tcW w:w="1701" w:type="dxa"/>
          </w:tcPr>
          <w:p w:rsidR="00576C70" w:rsidRPr="0033579D" w:rsidRDefault="00576C70" w:rsidP="00576C70">
            <w:r w:rsidRPr="0033579D">
              <w:rPr>
                <w:sz w:val="20"/>
                <w:szCs w:val="20"/>
              </w:rPr>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расчет прогноза изменения параметров транспортного потока на УДС в местах установки детекторов транспорта</w:t>
            </w:r>
          </w:p>
        </w:tc>
        <w:tc>
          <w:tcPr>
            <w:tcW w:w="1701" w:type="dxa"/>
          </w:tcPr>
          <w:p w:rsidR="00576C70" w:rsidRPr="0033579D" w:rsidRDefault="00576C70" w:rsidP="00576C70">
            <w:r w:rsidRPr="0033579D">
              <w:rPr>
                <w:sz w:val="20"/>
                <w:szCs w:val="20"/>
              </w:rPr>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расчет показателей транспортного потока:</w:t>
            </w:r>
          </w:p>
          <w:p w:rsidR="00576C70" w:rsidRPr="0033579D" w:rsidRDefault="00576C70" w:rsidP="00576C70">
            <w:pPr>
              <w:rPr>
                <w:sz w:val="20"/>
                <w:szCs w:val="20"/>
              </w:rPr>
            </w:pPr>
            <w:r w:rsidRPr="0033579D">
              <w:rPr>
                <w:sz w:val="20"/>
                <w:szCs w:val="20"/>
              </w:rPr>
              <w:t>- интенсивность транспортного потока в разрезе полос движения (</w:t>
            </w:r>
            <w:proofErr w:type="spellStart"/>
            <w:r w:rsidRPr="0033579D">
              <w:rPr>
                <w:sz w:val="20"/>
                <w:szCs w:val="20"/>
              </w:rPr>
              <w:t>ед</w:t>
            </w:r>
            <w:proofErr w:type="spellEnd"/>
            <w:r w:rsidRPr="0033579D">
              <w:rPr>
                <w:sz w:val="20"/>
                <w:szCs w:val="20"/>
              </w:rPr>
              <w:t>/ч);</w:t>
            </w:r>
          </w:p>
          <w:p w:rsidR="00576C70" w:rsidRPr="0033579D" w:rsidRDefault="00576C70" w:rsidP="00576C70">
            <w:pPr>
              <w:rPr>
                <w:sz w:val="20"/>
                <w:szCs w:val="20"/>
              </w:rPr>
            </w:pPr>
            <w:r w:rsidRPr="0033579D">
              <w:rPr>
                <w:sz w:val="20"/>
                <w:szCs w:val="20"/>
              </w:rPr>
              <w:t>- средняя скорость транспортного потока в разрезе полос движения (км/ч);</w:t>
            </w:r>
          </w:p>
          <w:p w:rsidR="00576C70" w:rsidRPr="0033579D" w:rsidRDefault="00576C70" w:rsidP="00576C70">
            <w:pPr>
              <w:rPr>
                <w:sz w:val="20"/>
                <w:szCs w:val="20"/>
              </w:rPr>
            </w:pPr>
            <w:r w:rsidRPr="0033579D">
              <w:rPr>
                <w:sz w:val="20"/>
                <w:szCs w:val="20"/>
              </w:rPr>
              <w:t>- плотность транспортного потока (</w:t>
            </w:r>
            <w:proofErr w:type="spellStart"/>
            <w:r w:rsidRPr="0033579D">
              <w:rPr>
                <w:sz w:val="20"/>
                <w:szCs w:val="20"/>
              </w:rPr>
              <w:t>ед</w:t>
            </w:r>
            <w:proofErr w:type="spellEnd"/>
            <w:r w:rsidRPr="0033579D">
              <w:rPr>
                <w:sz w:val="20"/>
                <w:szCs w:val="20"/>
              </w:rPr>
              <w:t>/км);</w:t>
            </w:r>
          </w:p>
          <w:p w:rsidR="00576C70" w:rsidRPr="0033579D" w:rsidRDefault="00576C70" w:rsidP="00576C70">
            <w:pPr>
              <w:rPr>
                <w:sz w:val="20"/>
                <w:szCs w:val="20"/>
              </w:rPr>
            </w:pPr>
            <w:r w:rsidRPr="0033579D">
              <w:rPr>
                <w:sz w:val="20"/>
                <w:szCs w:val="20"/>
              </w:rPr>
              <w:t>- скорость свободного движения (км/ч);</w:t>
            </w:r>
          </w:p>
          <w:p w:rsidR="00576C70" w:rsidRPr="0033579D" w:rsidRDefault="00576C70" w:rsidP="00576C70">
            <w:pPr>
              <w:rPr>
                <w:sz w:val="20"/>
                <w:szCs w:val="20"/>
              </w:rPr>
            </w:pPr>
            <w:r w:rsidRPr="0033579D">
              <w:rPr>
                <w:sz w:val="20"/>
                <w:szCs w:val="20"/>
              </w:rPr>
              <w:t>- уровень обслуживания улично-дорожной сети;</w:t>
            </w:r>
          </w:p>
          <w:p w:rsidR="00576C70" w:rsidRPr="0033579D" w:rsidRDefault="00576C70" w:rsidP="00576C70">
            <w:pPr>
              <w:rPr>
                <w:sz w:val="20"/>
                <w:szCs w:val="20"/>
              </w:rPr>
            </w:pPr>
            <w:r w:rsidRPr="0033579D">
              <w:rPr>
                <w:sz w:val="20"/>
                <w:szCs w:val="20"/>
              </w:rPr>
              <w:t>- класс транспортного средства;</w:t>
            </w:r>
          </w:p>
          <w:p w:rsidR="00576C70" w:rsidRPr="0033579D" w:rsidRDefault="00576C70" w:rsidP="00576C70">
            <w:pPr>
              <w:rPr>
                <w:sz w:val="20"/>
                <w:szCs w:val="20"/>
              </w:rPr>
            </w:pPr>
            <w:r w:rsidRPr="0033579D">
              <w:rPr>
                <w:sz w:val="20"/>
                <w:szCs w:val="20"/>
              </w:rPr>
              <w:t>- средняя задержка транспортных средств в разрезе полос движения (сек);</w:t>
            </w:r>
          </w:p>
          <w:p w:rsidR="00576C70" w:rsidRPr="0033579D" w:rsidRDefault="00576C70" w:rsidP="00576C70">
            <w:pPr>
              <w:rPr>
                <w:sz w:val="20"/>
                <w:szCs w:val="20"/>
              </w:rPr>
            </w:pPr>
            <w:r w:rsidRPr="0033579D">
              <w:rPr>
                <w:sz w:val="20"/>
                <w:szCs w:val="20"/>
              </w:rPr>
              <w:t>- временной индекс контролируемого детектором транспорта направления (удельная потеря времени ТС на единицу времени движения);</w:t>
            </w:r>
          </w:p>
          <w:p w:rsidR="00576C70" w:rsidRPr="0033579D" w:rsidRDefault="00576C70" w:rsidP="00576C70">
            <w:pPr>
              <w:rPr>
                <w:sz w:val="20"/>
                <w:szCs w:val="20"/>
              </w:rPr>
            </w:pPr>
            <w:r w:rsidRPr="0033579D">
              <w:rPr>
                <w:sz w:val="20"/>
                <w:szCs w:val="20"/>
              </w:rPr>
              <w:t>- буферный индекс контролируемого детектором транспорта направления (удельные дополнительные затраты времени движения ТС);</w:t>
            </w:r>
          </w:p>
          <w:p w:rsidR="00576C70" w:rsidRPr="0033579D" w:rsidRDefault="00576C70" w:rsidP="00576C70">
            <w:pPr>
              <w:rPr>
                <w:sz w:val="20"/>
                <w:szCs w:val="20"/>
              </w:rPr>
            </w:pPr>
            <w:r w:rsidRPr="0033579D">
              <w:rPr>
                <w:sz w:val="20"/>
                <w:szCs w:val="20"/>
              </w:rPr>
              <w:t>- перегруженность контролируемого детектором транспорта направления</w:t>
            </w:r>
          </w:p>
        </w:tc>
        <w:tc>
          <w:tcPr>
            <w:tcW w:w="1701" w:type="dxa"/>
          </w:tcPr>
          <w:p w:rsidR="00576C70" w:rsidRPr="0033579D" w:rsidRDefault="00576C70" w:rsidP="00576C70">
            <w:r w:rsidRPr="0033579D">
              <w:rPr>
                <w:sz w:val="20"/>
                <w:szCs w:val="20"/>
              </w:rPr>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отображение списка детекторов транспорта</w:t>
            </w:r>
          </w:p>
        </w:tc>
        <w:tc>
          <w:tcPr>
            <w:tcW w:w="1701" w:type="dxa"/>
          </w:tcPr>
          <w:p w:rsidR="00576C70" w:rsidRPr="0033579D" w:rsidRDefault="00576C70" w:rsidP="00576C70">
            <w:r w:rsidRPr="0033579D">
              <w:rPr>
                <w:sz w:val="20"/>
                <w:szCs w:val="20"/>
              </w:rPr>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поиск в списке детекторов транспорта по номеру и адресу</w:t>
            </w:r>
          </w:p>
        </w:tc>
        <w:tc>
          <w:tcPr>
            <w:tcW w:w="1701" w:type="dxa"/>
          </w:tcPr>
          <w:p w:rsidR="00576C70" w:rsidRPr="0033579D" w:rsidRDefault="00576C70" w:rsidP="00576C70">
            <w:r w:rsidRPr="0033579D">
              <w:rPr>
                <w:sz w:val="20"/>
                <w:szCs w:val="20"/>
              </w:rPr>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создание, редактирование и удаление детекторов транспорта</w:t>
            </w:r>
          </w:p>
        </w:tc>
        <w:tc>
          <w:tcPr>
            <w:tcW w:w="1701" w:type="dxa"/>
          </w:tcPr>
          <w:p w:rsidR="00576C70" w:rsidRPr="0033579D" w:rsidRDefault="00576C70" w:rsidP="00576C70">
            <w:r w:rsidRPr="0033579D">
              <w:rPr>
                <w:sz w:val="20"/>
                <w:szCs w:val="20"/>
              </w:rPr>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576C70" w:rsidRPr="0033579D" w:rsidTr="004C3139">
        <w:tc>
          <w:tcPr>
            <w:tcW w:w="562" w:type="dxa"/>
            <w:vMerge/>
          </w:tcPr>
          <w:p w:rsidR="00576C70" w:rsidRPr="0033579D" w:rsidRDefault="00576C70" w:rsidP="00576C70">
            <w:pPr>
              <w:rPr>
                <w:sz w:val="20"/>
                <w:szCs w:val="20"/>
              </w:rPr>
            </w:pPr>
          </w:p>
        </w:tc>
        <w:tc>
          <w:tcPr>
            <w:tcW w:w="1985" w:type="dxa"/>
            <w:vMerge/>
          </w:tcPr>
          <w:p w:rsidR="00576C70" w:rsidRPr="0033579D" w:rsidRDefault="00576C70" w:rsidP="00576C70">
            <w:pPr>
              <w:rPr>
                <w:sz w:val="20"/>
                <w:szCs w:val="20"/>
              </w:rPr>
            </w:pPr>
          </w:p>
        </w:tc>
        <w:tc>
          <w:tcPr>
            <w:tcW w:w="4073" w:type="dxa"/>
          </w:tcPr>
          <w:p w:rsidR="00576C70" w:rsidRPr="0033579D" w:rsidRDefault="00576C70" w:rsidP="00576C70">
            <w:pPr>
              <w:rPr>
                <w:sz w:val="20"/>
                <w:szCs w:val="20"/>
              </w:rPr>
            </w:pPr>
            <w:r w:rsidRPr="0033579D">
              <w:rPr>
                <w:sz w:val="20"/>
                <w:szCs w:val="20"/>
              </w:rPr>
              <w:t>отображение атрибутивного состава данных детектора транспорта</w:t>
            </w:r>
          </w:p>
        </w:tc>
        <w:tc>
          <w:tcPr>
            <w:tcW w:w="1701" w:type="dxa"/>
          </w:tcPr>
          <w:p w:rsidR="00576C70" w:rsidRPr="0033579D" w:rsidRDefault="00576C70" w:rsidP="00576C70">
            <w:r w:rsidRPr="0033579D">
              <w:rPr>
                <w:sz w:val="20"/>
                <w:szCs w:val="20"/>
              </w:rPr>
              <w:t>Наличие</w:t>
            </w:r>
          </w:p>
        </w:tc>
        <w:tc>
          <w:tcPr>
            <w:tcW w:w="1189" w:type="dxa"/>
          </w:tcPr>
          <w:p w:rsidR="00576C70" w:rsidRPr="0033579D" w:rsidRDefault="00576C70" w:rsidP="00576C70">
            <w:pPr>
              <w:rPr>
                <w:sz w:val="20"/>
                <w:szCs w:val="20"/>
              </w:rPr>
            </w:pPr>
          </w:p>
        </w:tc>
        <w:tc>
          <w:tcPr>
            <w:tcW w:w="1105" w:type="dxa"/>
          </w:tcPr>
          <w:p w:rsidR="00576C70" w:rsidRPr="0033579D" w:rsidRDefault="00576C70" w:rsidP="00576C70">
            <w:pPr>
              <w:rPr>
                <w:sz w:val="20"/>
                <w:szCs w:val="20"/>
              </w:rPr>
            </w:pPr>
          </w:p>
        </w:tc>
        <w:tc>
          <w:tcPr>
            <w:tcW w:w="1288" w:type="dxa"/>
          </w:tcPr>
          <w:p w:rsidR="00576C70" w:rsidRPr="0033579D" w:rsidRDefault="00576C70" w:rsidP="00576C70">
            <w:pPr>
              <w:rPr>
                <w:sz w:val="20"/>
                <w:szCs w:val="20"/>
              </w:rPr>
            </w:pPr>
          </w:p>
        </w:tc>
        <w:tc>
          <w:tcPr>
            <w:tcW w:w="1069"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c>
          <w:tcPr>
            <w:tcW w:w="1456" w:type="dxa"/>
          </w:tcPr>
          <w:p w:rsidR="00576C70" w:rsidRPr="0033579D" w:rsidRDefault="00576C70"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отображение в подсистеме исторических и текущих показателей транспортного потока выбранного детектора транспорта с возможность агрегации данных за 5, 15, 30, 60 минут:</w:t>
            </w:r>
          </w:p>
          <w:p w:rsidR="00E21E02" w:rsidRPr="0033579D" w:rsidRDefault="00E21E02" w:rsidP="00936301">
            <w:pPr>
              <w:rPr>
                <w:sz w:val="20"/>
                <w:szCs w:val="20"/>
              </w:rPr>
            </w:pPr>
            <w:r w:rsidRPr="0033579D">
              <w:rPr>
                <w:sz w:val="20"/>
                <w:szCs w:val="20"/>
              </w:rPr>
              <w:t>- средняя скорость свободного движения в разрезе полос движения (км/ч);</w:t>
            </w:r>
          </w:p>
          <w:p w:rsidR="00E21E02" w:rsidRPr="0033579D" w:rsidRDefault="00E21E02" w:rsidP="00936301">
            <w:pPr>
              <w:rPr>
                <w:sz w:val="20"/>
                <w:szCs w:val="20"/>
              </w:rPr>
            </w:pPr>
            <w:r w:rsidRPr="0033579D">
              <w:rPr>
                <w:sz w:val="20"/>
                <w:szCs w:val="20"/>
              </w:rPr>
              <w:t>- средняя скорость транспортного потока в разрезе полос движения (км/ч);</w:t>
            </w:r>
          </w:p>
          <w:p w:rsidR="00E21E02" w:rsidRPr="0033579D" w:rsidRDefault="00E21E02" w:rsidP="00936301">
            <w:pPr>
              <w:rPr>
                <w:sz w:val="20"/>
                <w:szCs w:val="20"/>
              </w:rPr>
            </w:pPr>
            <w:r w:rsidRPr="0033579D">
              <w:rPr>
                <w:sz w:val="20"/>
                <w:szCs w:val="20"/>
              </w:rPr>
              <w:t>- количество ТС (проездов) в разрезе полос движения (</w:t>
            </w:r>
            <w:proofErr w:type="spellStart"/>
            <w:r w:rsidRPr="0033579D">
              <w:rPr>
                <w:sz w:val="20"/>
                <w:szCs w:val="20"/>
              </w:rPr>
              <w:t>ед</w:t>
            </w:r>
            <w:proofErr w:type="spellEnd"/>
            <w:r w:rsidRPr="0033579D">
              <w:rPr>
                <w:sz w:val="20"/>
                <w:szCs w:val="20"/>
              </w:rPr>
              <w:t>);</w:t>
            </w:r>
          </w:p>
          <w:p w:rsidR="00E21E02" w:rsidRPr="0033579D" w:rsidRDefault="00E21E02" w:rsidP="00936301">
            <w:pPr>
              <w:rPr>
                <w:sz w:val="20"/>
                <w:szCs w:val="20"/>
              </w:rPr>
            </w:pPr>
            <w:r w:rsidRPr="0033579D">
              <w:rPr>
                <w:sz w:val="20"/>
                <w:szCs w:val="20"/>
              </w:rPr>
              <w:t>- интенсивность транспортного потока в разрезе полос движения (</w:t>
            </w:r>
            <w:proofErr w:type="spellStart"/>
            <w:r w:rsidRPr="0033579D">
              <w:rPr>
                <w:sz w:val="20"/>
                <w:szCs w:val="20"/>
              </w:rPr>
              <w:t>ед</w:t>
            </w:r>
            <w:proofErr w:type="spellEnd"/>
            <w:r w:rsidRPr="0033579D">
              <w:rPr>
                <w:sz w:val="20"/>
                <w:szCs w:val="20"/>
              </w:rPr>
              <w:t>/ч);</w:t>
            </w:r>
          </w:p>
          <w:p w:rsidR="00E21E02" w:rsidRPr="0033579D" w:rsidRDefault="00E21E02" w:rsidP="00936301">
            <w:pPr>
              <w:rPr>
                <w:sz w:val="20"/>
                <w:szCs w:val="20"/>
              </w:rPr>
            </w:pPr>
            <w:r w:rsidRPr="0033579D">
              <w:rPr>
                <w:sz w:val="20"/>
                <w:szCs w:val="20"/>
              </w:rPr>
              <w:t>- плотность транспортного потока в разрезе полос движения (</w:t>
            </w:r>
            <w:proofErr w:type="spellStart"/>
            <w:r w:rsidRPr="0033579D">
              <w:rPr>
                <w:sz w:val="20"/>
                <w:szCs w:val="20"/>
              </w:rPr>
              <w:t>ед</w:t>
            </w:r>
            <w:proofErr w:type="spellEnd"/>
            <w:r w:rsidRPr="0033579D">
              <w:rPr>
                <w:sz w:val="20"/>
                <w:szCs w:val="20"/>
              </w:rPr>
              <w:t>/км);</w:t>
            </w:r>
          </w:p>
          <w:p w:rsidR="00E21E02" w:rsidRPr="0033579D" w:rsidRDefault="00E21E02" w:rsidP="00936301">
            <w:pPr>
              <w:rPr>
                <w:sz w:val="20"/>
                <w:szCs w:val="20"/>
              </w:rPr>
            </w:pPr>
            <w:r w:rsidRPr="0033579D">
              <w:rPr>
                <w:sz w:val="20"/>
                <w:szCs w:val="20"/>
              </w:rPr>
              <w:t>- средняя задержка транспортных средств в разрезе полос движения (сек);</w:t>
            </w:r>
          </w:p>
          <w:p w:rsidR="00E21E02" w:rsidRPr="0033579D" w:rsidRDefault="00E21E02" w:rsidP="00936301">
            <w:pPr>
              <w:rPr>
                <w:sz w:val="20"/>
                <w:szCs w:val="20"/>
              </w:rPr>
            </w:pPr>
            <w:r w:rsidRPr="0033579D">
              <w:rPr>
                <w:sz w:val="20"/>
                <w:szCs w:val="20"/>
              </w:rPr>
              <w:t>- уровень обслуживания улично-дорожной сети в разрезе полос движения;</w:t>
            </w:r>
          </w:p>
          <w:p w:rsidR="00E21E02" w:rsidRPr="0033579D" w:rsidRDefault="00E21E02" w:rsidP="00936301">
            <w:pPr>
              <w:rPr>
                <w:sz w:val="20"/>
                <w:szCs w:val="20"/>
              </w:rPr>
            </w:pPr>
            <w:r w:rsidRPr="0033579D">
              <w:rPr>
                <w:sz w:val="20"/>
                <w:szCs w:val="20"/>
              </w:rPr>
              <w:t>- классы транспортных средств в разрезе полос движения;</w:t>
            </w:r>
          </w:p>
          <w:p w:rsidR="00E21E02" w:rsidRPr="0033579D" w:rsidRDefault="00E21E02" w:rsidP="00936301">
            <w:pPr>
              <w:rPr>
                <w:sz w:val="20"/>
                <w:szCs w:val="20"/>
              </w:rPr>
            </w:pPr>
            <w:r w:rsidRPr="0033579D">
              <w:rPr>
                <w:sz w:val="20"/>
                <w:szCs w:val="20"/>
              </w:rPr>
              <w:t>- временной индекс контролируемого детектором транспорта направления (удельная потеря времени ТС на единицу времени движения);</w:t>
            </w:r>
          </w:p>
          <w:p w:rsidR="00E21E02" w:rsidRPr="0033579D" w:rsidRDefault="00E21E02" w:rsidP="00936301">
            <w:pPr>
              <w:rPr>
                <w:sz w:val="20"/>
                <w:szCs w:val="20"/>
              </w:rPr>
            </w:pPr>
            <w:r w:rsidRPr="0033579D">
              <w:rPr>
                <w:sz w:val="20"/>
                <w:szCs w:val="20"/>
              </w:rPr>
              <w:t>- очередь контролируемого детектором транспорта направления;</w:t>
            </w:r>
          </w:p>
          <w:p w:rsidR="00E21E02" w:rsidRPr="0033579D" w:rsidRDefault="00E21E02" w:rsidP="00936301">
            <w:pPr>
              <w:rPr>
                <w:sz w:val="20"/>
                <w:szCs w:val="20"/>
              </w:rPr>
            </w:pPr>
            <w:r w:rsidRPr="0033579D">
              <w:rPr>
                <w:sz w:val="20"/>
                <w:szCs w:val="20"/>
              </w:rPr>
              <w:t>- буферный индекс контролируемого детектором транспорта направления (удельные дополнительные затраты времени движения ТС);</w:t>
            </w:r>
          </w:p>
          <w:p w:rsidR="00E21E02" w:rsidRPr="0033579D" w:rsidRDefault="00E21E02" w:rsidP="00936301">
            <w:pPr>
              <w:rPr>
                <w:sz w:val="20"/>
                <w:szCs w:val="20"/>
              </w:rPr>
            </w:pPr>
            <w:r w:rsidRPr="0033579D">
              <w:rPr>
                <w:sz w:val="20"/>
                <w:szCs w:val="20"/>
              </w:rPr>
              <w:t>- перегруженность контролируемого детектором транспорта направления</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графическое отображение изменения уровня обслуживания за выбранные сутки по направлению и полосам движения</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графическое отображение изменения средней скорости транспортного потока за выбранные сутки по направлению и полосам движения</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графическое отображение изменения средней скорости свободного движения за выбранные сутки по направлению и полосам движения</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графическое отображение изменения интенсивности движения за выбранные сутки по направлению и полосам движения</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графическое отображение изменения плотности транспортного потока за выбранные сутки по направлению и полосам движения</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76C70">
            <w:pPr>
              <w:rPr>
                <w:sz w:val="20"/>
                <w:szCs w:val="20"/>
              </w:rPr>
            </w:pPr>
            <w:r w:rsidRPr="0033579D">
              <w:rPr>
                <w:sz w:val="20"/>
                <w:szCs w:val="20"/>
              </w:rPr>
              <w:t>хранение данных графа дорог, узлов и ребер, показателей транспортного потока</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76C70">
            <w:pPr>
              <w:rPr>
                <w:sz w:val="20"/>
                <w:szCs w:val="20"/>
              </w:rPr>
            </w:pPr>
            <w:r w:rsidRPr="0033579D">
              <w:rPr>
                <w:sz w:val="20"/>
                <w:szCs w:val="20"/>
              </w:rPr>
              <w:t>хранение данных параметров транспортного потока, получаемых с детекторов транспорта</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76C70">
            <w:pPr>
              <w:rPr>
                <w:sz w:val="20"/>
                <w:szCs w:val="20"/>
              </w:rPr>
            </w:pPr>
            <w:r w:rsidRPr="0033579D">
              <w:rPr>
                <w:sz w:val="20"/>
                <w:szCs w:val="20"/>
              </w:rPr>
              <w:t>хранение данных детекторов транспорта</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76C70">
            <w:pPr>
              <w:rPr>
                <w:sz w:val="20"/>
                <w:szCs w:val="20"/>
              </w:rPr>
            </w:pPr>
            <w:r w:rsidRPr="0033579D">
              <w:rPr>
                <w:sz w:val="20"/>
                <w:szCs w:val="20"/>
              </w:rPr>
              <w:t>хранение результатов расчета показателей транспортного потока по данным детекторов транспорта</w:t>
            </w:r>
          </w:p>
        </w:tc>
        <w:tc>
          <w:tcPr>
            <w:tcW w:w="1701" w:type="dxa"/>
          </w:tcPr>
          <w:p w:rsidR="00E21E02" w:rsidRPr="0033579D" w:rsidRDefault="00E21E02" w:rsidP="00576C70">
            <w:r w:rsidRPr="0033579D">
              <w:rPr>
                <w:sz w:val="20"/>
                <w:szCs w:val="20"/>
              </w:rPr>
              <w:t>Наличие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545C1A">
        <w:tc>
          <w:tcPr>
            <w:tcW w:w="562" w:type="dxa"/>
            <w:vMerge w:val="restart"/>
          </w:tcPr>
          <w:p w:rsidR="00E21E02" w:rsidRPr="0033579D" w:rsidRDefault="0039560E" w:rsidP="00576C70">
            <w:pPr>
              <w:rPr>
                <w:sz w:val="20"/>
                <w:szCs w:val="20"/>
              </w:rPr>
            </w:pPr>
            <w:r>
              <w:rPr>
                <w:sz w:val="20"/>
                <w:szCs w:val="20"/>
              </w:rPr>
              <w:t>7</w:t>
            </w:r>
            <w:r w:rsidR="00E21E02">
              <w:rPr>
                <w:sz w:val="20"/>
                <w:szCs w:val="20"/>
              </w:rPr>
              <w:t>.</w:t>
            </w:r>
          </w:p>
        </w:tc>
        <w:tc>
          <w:tcPr>
            <w:tcW w:w="10053" w:type="dxa"/>
            <w:gridSpan w:val="5"/>
          </w:tcPr>
          <w:p w:rsidR="00E21E02" w:rsidRPr="0033579D" w:rsidRDefault="00E21E02" w:rsidP="00545C1A">
            <w:pPr>
              <w:rPr>
                <w:b/>
                <w:sz w:val="20"/>
                <w:szCs w:val="20"/>
              </w:rPr>
            </w:pPr>
            <w:r>
              <w:rPr>
                <w:b/>
                <w:sz w:val="20"/>
                <w:szCs w:val="20"/>
              </w:rPr>
              <w:t>Модуль</w:t>
            </w:r>
            <w:r w:rsidRPr="0033579D">
              <w:rPr>
                <w:b/>
                <w:sz w:val="20"/>
                <w:szCs w:val="20"/>
              </w:rPr>
              <w:t xml:space="preserve"> управления движением общественного транспорта – 1 шт.,</w:t>
            </w:r>
          </w:p>
          <w:p w:rsidR="00E21E02" w:rsidRPr="0033579D" w:rsidRDefault="00E21E02" w:rsidP="00545C1A">
            <w:pPr>
              <w:rPr>
                <w:sz w:val="20"/>
                <w:szCs w:val="20"/>
              </w:rPr>
            </w:pPr>
            <w:r w:rsidRPr="0033579D">
              <w:rPr>
                <w:sz w:val="20"/>
                <w:szCs w:val="20"/>
              </w:rPr>
              <w:t>ОКПД2/КТРУ: 58.29.11.000-00000003, Программное обеспечение</w:t>
            </w: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val="restart"/>
          </w:tcPr>
          <w:p w:rsidR="00E21E02" w:rsidRPr="00545C1A" w:rsidRDefault="00E21E02" w:rsidP="00576C70">
            <w:pPr>
              <w:rPr>
                <w:b/>
                <w:sz w:val="20"/>
                <w:szCs w:val="20"/>
              </w:rPr>
            </w:pPr>
            <w:r w:rsidRPr="00545C1A">
              <w:rPr>
                <w:b/>
                <w:sz w:val="20"/>
                <w:szCs w:val="20"/>
              </w:rPr>
              <w:t>Модуль управления движением общественного транспорта</w:t>
            </w:r>
          </w:p>
        </w:tc>
        <w:tc>
          <w:tcPr>
            <w:tcW w:w="4073" w:type="dxa"/>
          </w:tcPr>
          <w:p w:rsidR="00E21E02" w:rsidRPr="0033579D" w:rsidRDefault="00E21E02" w:rsidP="00545C1A">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E21E02" w:rsidRPr="0033579D" w:rsidRDefault="00E21E02" w:rsidP="00545C1A">
            <w:pPr>
              <w:rPr>
                <w:sz w:val="20"/>
                <w:szCs w:val="20"/>
              </w:rPr>
            </w:pPr>
            <w:r w:rsidRPr="0033579D">
              <w:rPr>
                <w:sz w:val="20"/>
                <w:szCs w:val="20"/>
              </w:rPr>
              <w:t>(12.02) Программное обеспечение для решения отраслевых задач в области транспорта</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545C1A" w:rsidRDefault="00E21E02" w:rsidP="00576C70">
            <w:pPr>
              <w:rPr>
                <w:b/>
                <w:sz w:val="20"/>
                <w:szCs w:val="20"/>
              </w:rPr>
            </w:pPr>
          </w:p>
        </w:tc>
        <w:tc>
          <w:tcPr>
            <w:tcW w:w="4073" w:type="dxa"/>
          </w:tcPr>
          <w:p w:rsidR="00E21E02" w:rsidRPr="0033579D" w:rsidRDefault="00E21E02" w:rsidP="00545C1A">
            <w:pPr>
              <w:rPr>
                <w:sz w:val="20"/>
                <w:szCs w:val="20"/>
              </w:rPr>
            </w:pPr>
            <w:r w:rsidRPr="0033579D">
              <w:rPr>
                <w:sz w:val="20"/>
                <w:szCs w:val="20"/>
              </w:rPr>
              <w:t>Способ предоставления</w:t>
            </w:r>
          </w:p>
        </w:tc>
        <w:tc>
          <w:tcPr>
            <w:tcW w:w="1701" w:type="dxa"/>
          </w:tcPr>
          <w:p w:rsidR="00E21E02" w:rsidRPr="0033579D" w:rsidRDefault="00E21E02" w:rsidP="00545C1A">
            <w:pPr>
              <w:rPr>
                <w:sz w:val="20"/>
                <w:szCs w:val="20"/>
              </w:rPr>
            </w:pPr>
            <w:r w:rsidRPr="0033579D">
              <w:rPr>
                <w:sz w:val="20"/>
                <w:szCs w:val="20"/>
              </w:rPr>
              <w:t xml:space="preserve">Экземпляр на </w:t>
            </w:r>
            <w:r w:rsidRPr="0033579D">
              <w:rPr>
                <w:sz w:val="20"/>
                <w:szCs w:val="20"/>
              </w:rPr>
              <w:lastRenderedPageBreak/>
              <w:t>материальном носителе</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33579D" w:rsidRDefault="00E21E02" w:rsidP="00576C70">
            <w:pPr>
              <w:rPr>
                <w:sz w:val="20"/>
                <w:szCs w:val="20"/>
              </w:rPr>
            </w:pPr>
          </w:p>
        </w:tc>
        <w:tc>
          <w:tcPr>
            <w:tcW w:w="1985" w:type="dxa"/>
            <w:vMerge/>
          </w:tcPr>
          <w:p w:rsidR="00E21E02" w:rsidRPr="00545C1A" w:rsidRDefault="00E21E02" w:rsidP="00576C70">
            <w:pPr>
              <w:rPr>
                <w:b/>
                <w:sz w:val="20"/>
                <w:szCs w:val="20"/>
              </w:rPr>
            </w:pPr>
          </w:p>
        </w:tc>
        <w:tc>
          <w:tcPr>
            <w:tcW w:w="4073" w:type="dxa"/>
          </w:tcPr>
          <w:p w:rsidR="00E21E02" w:rsidRPr="0033579D" w:rsidRDefault="00E21E02" w:rsidP="00545C1A">
            <w:pPr>
              <w:rPr>
                <w:sz w:val="20"/>
                <w:szCs w:val="20"/>
              </w:rPr>
            </w:pPr>
            <w:r w:rsidRPr="0033579D">
              <w:rPr>
                <w:sz w:val="20"/>
                <w:szCs w:val="20"/>
              </w:rPr>
              <w:t>Вид лицензии</w:t>
            </w:r>
          </w:p>
        </w:tc>
        <w:tc>
          <w:tcPr>
            <w:tcW w:w="1701" w:type="dxa"/>
          </w:tcPr>
          <w:p w:rsidR="00E21E02" w:rsidRPr="0033579D" w:rsidRDefault="00E21E02" w:rsidP="00545C1A">
            <w:pPr>
              <w:rPr>
                <w:sz w:val="20"/>
                <w:szCs w:val="20"/>
              </w:rPr>
            </w:pPr>
            <w:r w:rsidRPr="0033579D">
              <w:rPr>
                <w:sz w:val="20"/>
                <w:szCs w:val="20"/>
              </w:rPr>
              <w:t>Простая (неисключительная)</w:t>
            </w:r>
          </w:p>
        </w:tc>
        <w:tc>
          <w:tcPr>
            <w:tcW w:w="1189" w:type="dxa"/>
          </w:tcPr>
          <w:p w:rsidR="00E21E02" w:rsidRPr="0033579D" w:rsidRDefault="00E21E02" w:rsidP="00576C70">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545C1A" w:rsidRDefault="00E21E02" w:rsidP="00576C70">
            <w:pPr>
              <w:rPr>
                <w:b/>
                <w:sz w:val="20"/>
                <w:szCs w:val="20"/>
              </w:rPr>
            </w:pPr>
            <w:r w:rsidRPr="00545C1A">
              <w:rPr>
                <w:b/>
                <w:sz w:val="20"/>
                <w:szCs w:val="20"/>
              </w:rPr>
              <w:t>Модуль  управления справочными данными</w:t>
            </w:r>
          </w:p>
        </w:tc>
        <w:tc>
          <w:tcPr>
            <w:tcW w:w="4073" w:type="dxa"/>
          </w:tcPr>
          <w:p w:rsidR="00E21E02" w:rsidRPr="0033579D" w:rsidRDefault="00E21E02" w:rsidP="00545C1A">
            <w:pPr>
              <w:rPr>
                <w:sz w:val="20"/>
                <w:szCs w:val="20"/>
              </w:rPr>
            </w:pPr>
            <w:r w:rsidRPr="0033579D">
              <w:rPr>
                <w:sz w:val="20"/>
                <w:szCs w:val="20"/>
              </w:rPr>
              <w:t>создание нового объекта в справочнике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редактирование объекта в справочнике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удаление объекта из справочника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создание, просмотр, изменение реестров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создание, просмотр, изменение, удаление реестровых записей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просмотр реестровой записи, ее заполнение и редактирование в отдельной форме (карточка реестровой записи)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просмотр реестров в виде таблиц</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фильтрация и поиск по данным в справочнике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настройка настройки отображения необходимых столбцов справочника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упорядочивание данных в реестре с помощью сортировки по любой из колонок</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агрегация данных выбранной колонки по среднему значению, по количеству, по первому значению, по последнему значению, по максимальному значению, по минимальному значению, по сумме значений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возможность формирования сводных таблиц, суммирования значений по выбранным колонкам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экспорт реестра с заданными настройками и фильтрами в файлы форматов .</w:t>
            </w:r>
            <w:proofErr w:type="spellStart"/>
            <w:r w:rsidRPr="0033579D">
              <w:rPr>
                <w:sz w:val="20"/>
                <w:szCs w:val="20"/>
              </w:rPr>
              <w:t>csv</w:t>
            </w:r>
            <w:proofErr w:type="spellEnd"/>
            <w:r w:rsidRPr="0033579D">
              <w:rPr>
                <w:sz w:val="20"/>
                <w:szCs w:val="20"/>
              </w:rPr>
              <w:t>, .</w:t>
            </w:r>
            <w:proofErr w:type="spellStart"/>
            <w:r w:rsidRPr="0033579D">
              <w:rPr>
                <w:sz w:val="20"/>
                <w:szCs w:val="20"/>
              </w:rPr>
              <w:t>xlsx</w:t>
            </w:r>
            <w:proofErr w:type="spellEnd"/>
            <w:r w:rsidRPr="0033579D">
              <w:rPr>
                <w:sz w:val="20"/>
                <w:szCs w:val="20"/>
              </w:rPr>
              <w:t>, .</w:t>
            </w:r>
            <w:proofErr w:type="spellStart"/>
            <w:r w:rsidRPr="0033579D">
              <w:rPr>
                <w:sz w:val="20"/>
                <w:szCs w:val="20"/>
              </w:rPr>
              <w:t>ods</w:t>
            </w:r>
            <w:proofErr w:type="spellEnd"/>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копирование необходимого поля справочника в колонке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копирование необходимого поля справочника с заголовком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построение </w:t>
            </w:r>
            <w:proofErr w:type="spellStart"/>
            <w:r w:rsidRPr="0033579D">
              <w:rPr>
                <w:sz w:val="20"/>
                <w:szCs w:val="20"/>
              </w:rPr>
              <w:t>столбцовой</w:t>
            </w:r>
            <w:proofErr w:type="spellEnd"/>
            <w:r w:rsidRPr="0033579D">
              <w:rPr>
                <w:sz w:val="20"/>
                <w:szCs w:val="20"/>
              </w:rPr>
              <w:t xml:space="preserve"> диаграммы по </w:t>
            </w:r>
            <w:r w:rsidRPr="0033579D">
              <w:rPr>
                <w:sz w:val="20"/>
                <w:szCs w:val="20"/>
              </w:rPr>
              <w:lastRenderedPageBreak/>
              <w:t>значению, с накоплением, с нормализацией</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построение линейчатой диаграммы по значению, с накоплением, с нормализацией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построение кольцевой диаграммы в виде кольца или разрезанного кольца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построение линейной диаграммы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построение диаграммы графика разброса в виде точечной или пузырьковой диаграммы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построение диаграммы по площади по значению, с накоплением, с нормализацией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возможность настроек каждого вида диаграммы, визуального представления, отображаемых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«Населенные пункты»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«Муниципальные образования»</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«Муниципальные районы»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«Адреса»</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«Тарифные точки»</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«Остановочные пункты»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«Маршруты»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«Схемы маршрута»</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«Абонентские терминалы»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«Типы абонентских терминалов</w:t>
            </w:r>
            <w:r>
              <w:rPr>
                <w:sz w:val="20"/>
                <w:szCs w:val="20"/>
              </w:rPr>
              <w:t>»</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«Транспортные средства»</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«Оборудование ТС</w:t>
            </w:r>
            <w:r>
              <w:rPr>
                <w:sz w:val="20"/>
                <w:szCs w:val="20"/>
              </w:rPr>
              <w:t>»</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«Связь ТС и абонентских терминалов»</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«Арендатор ТС»</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«Фотографии ТС»</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«Собственник ТС»</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«Модели ТС»</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«Марки ТС»</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«Организации»</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«Должности»</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«Подразделения»</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F3177A">
              <w:rPr>
                <w:sz w:val="20"/>
                <w:szCs w:val="20"/>
              </w:rPr>
              <w:t>Справочник «Контракты»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1F588F">
              <w:rPr>
                <w:sz w:val="20"/>
                <w:szCs w:val="20"/>
              </w:rPr>
              <w:t>Справочник «Версии контракта»</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1F588F">
              <w:rPr>
                <w:sz w:val="20"/>
                <w:szCs w:val="20"/>
              </w:rPr>
              <w:t>Справочник «Параметры для расчета штрафов»</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1F588F">
              <w:rPr>
                <w:sz w:val="20"/>
                <w:szCs w:val="20"/>
              </w:rPr>
              <w:t>Справочник «Виды нарушений»</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1F588F">
              <w:rPr>
                <w:sz w:val="20"/>
                <w:szCs w:val="20"/>
              </w:rPr>
              <w:t>Справочник «Карты маршрутов регулярных перевозок»</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1F588F">
              <w:rPr>
                <w:sz w:val="20"/>
                <w:szCs w:val="20"/>
              </w:rPr>
              <w:t>Справочник «Льготы»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1F588F">
              <w:rPr>
                <w:sz w:val="20"/>
                <w:szCs w:val="20"/>
              </w:rPr>
              <w:t>Справочник «Тарифы»</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1F588F" w:rsidRDefault="00E21E02" w:rsidP="00545C1A">
            <w:pPr>
              <w:rPr>
                <w:sz w:val="20"/>
                <w:szCs w:val="20"/>
              </w:rPr>
            </w:pPr>
            <w:r w:rsidRPr="001F588F">
              <w:rPr>
                <w:sz w:val="20"/>
                <w:szCs w:val="20"/>
              </w:rPr>
              <w:t>Справочник «Свидетельства об осуществлении перевозок по маршруту регулярных перевозок»</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1F588F" w:rsidRDefault="00E21E02" w:rsidP="00545C1A">
            <w:pPr>
              <w:rPr>
                <w:sz w:val="20"/>
                <w:szCs w:val="20"/>
              </w:rPr>
            </w:pPr>
            <w:r w:rsidRPr="001F588F">
              <w:rPr>
                <w:sz w:val="20"/>
                <w:szCs w:val="20"/>
              </w:rPr>
              <w:t>Справочник «Договоры услуг»</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1F588F" w:rsidRDefault="00E21E02" w:rsidP="00545C1A">
            <w:pPr>
              <w:rPr>
                <w:sz w:val="20"/>
                <w:szCs w:val="20"/>
              </w:rPr>
            </w:pPr>
            <w:r w:rsidRPr="001F588F">
              <w:rPr>
                <w:sz w:val="20"/>
                <w:szCs w:val="20"/>
              </w:rPr>
              <w:t>Справочник «Оказанные услуги»</w:t>
            </w:r>
          </w:p>
        </w:tc>
        <w:tc>
          <w:tcPr>
            <w:tcW w:w="1701" w:type="dxa"/>
          </w:tcPr>
          <w:p w:rsidR="00E21E02" w:rsidRDefault="00E21E02" w:rsidP="00545C1A">
            <w:r w:rsidRPr="00D64A80">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«Типы услуг»</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Справочник «Населенные пункты» должен содержать информацию: </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Тип населенного пункта;</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Муниципальный район;</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Геометрия;</w:t>
            </w:r>
          </w:p>
          <w:p w:rsidR="00E21E02" w:rsidRPr="0033579D" w:rsidRDefault="00E21E02" w:rsidP="00545C1A">
            <w:pPr>
              <w:rPr>
                <w:sz w:val="20"/>
                <w:szCs w:val="20"/>
              </w:rPr>
            </w:pPr>
            <w:r w:rsidRPr="0033579D">
              <w:rPr>
                <w:sz w:val="20"/>
                <w:szCs w:val="20"/>
              </w:rPr>
              <w:t>- Площадь;</w:t>
            </w:r>
          </w:p>
          <w:p w:rsidR="00E21E02" w:rsidRPr="0033579D" w:rsidRDefault="00E21E02" w:rsidP="00545C1A">
            <w:pPr>
              <w:rPr>
                <w:sz w:val="20"/>
                <w:szCs w:val="20"/>
              </w:rPr>
            </w:pPr>
            <w:r w:rsidRPr="0033579D">
              <w:rPr>
                <w:sz w:val="20"/>
                <w:szCs w:val="20"/>
              </w:rPr>
              <w:t>- Остановочные пункты;</w:t>
            </w:r>
          </w:p>
          <w:p w:rsidR="00E21E02" w:rsidRPr="0033579D" w:rsidRDefault="00E21E02" w:rsidP="00545C1A">
            <w:pPr>
              <w:rPr>
                <w:sz w:val="20"/>
                <w:szCs w:val="20"/>
              </w:rPr>
            </w:pPr>
            <w:r w:rsidRPr="0033579D">
              <w:rPr>
                <w:sz w:val="20"/>
                <w:szCs w:val="20"/>
              </w:rPr>
              <w:t>- Численность населения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«Муниципальные образования»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Геометрия;</w:t>
            </w:r>
          </w:p>
          <w:p w:rsidR="00E21E02" w:rsidRPr="0033579D" w:rsidRDefault="00E21E02" w:rsidP="00545C1A">
            <w:pPr>
              <w:rPr>
                <w:sz w:val="20"/>
                <w:szCs w:val="20"/>
              </w:rPr>
            </w:pPr>
            <w:r w:rsidRPr="0033579D">
              <w:rPr>
                <w:sz w:val="20"/>
                <w:szCs w:val="20"/>
              </w:rPr>
              <w:t>- Площадь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Поле «Население» должно быть </w:t>
            </w:r>
            <w:proofErr w:type="spellStart"/>
            <w:r w:rsidRPr="0033579D">
              <w:rPr>
                <w:sz w:val="20"/>
                <w:szCs w:val="20"/>
              </w:rPr>
              <w:t>автовычисляемым</w:t>
            </w:r>
            <w:proofErr w:type="spellEnd"/>
            <w:r w:rsidRPr="0033579D">
              <w:rPr>
                <w:sz w:val="20"/>
                <w:szCs w:val="20"/>
              </w:rPr>
              <w:t xml:space="preserve">. Население должно вычисляться как сумма населения </w:t>
            </w:r>
            <w:r w:rsidRPr="0033579D">
              <w:rPr>
                <w:sz w:val="20"/>
                <w:szCs w:val="20"/>
              </w:rPr>
              <w:lastRenderedPageBreak/>
              <w:t>муниципальных районов, которые входят в муниципальное образование</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«Муниципальные районы»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 района;</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Геометрия;</w:t>
            </w:r>
          </w:p>
          <w:p w:rsidR="00E21E02" w:rsidRPr="0033579D" w:rsidRDefault="00E21E02" w:rsidP="00545C1A">
            <w:pPr>
              <w:rPr>
                <w:sz w:val="20"/>
                <w:szCs w:val="20"/>
              </w:rPr>
            </w:pPr>
            <w:r w:rsidRPr="0033579D">
              <w:rPr>
                <w:sz w:val="20"/>
                <w:szCs w:val="20"/>
              </w:rPr>
              <w:t>- Площадь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Поле «Население» должно быть </w:t>
            </w:r>
            <w:proofErr w:type="spellStart"/>
            <w:r w:rsidRPr="0033579D">
              <w:rPr>
                <w:sz w:val="20"/>
                <w:szCs w:val="20"/>
              </w:rPr>
              <w:t>автовычисляемым</w:t>
            </w:r>
            <w:proofErr w:type="spellEnd"/>
            <w:r w:rsidRPr="0033579D">
              <w:rPr>
                <w:sz w:val="20"/>
                <w:szCs w:val="20"/>
              </w:rPr>
              <w:t>. Население должно вычисляться как сумма населения населенных пунктов, которые входят в муниципальный район</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«Адреса» должен содержать следующий набор данных:</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Улица;</w:t>
            </w:r>
          </w:p>
          <w:p w:rsidR="00E21E02" w:rsidRPr="0033579D" w:rsidRDefault="00E21E02" w:rsidP="00545C1A">
            <w:pPr>
              <w:rPr>
                <w:sz w:val="20"/>
                <w:szCs w:val="20"/>
              </w:rPr>
            </w:pPr>
            <w:r w:rsidRPr="0033579D">
              <w:rPr>
                <w:sz w:val="20"/>
                <w:szCs w:val="20"/>
              </w:rPr>
              <w:t>- Дом;</w:t>
            </w:r>
          </w:p>
          <w:p w:rsidR="00E21E02" w:rsidRPr="0033579D" w:rsidRDefault="00E21E02" w:rsidP="00545C1A">
            <w:pPr>
              <w:rPr>
                <w:sz w:val="20"/>
                <w:szCs w:val="20"/>
              </w:rPr>
            </w:pPr>
            <w:r w:rsidRPr="0033579D">
              <w:rPr>
                <w:sz w:val="20"/>
                <w:szCs w:val="20"/>
              </w:rPr>
              <w:t>- Строение;</w:t>
            </w:r>
          </w:p>
          <w:p w:rsidR="00E21E02" w:rsidRPr="0033579D" w:rsidRDefault="00E21E02" w:rsidP="00545C1A">
            <w:pPr>
              <w:rPr>
                <w:sz w:val="20"/>
                <w:szCs w:val="20"/>
              </w:rPr>
            </w:pPr>
            <w:r w:rsidRPr="0033579D">
              <w:rPr>
                <w:sz w:val="20"/>
                <w:szCs w:val="20"/>
              </w:rPr>
              <w:t>- Корпус;</w:t>
            </w:r>
          </w:p>
          <w:p w:rsidR="00E21E02" w:rsidRPr="0033579D" w:rsidRDefault="00E21E02" w:rsidP="00545C1A">
            <w:pPr>
              <w:rPr>
                <w:sz w:val="20"/>
                <w:szCs w:val="20"/>
              </w:rPr>
            </w:pPr>
            <w:r w:rsidRPr="0033579D">
              <w:rPr>
                <w:sz w:val="20"/>
                <w:szCs w:val="20"/>
              </w:rPr>
              <w:t>- Квартира;</w:t>
            </w:r>
          </w:p>
          <w:p w:rsidR="00E21E02" w:rsidRPr="0033579D" w:rsidRDefault="00E21E02" w:rsidP="00545C1A">
            <w:pPr>
              <w:rPr>
                <w:sz w:val="20"/>
                <w:szCs w:val="20"/>
              </w:rPr>
            </w:pPr>
            <w:r w:rsidRPr="0033579D">
              <w:rPr>
                <w:sz w:val="20"/>
                <w:szCs w:val="20"/>
              </w:rPr>
              <w:t>- Код ФИАС;</w:t>
            </w:r>
          </w:p>
          <w:p w:rsidR="00E21E02" w:rsidRPr="0033579D" w:rsidRDefault="00E21E02" w:rsidP="00545C1A">
            <w:pPr>
              <w:rPr>
                <w:sz w:val="20"/>
                <w:szCs w:val="20"/>
              </w:rPr>
            </w:pPr>
            <w:r w:rsidRPr="0033579D">
              <w:rPr>
                <w:sz w:val="20"/>
                <w:szCs w:val="20"/>
              </w:rPr>
              <w:t>- Полный адрес;</w:t>
            </w:r>
          </w:p>
          <w:p w:rsidR="00E21E02" w:rsidRPr="0033579D" w:rsidRDefault="00E21E02" w:rsidP="00545C1A">
            <w:pPr>
              <w:rPr>
                <w:sz w:val="20"/>
                <w:szCs w:val="20"/>
              </w:rPr>
            </w:pPr>
            <w:r w:rsidRPr="0033579D">
              <w:rPr>
                <w:sz w:val="20"/>
                <w:szCs w:val="20"/>
              </w:rPr>
              <w:t>- Геометрия (Точечная)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«Полный адрес» должно заполняться по следующему принципу: значение поля «Полный адрес» = значение поля «Населенный пункт» + значение поля «Улица» + значение поля «Дом» + значение поля «Корпус» + значение поля «Строение» + значение поля «Квартира»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Справочник «Тарифные точки» должен содержать информацию: </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lastRenderedPageBreak/>
              <w:t>- Муниципальное образование;</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Участок дороги;</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Местоположение</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«Статус» должно хранить в себе следующие значения:</w:t>
            </w:r>
          </w:p>
          <w:p w:rsidR="00E21E02" w:rsidRPr="0033579D" w:rsidRDefault="00E21E02" w:rsidP="00545C1A">
            <w:pPr>
              <w:rPr>
                <w:sz w:val="20"/>
                <w:szCs w:val="20"/>
              </w:rPr>
            </w:pPr>
            <w:r w:rsidRPr="0033579D">
              <w:rPr>
                <w:sz w:val="20"/>
                <w:szCs w:val="20"/>
              </w:rPr>
              <w:t>- Действующий;</w:t>
            </w:r>
          </w:p>
          <w:p w:rsidR="00E21E02" w:rsidRPr="0033579D" w:rsidRDefault="00E21E02" w:rsidP="00545C1A">
            <w:pPr>
              <w:rPr>
                <w:sz w:val="20"/>
                <w:szCs w:val="20"/>
              </w:rPr>
            </w:pPr>
            <w:r w:rsidRPr="0033579D">
              <w:rPr>
                <w:sz w:val="20"/>
                <w:szCs w:val="20"/>
              </w:rPr>
              <w:t>- Недействующий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Справочник «Остановочные пункты» должен содержать информацию: </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t>- Регистрационный номер Минтранс;</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Вид остановочного пункта;</w:t>
            </w:r>
          </w:p>
          <w:p w:rsidR="00E21E02" w:rsidRPr="0033579D" w:rsidRDefault="00E21E02" w:rsidP="00545C1A">
            <w:pPr>
              <w:rPr>
                <w:sz w:val="20"/>
                <w:szCs w:val="20"/>
              </w:rPr>
            </w:pPr>
            <w:r w:rsidRPr="0033579D">
              <w:rPr>
                <w:sz w:val="20"/>
                <w:szCs w:val="20"/>
              </w:rPr>
              <w:t>- Участок дороги;</w:t>
            </w:r>
          </w:p>
          <w:p w:rsidR="00E21E02" w:rsidRPr="0033579D" w:rsidRDefault="00E21E02" w:rsidP="00545C1A">
            <w:pPr>
              <w:rPr>
                <w:sz w:val="20"/>
                <w:szCs w:val="20"/>
              </w:rPr>
            </w:pPr>
            <w:r w:rsidRPr="0033579D">
              <w:rPr>
                <w:sz w:val="20"/>
                <w:szCs w:val="20"/>
              </w:rPr>
              <w:t>- Обслуживающая организация;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Дата ввода;</w:t>
            </w:r>
          </w:p>
          <w:p w:rsidR="00E21E02" w:rsidRPr="0033579D" w:rsidRDefault="00E21E02" w:rsidP="00545C1A">
            <w:pPr>
              <w:rPr>
                <w:sz w:val="20"/>
                <w:szCs w:val="20"/>
              </w:rPr>
            </w:pPr>
            <w:r w:rsidRPr="0033579D">
              <w:rPr>
                <w:sz w:val="20"/>
                <w:szCs w:val="20"/>
              </w:rPr>
              <w:t>- Дата ликвидации;</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Данные АВ/АС;</w:t>
            </w:r>
          </w:p>
          <w:p w:rsidR="00E21E02" w:rsidRPr="0033579D" w:rsidRDefault="00E21E02" w:rsidP="00545C1A">
            <w:pPr>
              <w:rPr>
                <w:sz w:val="20"/>
                <w:szCs w:val="20"/>
              </w:rPr>
            </w:pPr>
            <w:r w:rsidRPr="0033579D">
              <w:rPr>
                <w:sz w:val="20"/>
                <w:szCs w:val="20"/>
              </w:rPr>
              <w:t>- Файлы;</w:t>
            </w:r>
          </w:p>
          <w:p w:rsidR="00E21E02" w:rsidRPr="0033579D" w:rsidRDefault="00E21E02" w:rsidP="00545C1A">
            <w:pPr>
              <w:rPr>
                <w:sz w:val="20"/>
                <w:szCs w:val="20"/>
              </w:rPr>
            </w:pPr>
            <w:r w:rsidRPr="0033579D">
              <w:rPr>
                <w:sz w:val="20"/>
                <w:szCs w:val="20"/>
              </w:rPr>
              <w:t>- Местоположение;</w:t>
            </w:r>
          </w:p>
          <w:p w:rsidR="00E21E02" w:rsidRPr="0033579D" w:rsidRDefault="00E21E02" w:rsidP="00545C1A">
            <w:pPr>
              <w:rPr>
                <w:sz w:val="20"/>
                <w:szCs w:val="20"/>
              </w:rPr>
            </w:pPr>
            <w:r w:rsidRPr="0033579D">
              <w:rPr>
                <w:sz w:val="20"/>
                <w:szCs w:val="20"/>
              </w:rPr>
              <w:t>- Тип зоны фиксации;</w:t>
            </w:r>
          </w:p>
          <w:p w:rsidR="00E21E02" w:rsidRPr="0033579D" w:rsidRDefault="00E21E02" w:rsidP="00545C1A">
            <w:pPr>
              <w:rPr>
                <w:sz w:val="20"/>
                <w:szCs w:val="20"/>
              </w:rPr>
            </w:pPr>
            <w:r w:rsidRPr="0033579D">
              <w:rPr>
                <w:sz w:val="20"/>
                <w:szCs w:val="20"/>
              </w:rPr>
              <w:t>- Тарифная точка;</w:t>
            </w:r>
          </w:p>
          <w:p w:rsidR="00E21E02" w:rsidRPr="0033579D" w:rsidRDefault="00E21E02" w:rsidP="00545C1A">
            <w:pPr>
              <w:rPr>
                <w:sz w:val="20"/>
                <w:szCs w:val="20"/>
              </w:rPr>
            </w:pPr>
            <w:r w:rsidRPr="0033579D">
              <w:rPr>
                <w:sz w:val="20"/>
                <w:szCs w:val="20"/>
              </w:rPr>
              <w:t>- Загруженность остановочных пунктов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«Вид остановочного пункта» должно хранить в себе следующие значения:</w:t>
            </w:r>
          </w:p>
          <w:p w:rsidR="00E21E02" w:rsidRPr="0033579D" w:rsidRDefault="00E21E02" w:rsidP="00545C1A">
            <w:pPr>
              <w:rPr>
                <w:sz w:val="20"/>
                <w:szCs w:val="20"/>
              </w:rPr>
            </w:pPr>
            <w:r w:rsidRPr="0033579D">
              <w:rPr>
                <w:sz w:val="20"/>
                <w:szCs w:val="20"/>
              </w:rPr>
              <w:t>- «Павильон»;</w:t>
            </w:r>
          </w:p>
          <w:p w:rsidR="00E21E02" w:rsidRPr="0033579D" w:rsidRDefault="00E21E02" w:rsidP="00545C1A">
            <w:pPr>
              <w:rPr>
                <w:sz w:val="20"/>
                <w:szCs w:val="20"/>
              </w:rPr>
            </w:pPr>
            <w:r w:rsidRPr="0033579D">
              <w:rPr>
                <w:sz w:val="20"/>
                <w:szCs w:val="20"/>
              </w:rPr>
              <w:t>- «Автовокзал»;</w:t>
            </w:r>
          </w:p>
          <w:p w:rsidR="00E21E02" w:rsidRPr="0033579D" w:rsidRDefault="00E21E02" w:rsidP="00545C1A">
            <w:pPr>
              <w:rPr>
                <w:sz w:val="20"/>
                <w:szCs w:val="20"/>
              </w:rPr>
            </w:pPr>
            <w:r w:rsidRPr="0033579D">
              <w:rPr>
                <w:sz w:val="20"/>
                <w:szCs w:val="20"/>
              </w:rPr>
              <w:lastRenderedPageBreak/>
              <w:t>- «Автостанция»</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«Статус» должно хранить в себе следующие значения:</w:t>
            </w:r>
          </w:p>
          <w:p w:rsidR="00E21E02" w:rsidRPr="0033579D" w:rsidRDefault="00E21E02" w:rsidP="00545C1A">
            <w:pPr>
              <w:rPr>
                <w:sz w:val="20"/>
                <w:szCs w:val="20"/>
              </w:rPr>
            </w:pPr>
            <w:r w:rsidRPr="0033579D">
              <w:rPr>
                <w:sz w:val="20"/>
                <w:szCs w:val="20"/>
              </w:rPr>
              <w:t>- «Действующий»;</w:t>
            </w:r>
          </w:p>
          <w:p w:rsidR="00E21E02" w:rsidRPr="0033579D" w:rsidRDefault="00E21E02" w:rsidP="00545C1A">
            <w:pPr>
              <w:rPr>
                <w:sz w:val="20"/>
                <w:szCs w:val="20"/>
              </w:rPr>
            </w:pPr>
            <w:r w:rsidRPr="0033579D">
              <w:rPr>
                <w:sz w:val="20"/>
                <w:szCs w:val="20"/>
              </w:rPr>
              <w:t>- «Недействующий»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«Тип зоны фиксации» должно хранить в себе следующие значения:</w:t>
            </w:r>
          </w:p>
          <w:p w:rsidR="00E21E02" w:rsidRPr="0033579D" w:rsidRDefault="00E21E02" w:rsidP="00545C1A">
            <w:pPr>
              <w:rPr>
                <w:sz w:val="20"/>
                <w:szCs w:val="20"/>
              </w:rPr>
            </w:pPr>
            <w:r w:rsidRPr="0033579D">
              <w:rPr>
                <w:sz w:val="20"/>
                <w:szCs w:val="20"/>
              </w:rPr>
              <w:t>- «Окружность»;</w:t>
            </w:r>
          </w:p>
          <w:p w:rsidR="00E21E02" w:rsidRPr="0033579D" w:rsidRDefault="00E21E02" w:rsidP="00545C1A">
            <w:pPr>
              <w:rPr>
                <w:sz w:val="20"/>
                <w:szCs w:val="20"/>
              </w:rPr>
            </w:pPr>
            <w:r w:rsidRPr="0033579D">
              <w:rPr>
                <w:sz w:val="20"/>
                <w:szCs w:val="20"/>
              </w:rPr>
              <w:t>- «Прямоугольник»</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Использование логики заполнения поля «Код остановочного пункта» по следующему принципу: Код остановочного пункта = Код муниципального образования + порядковый номер остановочного пункта в муниципальном образовании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«Файлы»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Остановочный пункт;</w:t>
            </w:r>
          </w:p>
          <w:p w:rsidR="00E21E02" w:rsidRPr="0033579D" w:rsidRDefault="00E21E02" w:rsidP="00545C1A">
            <w:pPr>
              <w:rPr>
                <w:sz w:val="20"/>
                <w:szCs w:val="20"/>
              </w:rPr>
            </w:pPr>
            <w:r w:rsidRPr="0033579D">
              <w:rPr>
                <w:sz w:val="20"/>
                <w:szCs w:val="20"/>
              </w:rPr>
              <w:t>- Тип файла;</w:t>
            </w:r>
          </w:p>
          <w:p w:rsidR="00E21E02" w:rsidRPr="0033579D" w:rsidRDefault="00E21E02" w:rsidP="00545C1A">
            <w:pPr>
              <w:rPr>
                <w:sz w:val="20"/>
                <w:szCs w:val="20"/>
              </w:rPr>
            </w:pPr>
            <w:r w:rsidRPr="0033579D">
              <w:rPr>
                <w:sz w:val="20"/>
                <w:szCs w:val="20"/>
              </w:rPr>
              <w:t>- Файл</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«Тип файла» должно хранить в себе следующие значения:</w:t>
            </w:r>
          </w:p>
          <w:p w:rsidR="00E21E02" w:rsidRPr="0033579D" w:rsidRDefault="00E21E02" w:rsidP="00545C1A">
            <w:pPr>
              <w:rPr>
                <w:sz w:val="20"/>
                <w:szCs w:val="20"/>
              </w:rPr>
            </w:pPr>
            <w:r w:rsidRPr="0033579D">
              <w:rPr>
                <w:sz w:val="20"/>
                <w:szCs w:val="20"/>
              </w:rPr>
              <w:t>- «Фото»;</w:t>
            </w:r>
          </w:p>
          <w:p w:rsidR="00E21E02" w:rsidRPr="0033579D" w:rsidRDefault="00E21E02" w:rsidP="00545C1A">
            <w:pPr>
              <w:rPr>
                <w:sz w:val="20"/>
                <w:szCs w:val="20"/>
              </w:rPr>
            </w:pPr>
            <w:r w:rsidRPr="0033579D">
              <w:rPr>
                <w:sz w:val="20"/>
                <w:szCs w:val="20"/>
              </w:rPr>
              <w:t>- «Файл»</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«Данные АВ/АС»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Адрес;</w:t>
            </w:r>
          </w:p>
          <w:p w:rsidR="00E21E02" w:rsidRPr="0033579D" w:rsidRDefault="00E21E02" w:rsidP="00545C1A">
            <w:pPr>
              <w:rPr>
                <w:sz w:val="20"/>
                <w:szCs w:val="20"/>
              </w:rPr>
            </w:pPr>
            <w:r w:rsidRPr="0033579D">
              <w:rPr>
                <w:sz w:val="20"/>
                <w:szCs w:val="20"/>
              </w:rPr>
              <w:t>- Телефон;</w:t>
            </w:r>
          </w:p>
          <w:p w:rsidR="00E21E02" w:rsidRPr="0033579D" w:rsidRDefault="00E21E02" w:rsidP="00545C1A">
            <w:pPr>
              <w:rPr>
                <w:sz w:val="20"/>
                <w:szCs w:val="20"/>
              </w:rPr>
            </w:pPr>
            <w:r w:rsidRPr="0033579D">
              <w:rPr>
                <w:sz w:val="20"/>
                <w:szCs w:val="20"/>
              </w:rPr>
              <w:t>- Режим работы;</w:t>
            </w:r>
          </w:p>
          <w:p w:rsidR="00E21E02" w:rsidRPr="0033579D" w:rsidRDefault="00E21E02" w:rsidP="00545C1A">
            <w:pPr>
              <w:rPr>
                <w:sz w:val="20"/>
                <w:szCs w:val="20"/>
              </w:rPr>
            </w:pPr>
            <w:r w:rsidRPr="0033579D">
              <w:rPr>
                <w:sz w:val="20"/>
                <w:szCs w:val="20"/>
              </w:rPr>
              <w:t>- Собственник;</w:t>
            </w:r>
          </w:p>
          <w:p w:rsidR="00E21E02" w:rsidRPr="0033579D" w:rsidRDefault="00E21E02" w:rsidP="00545C1A">
            <w:pPr>
              <w:rPr>
                <w:sz w:val="20"/>
                <w:szCs w:val="20"/>
              </w:rPr>
            </w:pPr>
            <w:r w:rsidRPr="0033579D">
              <w:rPr>
                <w:sz w:val="20"/>
                <w:szCs w:val="20"/>
              </w:rPr>
              <w:t>- Площадь помещения;</w:t>
            </w:r>
          </w:p>
          <w:p w:rsidR="00E21E02" w:rsidRPr="0033579D" w:rsidRDefault="00E21E02" w:rsidP="00545C1A">
            <w:pPr>
              <w:rPr>
                <w:sz w:val="20"/>
                <w:szCs w:val="20"/>
              </w:rPr>
            </w:pPr>
            <w:r w:rsidRPr="0033579D">
              <w:rPr>
                <w:sz w:val="20"/>
                <w:szCs w:val="20"/>
              </w:rPr>
              <w:t>- Количество касс;</w:t>
            </w:r>
          </w:p>
          <w:p w:rsidR="00E21E02" w:rsidRPr="0033579D" w:rsidRDefault="00E21E02" w:rsidP="00545C1A">
            <w:pPr>
              <w:rPr>
                <w:sz w:val="20"/>
                <w:szCs w:val="20"/>
              </w:rPr>
            </w:pPr>
            <w:r w:rsidRPr="0033579D">
              <w:rPr>
                <w:sz w:val="20"/>
                <w:szCs w:val="20"/>
              </w:rPr>
              <w:t>- Количество платформ;</w:t>
            </w:r>
          </w:p>
          <w:p w:rsidR="00E21E02" w:rsidRPr="0033579D" w:rsidRDefault="00E21E02" w:rsidP="00545C1A">
            <w:pPr>
              <w:rPr>
                <w:sz w:val="20"/>
                <w:szCs w:val="20"/>
              </w:rPr>
            </w:pPr>
            <w:r w:rsidRPr="0033579D">
              <w:rPr>
                <w:sz w:val="20"/>
                <w:szCs w:val="20"/>
              </w:rPr>
              <w:t>- Остановочный пункт</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Для поля «Телефон» должно быть заполнение по маске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Поля «Количество касс» и «Количество платформ» должны принимать значения в виде целых положительных чисел</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«Режим работы АВ/АС»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АВ/АС;</w:t>
            </w:r>
          </w:p>
          <w:p w:rsidR="00E21E02" w:rsidRPr="0033579D" w:rsidRDefault="00E21E02" w:rsidP="00545C1A">
            <w:pPr>
              <w:rPr>
                <w:sz w:val="20"/>
                <w:szCs w:val="20"/>
              </w:rPr>
            </w:pPr>
            <w:r w:rsidRPr="0033579D">
              <w:rPr>
                <w:sz w:val="20"/>
                <w:szCs w:val="20"/>
              </w:rPr>
              <w:t>- Период работы;</w:t>
            </w:r>
          </w:p>
          <w:p w:rsidR="00E21E02" w:rsidRPr="0033579D" w:rsidRDefault="00E21E02" w:rsidP="00545C1A">
            <w:pPr>
              <w:rPr>
                <w:sz w:val="20"/>
                <w:szCs w:val="20"/>
              </w:rPr>
            </w:pPr>
            <w:r w:rsidRPr="0033579D">
              <w:rPr>
                <w:sz w:val="20"/>
                <w:szCs w:val="20"/>
              </w:rPr>
              <w:t>- Время начала;</w:t>
            </w:r>
          </w:p>
          <w:p w:rsidR="00E21E02" w:rsidRPr="0033579D" w:rsidRDefault="00E21E02" w:rsidP="00545C1A">
            <w:pPr>
              <w:rPr>
                <w:sz w:val="20"/>
                <w:szCs w:val="20"/>
              </w:rPr>
            </w:pPr>
            <w:r w:rsidRPr="0033579D">
              <w:rPr>
                <w:sz w:val="20"/>
                <w:szCs w:val="20"/>
              </w:rPr>
              <w:t>- Время окончания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«Загруженность остановочных пунктов»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Остановочный пункт;</w:t>
            </w:r>
          </w:p>
          <w:p w:rsidR="00E21E02" w:rsidRPr="0033579D" w:rsidRDefault="00E21E02" w:rsidP="00545C1A">
            <w:pPr>
              <w:rPr>
                <w:sz w:val="20"/>
                <w:szCs w:val="20"/>
              </w:rPr>
            </w:pPr>
            <w:r w:rsidRPr="0033579D">
              <w:rPr>
                <w:sz w:val="20"/>
                <w:szCs w:val="20"/>
              </w:rPr>
              <w:t>- Значение пассажиропотока;</w:t>
            </w:r>
          </w:p>
          <w:p w:rsidR="00E21E02" w:rsidRPr="0033579D" w:rsidRDefault="00E21E02" w:rsidP="00545C1A">
            <w:pPr>
              <w:rPr>
                <w:sz w:val="20"/>
                <w:szCs w:val="20"/>
              </w:rPr>
            </w:pPr>
            <w:r w:rsidRPr="0033579D">
              <w:rPr>
                <w:sz w:val="20"/>
                <w:szCs w:val="20"/>
              </w:rPr>
              <w:t>- Количество транзакций;</w:t>
            </w:r>
          </w:p>
          <w:p w:rsidR="00E21E02" w:rsidRPr="0033579D" w:rsidRDefault="00E21E02" w:rsidP="00545C1A">
            <w:pPr>
              <w:rPr>
                <w:sz w:val="20"/>
                <w:szCs w:val="20"/>
              </w:rPr>
            </w:pPr>
            <w:r w:rsidRPr="0033579D">
              <w:rPr>
                <w:sz w:val="20"/>
                <w:szCs w:val="20"/>
              </w:rPr>
              <w:t>- Местоположение;</w:t>
            </w:r>
          </w:p>
          <w:p w:rsidR="00E21E02" w:rsidRPr="0033579D" w:rsidRDefault="00E21E02" w:rsidP="00545C1A">
            <w:pPr>
              <w:rPr>
                <w:sz w:val="20"/>
                <w:szCs w:val="20"/>
              </w:rPr>
            </w:pPr>
            <w:r w:rsidRPr="0033579D">
              <w:rPr>
                <w:sz w:val="20"/>
                <w:szCs w:val="20"/>
              </w:rPr>
              <w:t>- Уровень загруженности;</w:t>
            </w:r>
          </w:p>
          <w:p w:rsidR="00E21E02" w:rsidRPr="0033579D" w:rsidRDefault="00E21E02" w:rsidP="00545C1A">
            <w:pPr>
              <w:rPr>
                <w:sz w:val="20"/>
                <w:szCs w:val="20"/>
              </w:rPr>
            </w:pPr>
            <w:r w:rsidRPr="0033579D">
              <w:rPr>
                <w:sz w:val="20"/>
                <w:szCs w:val="20"/>
              </w:rPr>
              <w:t>- Дата и время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Поля «Значение пассажиропотока» и «Количество транзакций» должны принимать значения в виде целых положительных чисел</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«Уровень загруженности» должно автоматически заполняться Системой по следующему принципу на основе значений, указанных в полях: если поле «Значение пассажиропотока» - поле «Количество транзакций» &lt;0, то «Высокий», иначе «Низкий»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«Маршруты» должен содержать информацию:</w:t>
            </w:r>
          </w:p>
          <w:p w:rsidR="00E21E02" w:rsidRPr="0033579D" w:rsidRDefault="00E21E02" w:rsidP="00545C1A">
            <w:pPr>
              <w:rPr>
                <w:sz w:val="20"/>
                <w:szCs w:val="20"/>
              </w:rPr>
            </w:pPr>
            <w:r w:rsidRPr="0033579D">
              <w:rPr>
                <w:sz w:val="20"/>
                <w:szCs w:val="20"/>
              </w:rPr>
              <w:t>- Номер;</w:t>
            </w:r>
          </w:p>
          <w:p w:rsidR="00E21E02" w:rsidRPr="0033579D" w:rsidRDefault="00E21E02" w:rsidP="00545C1A">
            <w:pPr>
              <w:rPr>
                <w:sz w:val="20"/>
                <w:szCs w:val="20"/>
              </w:rPr>
            </w:pPr>
            <w:r w:rsidRPr="0033579D">
              <w:rPr>
                <w:sz w:val="20"/>
                <w:szCs w:val="20"/>
              </w:rPr>
              <w:t>- Внутренний номер;</w:t>
            </w:r>
          </w:p>
          <w:p w:rsidR="00E21E02" w:rsidRPr="0033579D" w:rsidRDefault="00E21E02" w:rsidP="00545C1A">
            <w:pPr>
              <w:rPr>
                <w:sz w:val="20"/>
                <w:szCs w:val="20"/>
              </w:rPr>
            </w:pPr>
            <w:r w:rsidRPr="0033579D">
              <w:rPr>
                <w:sz w:val="20"/>
                <w:szCs w:val="20"/>
              </w:rPr>
              <w:lastRenderedPageBreak/>
              <w:t>- Публичный номер;</w:t>
            </w:r>
          </w:p>
          <w:p w:rsidR="00E21E02" w:rsidRPr="0033579D" w:rsidRDefault="00E21E02" w:rsidP="00545C1A">
            <w:pPr>
              <w:rPr>
                <w:sz w:val="20"/>
                <w:szCs w:val="20"/>
              </w:rPr>
            </w:pPr>
            <w:r w:rsidRPr="0033579D">
              <w:rPr>
                <w:sz w:val="20"/>
                <w:szCs w:val="20"/>
              </w:rPr>
              <w:t>- Регистрационный номер;</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Вид сообщения;</w:t>
            </w:r>
          </w:p>
          <w:p w:rsidR="00E21E02" w:rsidRPr="0033579D" w:rsidRDefault="00E21E02" w:rsidP="00545C1A">
            <w:pPr>
              <w:rPr>
                <w:sz w:val="20"/>
                <w:szCs w:val="20"/>
              </w:rPr>
            </w:pPr>
            <w:r w:rsidRPr="0033579D">
              <w:rPr>
                <w:sz w:val="20"/>
                <w:szCs w:val="20"/>
              </w:rPr>
              <w:t>- Тип вида сообщения;</w:t>
            </w:r>
          </w:p>
          <w:p w:rsidR="00E21E02" w:rsidRPr="0033579D" w:rsidRDefault="00E21E02" w:rsidP="00545C1A">
            <w:pPr>
              <w:rPr>
                <w:sz w:val="20"/>
                <w:szCs w:val="20"/>
              </w:rPr>
            </w:pPr>
            <w:r w:rsidRPr="0033579D">
              <w:rPr>
                <w:sz w:val="20"/>
                <w:szCs w:val="20"/>
              </w:rPr>
              <w:t>- Вид ТС;</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Ответственная организация;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Порядок посадки и высадки;</w:t>
            </w:r>
          </w:p>
          <w:p w:rsidR="00E21E02" w:rsidRPr="0033579D" w:rsidRDefault="00E21E02" w:rsidP="00545C1A">
            <w:pPr>
              <w:rPr>
                <w:sz w:val="20"/>
                <w:szCs w:val="20"/>
              </w:rPr>
            </w:pPr>
            <w:r w:rsidRPr="0033579D">
              <w:rPr>
                <w:sz w:val="20"/>
                <w:szCs w:val="20"/>
              </w:rPr>
              <w:t>- Вид регулярных перевозок;</w:t>
            </w:r>
          </w:p>
          <w:p w:rsidR="00E21E02" w:rsidRPr="0033579D" w:rsidRDefault="00E21E02" w:rsidP="00545C1A">
            <w:pPr>
              <w:rPr>
                <w:sz w:val="20"/>
                <w:szCs w:val="20"/>
              </w:rPr>
            </w:pPr>
            <w:r w:rsidRPr="0033579D">
              <w:rPr>
                <w:sz w:val="20"/>
                <w:szCs w:val="20"/>
              </w:rPr>
              <w:t>- Начало действия;</w:t>
            </w:r>
          </w:p>
          <w:p w:rsidR="00E21E02" w:rsidRPr="0033579D" w:rsidRDefault="00E21E02" w:rsidP="00545C1A">
            <w:pPr>
              <w:rPr>
                <w:sz w:val="20"/>
                <w:szCs w:val="20"/>
              </w:rPr>
            </w:pPr>
            <w:r w:rsidRPr="0033579D">
              <w:rPr>
                <w:sz w:val="20"/>
                <w:szCs w:val="20"/>
              </w:rPr>
              <w:t>- Окончание действия;</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Схемы маршрута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«Вид сообщения» должно хранить в себе следующие значения:</w:t>
            </w:r>
          </w:p>
          <w:p w:rsidR="00E21E02" w:rsidRPr="0033579D" w:rsidRDefault="00E21E02" w:rsidP="00545C1A">
            <w:pPr>
              <w:rPr>
                <w:sz w:val="20"/>
                <w:szCs w:val="20"/>
              </w:rPr>
            </w:pPr>
            <w:r w:rsidRPr="0033579D">
              <w:rPr>
                <w:sz w:val="20"/>
                <w:szCs w:val="20"/>
              </w:rPr>
              <w:t>- «Городское»;</w:t>
            </w:r>
          </w:p>
          <w:p w:rsidR="00E21E02" w:rsidRPr="0033579D" w:rsidRDefault="00E21E02" w:rsidP="00545C1A">
            <w:pPr>
              <w:rPr>
                <w:sz w:val="20"/>
                <w:szCs w:val="20"/>
              </w:rPr>
            </w:pPr>
            <w:r w:rsidRPr="0033579D">
              <w:rPr>
                <w:sz w:val="20"/>
                <w:szCs w:val="20"/>
              </w:rPr>
              <w:t>- «Пригородное»;</w:t>
            </w:r>
          </w:p>
          <w:p w:rsidR="00E21E02" w:rsidRPr="0033579D" w:rsidRDefault="00E21E02" w:rsidP="00545C1A">
            <w:pPr>
              <w:rPr>
                <w:sz w:val="20"/>
                <w:szCs w:val="20"/>
              </w:rPr>
            </w:pPr>
            <w:r w:rsidRPr="0033579D">
              <w:rPr>
                <w:sz w:val="20"/>
                <w:szCs w:val="20"/>
              </w:rPr>
              <w:t>- «Междугороднее»;</w:t>
            </w:r>
          </w:p>
          <w:p w:rsidR="00E21E02" w:rsidRPr="0033579D" w:rsidRDefault="00E21E02" w:rsidP="00545C1A">
            <w:pPr>
              <w:rPr>
                <w:sz w:val="20"/>
                <w:szCs w:val="20"/>
              </w:rPr>
            </w:pPr>
            <w:r w:rsidRPr="0033579D">
              <w:rPr>
                <w:sz w:val="20"/>
                <w:szCs w:val="20"/>
              </w:rPr>
              <w:t>- «Международное»;</w:t>
            </w:r>
          </w:p>
          <w:p w:rsidR="00E21E02" w:rsidRPr="0033579D" w:rsidRDefault="00E21E02" w:rsidP="00545C1A">
            <w:pPr>
              <w:rPr>
                <w:sz w:val="20"/>
                <w:szCs w:val="20"/>
              </w:rPr>
            </w:pPr>
            <w:r w:rsidRPr="0033579D">
              <w:rPr>
                <w:sz w:val="20"/>
                <w:szCs w:val="20"/>
              </w:rPr>
              <w:t>- «Межрегиональный»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«Тип вида сообщения» должно хранить в себе следующие значения:</w:t>
            </w:r>
          </w:p>
          <w:p w:rsidR="00E21E02" w:rsidRPr="0033579D" w:rsidRDefault="00E21E02" w:rsidP="00545C1A">
            <w:pPr>
              <w:rPr>
                <w:sz w:val="20"/>
                <w:szCs w:val="20"/>
              </w:rPr>
            </w:pPr>
            <w:r w:rsidRPr="0033579D">
              <w:rPr>
                <w:sz w:val="20"/>
                <w:szCs w:val="20"/>
              </w:rPr>
              <w:t>- «Муниципальный»;</w:t>
            </w:r>
          </w:p>
          <w:p w:rsidR="00E21E02" w:rsidRPr="0033579D" w:rsidRDefault="00E21E02" w:rsidP="00545C1A">
            <w:pPr>
              <w:rPr>
                <w:sz w:val="20"/>
                <w:szCs w:val="20"/>
              </w:rPr>
            </w:pPr>
            <w:r w:rsidRPr="0033579D">
              <w:rPr>
                <w:sz w:val="20"/>
                <w:szCs w:val="20"/>
              </w:rPr>
              <w:t>- «Межмуниципальный»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«Вид ТС» должно хранить в себе следующие значения:</w:t>
            </w:r>
          </w:p>
          <w:p w:rsidR="00E21E02" w:rsidRPr="0033579D" w:rsidRDefault="00E21E02" w:rsidP="00545C1A">
            <w:pPr>
              <w:rPr>
                <w:sz w:val="20"/>
                <w:szCs w:val="20"/>
              </w:rPr>
            </w:pPr>
            <w:r w:rsidRPr="0033579D">
              <w:rPr>
                <w:sz w:val="20"/>
                <w:szCs w:val="20"/>
              </w:rPr>
              <w:t>- «Автобус»;</w:t>
            </w:r>
          </w:p>
          <w:p w:rsidR="00E21E02" w:rsidRPr="0033579D" w:rsidRDefault="00E21E02" w:rsidP="00545C1A">
            <w:pPr>
              <w:rPr>
                <w:sz w:val="20"/>
                <w:szCs w:val="20"/>
              </w:rPr>
            </w:pPr>
            <w:r w:rsidRPr="0033579D">
              <w:rPr>
                <w:sz w:val="20"/>
                <w:szCs w:val="20"/>
              </w:rPr>
              <w:t>- «Маршрутное такси»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«Порядок посадки высадки» должно хранить в себе следующие значения:</w:t>
            </w:r>
          </w:p>
          <w:p w:rsidR="00E21E02" w:rsidRPr="0033579D" w:rsidRDefault="00E21E02" w:rsidP="00545C1A">
            <w:pPr>
              <w:rPr>
                <w:sz w:val="20"/>
                <w:szCs w:val="20"/>
              </w:rPr>
            </w:pPr>
            <w:r w:rsidRPr="0033579D">
              <w:rPr>
                <w:sz w:val="20"/>
                <w:szCs w:val="20"/>
              </w:rPr>
              <w:t>- «Только в установленных остановочных пунктах»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«Вид регулярных перевозок» должно хранить в себе следующие значения:</w:t>
            </w:r>
          </w:p>
          <w:p w:rsidR="00E21E02" w:rsidRPr="0033579D" w:rsidRDefault="00E21E02" w:rsidP="00545C1A">
            <w:pPr>
              <w:rPr>
                <w:sz w:val="20"/>
                <w:szCs w:val="20"/>
              </w:rPr>
            </w:pPr>
            <w:r w:rsidRPr="0033579D">
              <w:rPr>
                <w:sz w:val="20"/>
                <w:szCs w:val="20"/>
              </w:rPr>
              <w:lastRenderedPageBreak/>
              <w:t>- «По регулируемым тарифам»;</w:t>
            </w:r>
          </w:p>
          <w:p w:rsidR="00E21E02" w:rsidRPr="0033579D" w:rsidRDefault="00E21E02" w:rsidP="00545C1A">
            <w:pPr>
              <w:rPr>
                <w:sz w:val="20"/>
                <w:szCs w:val="20"/>
              </w:rPr>
            </w:pPr>
            <w:r w:rsidRPr="0033579D">
              <w:rPr>
                <w:sz w:val="20"/>
                <w:szCs w:val="20"/>
              </w:rPr>
              <w:t>- «По нерегулируемым тарифам»</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«Статус» должно хранить в себе следующие значения:</w:t>
            </w:r>
          </w:p>
          <w:p w:rsidR="00E21E02" w:rsidRPr="0033579D" w:rsidRDefault="00E21E02" w:rsidP="00545C1A">
            <w:pPr>
              <w:rPr>
                <w:sz w:val="20"/>
                <w:szCs w:val="20"/>
              </w:rPr>
            </w:pPr>
            <w:r w:rsidRPr="0033579D">
              <w:rPr>
                <w:sz w:val="20"/>
                <w:szCs w:val="20"/>
              </w:rPr>
              <w:t>- «Действующий»;</w:t>
            </w:r>
          </w:p>
          <w:p w:rsidR="00E21E02" w:rsidRPr="0033579D" w:rsidRDefault="00E21E02" w:rsidP="00545C1A">
            <w:pPr>
              <w:rPr>
                <w:sz w:val="20"/>
                <w:szCs w:val="20"/>
              </w:rPr>
            </w:pPr>
            <w:r w:rsidRPr="0033579D">
              <w:rPr>
                <w:sz w:val="20"/>
                <w:szCs w:val="20"/>
              </w:rPr>
              <w:t>- «Недействующий»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Поле «Схемы маршрута» справочника «Маршруты» должно быть вложенным справочником, который должен содержать информацию: </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Номер маршрута;</w:t>
            </w:r>
          </w:p>
          <w:p w:rsidR="00E21E02" w:rsidRPr="0033579D" w:rsidRDefault="00E21E02" w:rsidP="00545C1A">
            <w:pPr>
              <w:rPr>
                <w:sz w:val="20"/>
                <w:szCs w:val="20"/>
              </w:rPr>
            </w:pPr>
            <w:r w:rsidRPr="0033579D">
              <w:rPr>
                <w:sz w:val="20"/>
                <w:szCs w:val="20"/>
              </w:rPr>
              <w:t>- Маршрут;</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Тип вида сообщения;</w:t>
            </w:r>
          </w:p>
          <w:p w:rsidR="00E21E02" w:rsidRPr="0033579D" w:rsidRDefault="00E21E02" w:rsidP="00545C1A">
            <w:pPr>
              <w:rPr>
                <w:sz w:val="20"/>
                <w:szCs w:val="20"/>
              </w:rPr>
            </w:pPr>
            <w:r w:rsidRPr="0033579D">
              <w:rPr>
                <w:sz w:val="20"/>
                <w:szCs w:val="20"/>
              </w:rPr>
              <w:t>- Проверка на направление графа дорог;</w:t>
            </w:r>
          </w:p>
          <w:p w:rsidR="00E21E02" w:rsidRPr="0033579D" w:rsidRDefault="00E21E02" w:rsidP="00545C1A">
            <w:pPr>
              <w:rPr>
                <w:sz w:val="20"/>
                <w:szCs w:val="20"/>
              </w:rPr>
            </w:pPr>
            <w:r w:rsidRPr="0033579D">
              <w:rPr>
                <w:sz w:val="20"/>
                <w:szCs w:val="20"/>
              </w:rPr>
              <w:t>- Геометрия;</w:t>
            </w:r>
          </w:p>
          <w:p w:rsidR="00E21E02" w:rsidRPr="0033579D" w:rsidRDefault="00E21E02" w:rsidP="00545C1A">
            <w:pPr>
              <w:rPr>
                <w:sz w:val="20"/>
                <w:szCs w:val="20"/>
              </w:rPr>
            </w:pPr>
            <w:r w:rsidRPr="0033579D">
              <w:rPr>
                <w:sz w:val="20"/>
                <w:szCs w:val="20"/>
              </w:rPr>
              <w:t>- Расстояние рассчитанное, м;</w:t>
            </w:r>
          </w:p>
          <w:p w:rsidR="00E21E02" w:rsidRPr="0033579D" w:rsidRDefault="00E21E02" w:rsidP="00545C1A">
            <w:pPr>
              <w:rPr>
                <w:sz w:val="20"/>
                <w:szCs w:val="20"/>
              </w:rPr>
            </w:pPr>
            <w:r w:rsidRPr="0033579D">
              <w:rPr>
                <w:sz w:val="20"/>
                <w:szCs w:val="20"/>
              </w:rPr>
              <w:t>- Расстояние фактическое, м;</w:t>
            </w:r>
          </w:p>
          <w:p w:rsidR="00E21E02" w:rsidRPr="0033579D" w:rsidRDefault="00E21E02" w:rsidP="00545C1A">
            <w:pPr>
              <w:rPr>
                <w:sz w:val="20"/>
                <w:szCs w:val="20"/>
              </w:rPr>
            </w:pPr>
            <w:r w:rsidRPr="0033579D">
              <w:rPr>
                <w:sz w:val="20"/>
                <w:szCs w:val="20"/>
              </w:rPr>
              <w:t>- Расстояние фактическое, км;</w:t>
            </w:r>
          </w:p>
          <w:p w:rsidR="00E21E02" w:rsidRPr="0033579D" w:rsidRDefault="00E21E02" w:rsidP="00545C1A">
            <w:pPr>
              <w:rPr>
                <w:sz w:val="20"/>
                <w:szCs w:val="20"/>
              </w:rPr>
            </w:pPr>
            <w:r w:rsidRPr="0033579D">
              <w:rPr>
                <w:sz w:val="20"/>
                <w:szCs w:val="20"/>
              </w:rPr>
              <w:t>- Тип маршрута;</w:t>
            </w:r>
          </w:p>
          <w:p w:rsidR="00E21E02" w:rsidRPr="0033579D" w:rsidRDefault="00E21E02" w:rsidP="00545C1A">
            <w:pPr>
              <w:rPr>
                <w:sz w:val="20"/>
                <w:szCs w:val="20"/>
              </w:rPr>
            </w:pPr>
            <w:r w:rsidRPr="0033579D">
              <w:rPr>
                <w:sz w:val="20"/>
                <w:szCs w:val="20"/>
              </w:rPr>
              <w:t>- Запланирована на график;</w:t>
            </w:r>
          </w:p>
          <w:p w:rsidR="00E21E02" w:rsidRPr="0033579D" w:rsidRDefault="00E21E02" w:rsidP="00545C1A">
            <w:pPr>
              <w:rPr>
                <w:sz w:val="20"/>
                <w:szCs w:val="20"/>
              </w:rPr>
            </w:pPr>
            <w:r w:rsidRPr="0033579D">
              <w:rPr>
                <w:sz w:val="20"/>
                <w:szCs w:val="20"/>
              </w:rPr>
              <w:t>- Дороги;</w:t>
            </w:r>
          </w:p>
          <w:p w:rsidR="00E21E02" w:rsidRPr="0033579D" w:rsidRDefault="00E21E02" w:rsidP="00545C1A">
            <w:pPr>
              <w:rPr>
                <w:sz w:val="20"/>
                <w:szCs w:val="20"/>
              </w:rPr>
            </w:pPr>
            <w:r w:rsidRPr="0033579D">
              <w:rPr>
                <w:sz w:val="20"/>
                <w:szCs w:val="20"/>
              </w:rPr>
              <w:t>- Участки дорог/Остановочные пункты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«Статус» должно хранить в себе следующие значения:</w:t>
            </w:r>
          </w:p>
          <w:p w:rsidR="00E21E02" w:rsidRPr="0033579D" w:rsidRDefault="00E21E02" w:rsidP="00545C1A">
            <w:pPr>
              <w:rPr>
                <w:sz w:val="20"/>
                <w:szCs w:val="20"/>
              </w:rPr>
            </w:pPr>
            <w:r w:rsidRPr="0033579D">
              <w:rPr>
                <w:sz w:val="20"/>
                <w:szCs w:val="20"/>
              </w:rPr>
              <w:t>- «Действующая»;</w:t>
            </w:r>
          </w:p>
          <w:p w:rsidR="00E21E02" w:rsidRPr="0033579D" w:rsidRDefault="00E21E02" w:rsidP="00545C1A">
            <w:pPr>
              <w:rPr>
                <w:sz w:val="20"/>
                <w:szCs w:val="20"/>
              </w:rPr>
            </w:pPr>
            <w:r w:rsidRPr="0033579D">
              <w:rPr>
                <w:sz w:val="20"/>
                <w:szCs w:val="20"/>
              </w:rPr>
              <w:t>- «Архивная»;</w:t>
            </w:r>
          </w:p>
          <w:p w:rsidR="00E21E02" w:rsidRPr="0033579D" w:rsidRDefault="00E21E02" w:rsidP="00545C1A">
            <w:pPr>
              <w:rPr>
                <w:sz w:val="20"/>
                <w:szCs w:val="20"/>
              </w:rPr>
            </w:pPr>
            <w:r w:rsidRPr="0033579D">
              <w:rPr>
                <w:sz w:val="20"/>
                <w:szCs w:val="20"/>
              </w:rPr>
              <w:t>- «Проектируемая»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«Тип вида сообщения» должно хранить в себе следующие значения:</w:t>
            </w:r>
          </w:p>
          <w:p w:rsidR="00E21E02" w:rsidRPr="0033579D" w:rsidRDefault="00E21E02" w:rsidP="00545C1A">
            <w:pPr>
              <w:rPr>
                <w:sz w:val="20"/>
                <w:szCs w:val="20"/>
              </w:rPr>
            </w:pPr>
            <w:r w:rsidRPr="0033579D">
              <w:rPr>
                <w:sz w:val="20"/>
                <w:szCs w:val="20"/>
              </w:rPr>
              <w:t>- «Муниципальный»;</w:t>
            </w:r>
          </w:p>
          <w:p w:rsidR="00E21E02" w:rsidRPr="0033579D" w:rsidRDefault="00E21E02" w:rsidP="00545C1A">
            <w:pPr>
              <w:rPr>
                <w:sz w:val="20"/>
                <w:szCs w:val="20"/>
              </w:rPr>
            </w:pPr>
            <w:r w:rsidRPr="0033579D">
              <w:rPr>
                <w:sz w:val="20"/>
                <w:szCs w:val="20"/>
              </w:rPr>
              <w:t>- «Межмуниципальный»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«Тип маршрута» должно хранить в себе следующие значения:</w:t>
            </w:r>
          </w:p>
          <w:p w:rsidR="00E21E02" w:rsidRPr="0033579D" w:rsidRDefault="00E21E02" w:rsidP="00545C1A">
            <w:pPr>
              <w:rPr>
                <w:sz w:val="20"/>
                <w:szCs w:val="20"/>
              </w:rPr>
            </w:pPr>
            <w:r w:rsidRPr="0033579D">
              <w:rPr>
                <w:sz w:val="20"/>
                <w:szCs w:val="20"/>
              </w:rPr>
              <w:lastRenderedPageBreak/>
              <w:t>- «Круговой»;</w:t>
            </w:r>
          </w:p>
          <w:p w:rsidR="00E21E02" w:rsidRPr="0033579D" w:rsidRDefault="00E21E02" w:rsidP="00545C1A">
            <w:pPr>
              <w:rPr>
                <w:sz w:val="20"/>
                <w:szCs w:val="20"/>
              </w:rPr>
            </w:pPr>
            <w:r w:rsidRPr="0033579D">
              <w:rPr>
                <w:sz w:val="20"/>
                <w:szCs w:val="20"/>
              </w:rPr>
              <w:t>- «Прямой»;</w:t>
            </w:r>
          </w:p>
          <w:p w:rsidR="00E21E02" w:rsidRPr="0033579D" w:rsidRDefault="00E21E02" w:rsidP="00545C1A">
            <w:pPr>
              <w:rPr>
                <w:sz w:val="20"/>
                <w:szCs w:val="20"/>
              </w:rPr>
            </w:pPr>
            <w:r w:rsidRPr="0033579D">
              <w:rPr>
                <w:sz w:val="20"/>
                <w:szCs w:val="20"/>
              </w:rPr>
              <w:t>- «Прямой/Обратный»</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Поле «Участки дорог/Остановочные пункты» должно быть вложенным справочником, который должен содержать информацию: </w:t>
            </w:r>
          </w:p>
          <w:p w:rsidR="00E21E02" w:rsidRPr="0033579D" w:rsidRDefault="00E21E02" w:rsidP="00545C1A">
            <w:pPr>
              <w:rPr>
                <w:sz w:val="20"/>
                <w:szCs w:val="20"/>
              </w:rPr>
            </w:pPr>
            <w:r w:rsidRPr="0033579D">
              <w:rPr>
                <w:sz w:val="20"/>
                <w:szCs w:val="20"/>
              </w:rPr>
              <w:t>- Остановочный пункт;</w:t>
            </w:r>
          </w:p>
          <w:p w:rsidR="00E21E02" w:rsidRPr="0033579D" w:rsidRDefault="00E21E02" w:rsidP="00545C1A">
            <w:pPr>
              <w:rPr>
                <w:sz w:val="20"/>
                <w:szCs w:val="20"/>
              </w:rPr>
            </w:pPr>
            <w:r w:rsidRPr="0033579D">
              <w:rPr>
                <w:sz w:val="20"/>
                <w:szCs w:val="20"/>
              </w:rPr>
              <w:t>- Расстояние рассчитанное, м;</w:t>
            </w:r>
          </w:p>
          <w:p w:rsidR="00E21E02" w:rsidRPr="0033579D" w:rsidRDefault="00E21E02" w:rsidP="00545C1A">
            <w:pPr>
              <w:rPr>
                <w:sz w:val="20"/>
                <w:szCs w:val="20"/>
              </w:rPr>
            </w:pPr>
            <w:r w:rsidRPr="0033579D">
              <w:rPr>
                <w:sz w:val="20"/>
                <w:szCs w:val="20"/>
              </w:rPr>
              <w:t>- Расстояние рассчитанное, км;</w:t>
            </w:r>
          </w:p>
          <w:p w:rsidR="00E21E02" w:rsidRPr="0033579D" w:rsidRDefault="00E21E02" w:rsidP="00545C1A">
            <w:pPr>
              <w:rPr>
                <w:sz w:val="20"/>
                <w:szCs w:val="20"/>
              </w:rPr>
            </w:pPr>
            <w:r w:rsidRPr="0033579D">
              <w:rPr>
                <w:sz w:val="20"/>
                <w:szCs w:val="20"/>
              </w:rPr>
              <w:t>- Расстояние фактическое, м;</w:t>
            </w:r>
          </w:p>
          <w:p w:rsidR="00E21E02" w:rsidRPr="0033579D" w:rsidRDefault="00E21E02" w:rsidP="00545C1A">
            <w:pPr>
              <w:rPr>
                <w:sz w:val="20"/>
                <w:szCs w:val="20"/>
              </w:rPr>
            </w:pPr>
            <w:r w:rsidRPr="0033579D">
              <w:rPr>
                <w:sz w:val="20"/>
                <w:szCs w:val="20"/>
              </w:rPr>
              <w:t>- Расстояние рассчитанное, км;</w:t>
            </w:r>
          </w:p>
          <w:p w:rsidR="00E21E02" w:rsidRPr="0033579D" w:rsidRDefault="00E21E02" w:rsidP="00545C1A">
            <w:pPr>
              <w:rPr>
                <w:sz w:val="20"/>
                <w:szCs w:val="20"/>
              </w:rPr>
            </w:pPr>
            <w:r w:rsidRPr="0033579D">
              <w:rPr>
                <w:sz w:val="20"/>
                <w:szCs w:val="20"/>
              </w:rPr>
              <w:t>- Конечная;</w:t>
            </w:r>
          </w:p>
          <w:p w:rsidR="00E21E02" w:rsidRPr="0033579D" w:rsidRDefault="00E21E02" w:rsidP="00545C1A">
            <w:pPr>
              <w:rPr>
                <w:sz w:val="20"/>
                <w:szCs w:val="20"/>
              </w:rPr>
            </w:pPr>
            <w:r w:rsidRPr="0033579D">
              <w:rPr>
                <w:sz w:val="20"/>
                <w:szCs w:val="20"/>
              </w:rPr>
              <w:t>- Публичная;</w:t>
            </w:r>
          </w:p>
          <w:p w:rsidR="00E21E02" w:rsidRPr="0033579D" w:rsidRDefault="00E21E02" w:rsidP="00545C1A">
            <w:pPr>
              <w:rPr>
                <w:sz w:val="20"/>
                <w:szCs w:val="20"/>
              </w:rPr>
            </w:pPr>
            <w:r w:rsidRPr="0033579D">
              <w:rPr>
                <w:sz w:val="20"/>
                <w:szCs w:val="20"/>
              </w:rPr>
              <w:t>- Границы схемы;</w:t>
            </w:r>
          </w:p>
          <w:p w:rsidR="00E21E02" w:rsidRPr="0033579D" w:rsidRDefault="00E21E02" w:rsidP="00545C1A">
            <w:pPr>
              <w:rPr>
                <w:sz w:val="20"/>
                <w:szCs w:val="20"/>
              </w:rPr>
            </w:pPr>
            <w:r w:rsidRPr="0033579D">
              <w:rPr>
                <w:sz w:val="20"/>
                <w:szCs w:val="20"/>
              </w:rPr>
              <w:t>- Вид маршрута;</w:t>
            </w:r>
          </w:p>
          <w:p w:rsidR="00E21E02" w:rsidRPr="0033579D" w:rsidRDefault="00E21E02" w:rsidP="00545C1A">
            <w:pPr>
              <w:rPr>
                <w:sz w:val="20"/>
                <w:szCs w:val="20"/>
              </w:rPr>
            </w:pPr>
            <w:r w:rsidRPr="0033579D">
              <w:rPr>
                <w:sz w:val="20"/>
                <w:szCs w:val="20"/>
              </w:rPr>
              <w:t>- Порядковый номер остановки на участке;</w:t>
            </w:r>
          </w:p>
          <w:p w:rsidR="00E21E02" w:rsidRPr="0033579D" w:rsidRDefault="00E21E02" w:rsidP="00545C1A">
            <w:pPr>
              <w:rPr>
                <w:sz w:val="20"/>
                <w:szCs w:val="20"/>
              </w:rPr>
            </w:pPr>
            <w:r w:rsidRPr="0033579D">
              <w:rPr>
                <w:sz w:val="20"/>
                <w:szCs w:val="20"/>
              </w:rPr>
              <w:t>- Статус остановки;</w:t>
            </w:r>
          </w:p>
          <w:p w:rsidR="00E21E02" w:rsidRPr="0033579D" w:rsidRDefault="00E21E02" w:rsidP="00545C1A">
            <w:pPr>
              <w:rPr>
                <w:sz w:val="20"/>
                <w:szCs w:val="20"/>
              </w:rPr>
            </w:pPr>
            <w:r w:rsidRPr="0033579D">
              <w:rPr>
                <w:sz w:val="20"/>
                <w:szCs w:val="20"/>
              </w:rPr>
              <w:t>- Геометрия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«Вид маршрута» должно хранить в себе следующие значения:</w:t>
            </w:r>
          </w:p>
          <w:p w:rsidR="00E21E02" w:rsidRPr="0033579D" w:rsidRDefault="00E21E02" w:rsidP="00545C1A">
            <w:pPr>
              <w:rPr>
                <w:sz w:val="20"/>
                <w:szCs w:val="20"/>
              </w:rPr>
            </w:pPr>
            <w:r w:rsidRPr="0033579D">
              <w:rPr>
                <w:sz w:val="20"/>
                <w:szCs w:val="20"/>
              </w:rPr>
              <w:t>- «Прямой»;</w:t>
            </w:r>
          </w:p>
          <w:p w:rsidR="00E21E02" w:rsidRPr="0033579D" w:rsidRDefault="00E21E02" w:rsidP="00545C1A">
            <w:pPr>
              <w:rPr>
                <w:sz w:val="20"/>
                <w:szCs w:val="20"/>
              </w:rPr>
            </w:pPr>
            <w:r w:rsidRPr="0033579D">
              <w:rPr>
                <w:sz w:val="20"/>
                <w:szCs w:val="20"/>
              </w:rPr>
              <w:t>- «Обратный»;</w:t>
            </w:r>
          </w:p>
          <w:p w:rsidR="00E21E02" w:rsidRPr="0033579D" w:rsidRDefault="00E21E02" w:rsidP="00545C1A">
            <w:pPr>
              <w:rPr>
                <w:sz w:val="20"/>
                <w:szCs w:val="20"/>
              </w:rPr>
            </w:pPr>
            <w:r w:rsidRPr="0033579D">
              <w:rPr>
                <w:sz w:val="20"/>
                <w:szCs w:val="20"/>
              </w:rPr>
              <w:t>- «Круговой»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«Статус остановки» должно хранить в себе следующие значения:</w:t>
            </w:r>
          </w:p>
          <w:p w:rsidR="00E21E02" w:rsidRPr="0033579D" w:rsidRDefault="00E21E02" w:rsidP="00545C1A">
            <w:pPr>
              <w:rPr>
                <w:sz w:val="20"/>
                <w:szCs w:val="20"/>
              </w:rPr>
            </w:pPr>
            <w:r w:rsidRPr="0033579D">
              <w:rPr>
                <w:sz w:val="20"/>
                <w:szCs w:val="20"/>
              </w:rPr>
              <w:t>- «Действующий»;</w:t>
            </w:r>
          </w:p>
          <w:p w:rsidR="00E21E02" w:rsidRPr="0033579D" w:rsidRDefault="00E21E02" w:rsidP="00545C1A">
            <w:pPr>
              <w:rPr>
                <w:sz w:val="20"/>
                <w:szCs w:val="20"/>
              </w:rPr>
            </w:pPr>
            <w:r w:rsidRPr="0033579D">
              <w:rPr>
                <w:sz w:val="20"/>
                <w:szCs w:val="20"/>
              </w:rPr>
              <w:t>- «Недействующий»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Поле «Дороги» должно быть вложенным справочником, который должен содержать информацию: </w:t>
            </w:r>
          </w:p>
          <w:p w:rsidR="00E21E02" w:rsidRPr="0033579D" w:rsidRDefault="00E21E02" w:rsidP="00545C1A">
            <w:pPr>
              <w:rPr>
                <w:sz w:val="20"/>
                <w:szCs w:val="20"/>
              </w:rPr>
            </w:pPr>
            <w:r w:rsidRPr="0033579D">
              <w:rPr>
                <w:sz w:val="20"/>
                <w:szCs w:val="20"/>
              </w:rPr>
              <w:t>- Схема маршрута;</w:t>
            </w:r>
          </w:p>
          <w:p w:rsidR="00E21E02" w:rsidRPr="0033579D" w:rsidRDefault="00E21E02" w:rsidP="00545C1A">
            <w:pPr>
              <w:rPr>
                <w:sz w:val="20"/>
                <w:szCs w:val="20"/>
              </w:rPr>
            </w:pPr>
            <w:r w:rsidRPr="0033579D">
              <w:rPr>
                <w:sz w:val="20"/>
                <w:szCs w:val="20"/>
              </w:rPr>
              <w:t>- Наименование автодороги;</w:t>
            </w:r>
          </w:p>
          <w:p w:rsidR="00E21E02" w:rsidRPr="0033579D" w:rsidRDefault="00E21E02" w:rsidP="00545C1A">
            <w:pPr>
              <w:rPr>
                <w:sz w:val="20"/>
                <w:szCs w:val="20"/>
              </w:rPr>
            </w:pPr>
            <w:r w:rsidRPr="0033579D">
              <w:rPr>
                <w:sz w:val="20"/>
                <w:szCs w:val="20"/>
              </w:rPr>
              <w:t>- Источник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«Абонентские терминалы» должен содержать информацию:</w:t>
            </w:r>
          </w:p>
          <w:p w:rsidR="00E21E02" w:rsidRPr="0033579D" w:rsidRDefault="00E21E02" w:rsidP="00545C1A">
            <w:pPr>
              <w:rPr>
                <w:sz w:val="20"/>
                <w:szCs w:val="20"/>
              </w:rPr>
            </w:pPr>
            <w:r w:rsidRPr="0033579D">
              <w:rPr>
                <w:sz w:val="20"/>
                <w:szCs w:val="20"/>
              </w:rPr>
              <w:t>- Номер;</w:t>
            </w:r>
          </w:p>
          <w:p w:rsidR="00E21E02" w:rsidRPr="0033579D" w:rsidRDefault="00E21E02" w:rsidP="00545C1A">
            <w:pPr>
              <w:rPr>
                <w:sz w:val="20"/>
                <w:szCs w:val="20"/>
              </w:rPr>
            </w:pPr>
            <w:r w:rsidRPr="0033579D">
              <w:rPr>
                <w:sz w:val="20"/>
                <w:szCs w:val="20"/>
              </w:rPr>
              <w:lastRenderedPageBreak/>
              <w:t>- IMEI прибора;</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Тип прибора;</w:t>
            </w:r>
          </w:p>
          <w:p w:rsidR="00E21E02" w:rsidRPr="0033579D" w:rsidRDefault="00E21E02" w:rsidP="00545C1A">
            <w:pPr>
              <w:rPr>
                <w:sz w:val="20"/>
                <w:szCs w:val="20"/>
              </w:rPr>
            </w:pPr>
            <w:r w:rsidRPr="0033579D">
              <w:rPr>
                <w:sz w:val="20"/>
                <w:szCs w:val="20"/>
              </w:rPr>
              <w:t>- АТ запрещен доступ на сервер;</w:t>
            </w:r>
          </w:p>
          <w:p w:rsidR="00E21E02" w:rsidRPr="0033579D" w:rsidRDefault="00E21E02" w:rsidP="00545C1A">
            <w:pPr>
              <w:rPr>
                <w:sz w:val="20"/>
                <w:szCs w:val="20"/>
              </w:rPr>
            </w:pPr>
            <w:r w:rsidRPr="0033579D">
              <w:rPr>
                <w:sz w:val="20"/>
                <w:szCs w:val="20"/>
              </w:rPr>
              <w:t>- Дата изготовления;</w:t>
            </w:r>
          </w:p>
          <w:p w:rsidR="00E21E02" w:rsidRPr="0033579D" w:rsidRDefault="00E21E02" w:rsidP="00545C1A">
            <w:pPr>
              <w:rPr>
                <w:sz w:val="20"/>
                <w:szCs w:val="20"/>
              </w:rPr>
            </w:pPr>
            <w:r w:rsidRPr="0033579D">
              <w:rPr>
                <w:sz w:val="20"/>
                <w:szCs w:val="20"/>
              </w:rPr>
              <w:t>- Организация владелец;</w:t>
            </w:r>
          </w:p>
          <w:p w:rsidR="00E21E02" w:rsidRPr="0033579D" w:rsidRDefault="00E21E02" w:rsidP="00545C1A">
            <w:pPr>
              <w:rPr>
                <w:sz w:val="20"/>
                <w:szCs w:val="20"/>
              </w:rPr>
            </w:pPr>
            <w:r w:rsidRPr="0033579D">
              <w:rPr>
                <w:sz w:val="20"/>
                <w:szCs w:val="20"/>
              </w:rPr>
              <w:t>- Организация ЛО;</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xml:space="preserve">- Поддерживаемое количество </w:t>
            </w:r>
            <w:proofErr w:type="spellStart"/>
            <w:r w:rsidRPr="0033579D">
              <w:rPr>
                <w:sz w:val="20"/>
                <w:szCs w:val="20"/>
              </w:rPr>
              <w:t>sim</w:t>
            </w:r>
            <w:proofErr w:type="spellEnd"/>
            <w:r w:rsidRPr="0033579D">
              <w:rPr>
                <w:sz w:val="20"/>
                <w:szCs w:val="20"/>
              </w:rPr>
              <w:t>-карт;</w:t>
            </w:r>
          </w:p>
          <w:p w:rsidR="00E21E02" w:rsidRPr="0033579D" w:rsidRDefault="00E21E02" w:rsidP="00545C1A">
            <w:pPr>
              <w:rPr>
                <w:sz w:val="20"/>
                <w:szCs w:val="20"/>
              </w:rPr>
            </w:pPr>
            <w:r w:rsidRPr="0033579D">
              <w:rPr>
                <w:sz w:val="20"/>
                <w:szCs w:val="20"/>
              </w:rPr>
              <w:t>- Поддерживаемые протоколы;</w:t>
            </w:r>
          </w:p>
          <w:p w:rsidR="00E21E02" w:rsidRPr="0033579D" w:rsidRDefault="00E21E02" w:rsidP="00545C1A">
            <w:pPr>
              <w:rPr>
                <w:sz w:val="20"/>
                <w:szCs w:val="20"/>
              </w:rPr>
            </w:pPr>
            <w:r w:rsidRPr="0033579D">
              <w:rPr>
                <w:sz w:val="20"/>
                <w:szCs w:val="20"/>
              </w:rPr>
              <w:t>- Поддерживаемые протоколы сервера ЛО;</w:t>
            </w:r>
          </w:p>
          <w:p w:rsidR="00E21E02" w:rsidRPr="0033579D" w:rsidRDefault="00E21E02" w:rsidP="00545C1A">
            <w:pPr>
              <w:rPr>
                <w:sz w:val="20"/>
                <w:szCs w:val="20"/>
              </w:rPr>
            </w:pPr>
            <w:r w:rsidRPr="0033579D">
              <w:rPr>
                <w:sz w:val="20"/>
                <w:szCs w:val="20"/>
              </w:rPr>
              <w:t>- Связь ТС и абонентских терминалов</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«Статус» должно хранить в себе следующие значения:</w:t>
            </w:r>
          </w:p>
          <w:p w:rsidR="00E21E02" w:rsidRPr="0033579D" w:rsidRDefault="00E21E02" w:rsidP="00545C1A">
            <w:pPr>
              <w:rPr>
                <w:sz w:val="20"/>
                <w:szCs w:val="20"/>
              </w:rPr>
            </w:pPr>
            <w:r w:rsidRPr="0033579D">
              <w:rPr>
                <w:sz w:val="20"/>
                <w:szCs w:val="20"/>
              </w:rPr>
              <w:t>- «Активный»;</w:t>
            </w:r>
          </w:p>
          <w:p w:rsidR="00E21E02" w:rsidRPr="0033579D" w:rsidRDefault="00E21E02" w:rsidP="00545C1A">
            <w:pPr>
              <w:rPr>
                <w:sz w:val="20"/>
                <w:szCs w:val="20"/>
              </w:rPr>
            </w:pPr>
            <w:r w:rsidRPr="0033579D">
              <w:rPr>
                <w:sz w:val="20"/>
                <w:szCs w:val="20"/>
              </w:rPr>
              <w:t>- «Неактивный»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быть возможность просмотра навигационных данных выбранного абонентского терминала в модальном окне за выбранный период даты в таблице:</w:t>
            </w:r>
          </w:p>
          <w:p w:rsidR="00E21E02" w:rsidRPr="0033579D" w:rsidRDefault="00E21E02" w:rsidP="00545C1A">
            <w:pPr>
              <w:rPr>
                <w:sz w:val="20"/>
                <w:szCs w:val="20"/>
              </w:rPr>
            </w:pPr>
            <w:r w:rsidRPr="0033579D">
              <w:rPr>
                <w:sz w:val="20"/>
                <w:szCs w:val="20"/>
              </w:rPr>
              <w:t>- Абонентский терминал;</w:t>
            </w:r>
          </w:p>
          <w:p w:rsidR="00E21E02" w:rsidRPr="0033579D" w:rsidRDefault="00E21E02" w:rsidP="00545C1A">
            <w:pPr>
              <w:rPr>
                <w:sz w:val="20"/>
                <w:szCs w:val="20"/>
              </w:rPr>
            </w:pPr>
            <w:r w:rsidRPr="0033579D">
              <w:rPr>
                <w:sz w:val="20"/>
                <w:szCs w:val="20"/>
              </w:rPr>
              <w:t>- Дата и время отметки;</w:t>
            </w:r>
          </w:p>
          <w:p w:rsidR="00E21E02" w:rsidRPr="0033579D" w:rsidRDefault="00E21E02" w:rsidP="00545C1A">
            <w:pPr>
              <w:rPr>
                <w:sz w:val="20"/>
                <w:szCs w:val="20"/>
              </w:rPr>
            </w:pPr>
            <w:r w:rsidRPr="0033579D">
              <w:rPr>
                <w:sz w:val="20"/>
                <w:szCs w:val="20"/>
              </w:rPr>
              <w:t>- Дата и время получения отметки сервером;</w:t>
            </w:r>
          </w:p>
          <w:p w:rsidR="00E21E02" w:rsidRPr="0033579D" w:rsidRDefault="00E21E02" w:rsidP="00545C1A">
            <w:pPr>
              <w:rPr>
                <w:sz w:val="20"/>
                <w:szCs w:val="20"/>
              </w:rPr>
            </w:pPr>
            <w:r w:rsidRPr="0033579D">
              <w:rPr>
                <w:sz w:val="20"/>
                <w:szCs w:val="20"/>
              </w:rPr>
              <w:t>- Тип события;</w:t>
            </w:r>
          </w:p>
          <w:p w:rsidR="00E21E02" w:rsidRPr="0033579D" w:rsidRDefault="00E21E02" w:rsidP="00545C1A">
            <w:pPr>
              <w:rPr>
                <w:sz w:val="20"/>
                <w:szCs w:val="20"/>
              </w:rPr>
            </w:pPr>
            <w:r w:rsidRPr="0033579D">
              <w:rPr>
                <w:sz w:val="20"/>
                <w:szCs w:val="20"/>
              </w:rPr>
              <w:t>- Данные;</w:t>
            </w:r>
          </w:p>
          <w:p w:rsidR="00E21E02" w:rsidRPr="0033579D" w:rsidRDefault="00E21E02" w:rsidP="00545C1A">
            <w:pPr>
              <w:rPr>
                <w:sz w:val="20"/>
                <w:szCs w:val="20"/>
              </w:rPr>
            </w:pPr>
            <w:r w:rsidRPr="0033579D">
              <w:rPr>
                <w:sz w:val="20"/>
                <w:szCs w:val="20"/>
              </w:rPr>
              <w:t>- IP адрес;</w:t>
            </w:r>
          </w:p>
          <w:p w:rsidR="00E21E02" w:rsidRPr="0033579D" w:rsidRDefault="00E21E02" w:rsidP="00545C1A">
            <w:pPr>
              <w:rPr>
                <w:sz w:val="20"/>
                <w:szCs w:val="20"/>
              </w:rPr>
            </w:pPr>
            <w:r w:rsidRPr="0033579D">
              <w:rPr>
                <w:sz w:val="20"/>
                <w:szCs w:val="20"/>
              </w:rPr>
              <w:t>- Протокол передачи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При открытии модального окна должны </w:t>
            </w:r>
            <w:proofErr w:type="spellStart"/>
            <w:r w:rsidRPr="0033579D">
              <w:rPr>
                <w:sz w:val="20"/>
                <w:szCs w:val="20"/>
              </w:rPr>
              <w:t>предзаполняться</w:t>
            </w:r>
            <w:proofErr w:type="spellEnd"/>
            <w:r w:rsidRPr="0033579D">
              <w:rPr>
                <w:sz w:val="20"/>
                <w:szCs w:val="20"/>
              </w:rPr>
              <w:t xml:space="preserve"> поля периода дат текущим днем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«Типы абонентских терминалов»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Производитель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Справочник «Транспортные средства» </w:t>
            </w:r>
            <w:r w:rsidRPr="0033579D">
              <w:rPr>
                <w:sz w:val="20"/>
                <w:szCs w:val="20"/>
              </w:rPr>
              <w:lastRenderedPageBreak/>
              <w:t>должен содержать информацию:</w:t>
            </w:r>
          </w:p>
          <w:p w:rsidR="00E21E02" w:rsidRPr="0033579D" w:rsidRDefault="00E21E02" w:rsidP="00545C1A">
            <w:pPr>
              <w:rPr>
                <w:sz w:val="20"/>
                <w:szCs w:val="20"/>
              </w:rPr>
            </w:pPr>
            <w:r w:rsidRPr="0033579D">
              <w:rPr>
                <w:sz w:val="20"/>
                <w:szCs w:val="20"/>
              </w:rPr>
              <w:t>- Государственный регистрационный номер транспортного средства (ГРН);</w:t>
            </w:r>
          </w:p>
          <w:p w:rsidR="00E21E02" w:rsidRPr="0033579D" w:rsidRDefault="00E21E02" w:rsidP="00545C1A">
            <w:pPr>
              <w:rPr>
                <w:sz w:val="20"/>
                <w:szCs w:val="20"/>
              </w:rPr>
            </w:pPr>
            <w:r w:rsidRPr="0033579D">
              <w:rPr>
                <w:sz w:val="20"/>
                <w:szCs w:val="20"/>
              </w:rPr>
              <w:t>- Год выпуска;</w:t>
            </w:r>
          </w:p>
          <w:p w:rsidR="00E21E02" w:rsidRPr="0033579D" w:rsidRDefault="00E21E02" w:rsidP="00545C1A">
            <w:pPr>
              <w:rPr>
                <w:sz w:val="20"/>
                <w:szCs w:val="20"/>
              </w:rPr>
            </w:pPr>
            <w:r w:rsidRPr="0033579D">
              <w:rPr>
                <w:sz w:val="20"/>
                <w:szCs w:val="20"/>
              </w:rPr>
              <w:t>- Модель ТС;</w:t>
            </w:r>
          </w:p>
          <w:p w:rsidR="00E21E02" w:rsidRPr="0033579D" w:rsidRDefault="00E21E02" w:rsidP="00545C1A">
            <w:pPr>
              <w:rPr>
                <w:sz w:val="20"/>
                <w:szCs w:val="20"/>
              </w:rPr>
            </w:pPr>
            <w:r w:rsidRPr="0033579D">
              <w:rPr>
                <w:sz w:val="20"/>
                <w:szCs w:val="20"/>
              </w:rPr>
              <w:t>- Вид ТС;</w:t>
            </w:r>
          </w:p>
          <w:p w:rsidR="00E21E02" w:rsidRPr="0033579D" w:rsidRDefault="00E21E02" w:rsidP="00545C1A">
            <w:pPr>
              <w:rPr>
                <w:sz w:val="20"/>
                <w:szCs w:val="20"/>
              </w:rPr>
            </w:pPr>
            <w:r w:rsidRPr="0033579D">
              <w:rPr>
                <w:sz w:val="20"/>
                <w:szCs w:val="20"/>
              </w:rPr>
              <w:t>- Класс ТС;</w:t>
            </w:r>
          </w:p>
          <w:p w:rsidR="00E21E02" w:rsidRPr="0033579D" w:rsidRDefault="00E21E02" w:rsidP="00545C1A">
            <w:pPr>
              <w:rPr>
                <w:sz w:val="20"/>
                <w:szCs w:val="20"/>
              </w:rPr>
            </w:pPr>
            <w:r w:rsidRPr="0033579D">
              <w:rPr>
                <w:sz w:val="20"/>
                <w:szCs w:val="20"/>
              </w:rPr>
              <w:t>- Общая вместимость;</w:t>
            </w:r>
          </w:p>
          <w:p w:rsidR="00E21E02" w:rsidRPr="0033579D" w:rsidRDefault="00E21E02" w:rsidP="00545C1A">
            <w:pPr>
              <w:rPr>
                <w:sz w:val="20"/>
                <w:szCs w:val="20"/>
              </w:rPr>
            </w:pPr>
            <w:r w:rsidRPr="0033579D">
              <w:rPr>
                <w:sz w:val="20"/>
                <w:szCs w:val="20"/>
              </w:rPr>
              <w:t>- Количество сидячих мест;</w:t>
            </w:r>
          </w:p>
          <w:p w:rsidR="00E21E02" w:rsidRPr="0033579D" w:rsidRDefault="00E21E02" w:rsidP="00545C1A">
            <w:pPr>
              <w:rPr>
                <w:sz w:val="20"/>
                <w:szCs w:val="20"/>
              </w:rPr>
            </w:pPr>
            <w:r w:rsidRPr="0033579D">
              <w:rPr>
                <w:sz w:val="20"/>
                <w:szCs w:val="20"/>
              </w:rPr>
              <w:t>- Тип сидений;</w:t>
            </w:r>
          </w:p>
          <w:p w:rsidR="00E21E02" w:rsidRPr="0033579D" w:rsidRDefault="00E21E02" w:rsidP="00545C1A">
            <w:pPr>
              <w:rPr>
                <w:sz w:val="20"/>
                <w:szCs w:val="20"/>
              </w:rPr>
            </w:pPr>
            <w:r w:rsidRPr="0033579D">
              <w:rPr>
                <w:sz w:val="20"/>
                <w:szCs w:val="20"/>
              </w:rPr>
              <w:t>- Экологический класс;</w:t>
            </w:r>
          </w:p>
          <w:p w:rsidR="00E21E02" w:rsidRPr="0033579D" w:rsidRDefault="00E21E02" w:rsidP="00545C1A">
            <w:pPr>
              <w:rPr>
                <w:sz w:val="20"/>
                <w:szCs w:val="20"/>
              </w:rPr>
            </w:pPr>
            <w:r w:rsidRPr="0033579D">
              <w:rPr>
                <w:sz w:val="20"/>
                <w:szCs w:val="20"/>
              </w:rPr>
              <w:t>- Форма путевого листа;</w:t>
            </w:r>
          </w:p>
          <w:p w:rsidR="00E21E02" w:rsidRPr="0033579D" w:rsidRDefault="00E21E02" w:rsidP="00545C1A">
            <w:pPr>
              <w:rPr>
                <w:sz w:val="20"/>
                <w:szCs w:val="20"/>
              </w:rPr>
            </w:pPr>
            <w:r w:rsidRPr="0033579D">
              <w:rPr>
                <w:sz w:val="20"/>
                <w:szCs w:val="20"/>
              </w:rPr>
              <w:t>- Схема салона;</w:t>
            </w:r>
          </w:p>
          <w:p w:rsidR="00E21E02" w:rsidRPr="0033579D" w:rsidRDefault="00E21E02" w:rsidP="00545C1A">
            <w:pPr>
              <w:rPr>
                <w:sz w:val="20"/>
                <w:szCs w:val="20"/>
              </w:rPr>
            </w:pPr>
            <w:r w:rsidRPr="0033579D">
              <w:rPr>
                <w:sz w:val="20"/>
                <w:szCs w:val="20"/>
              </w:rPr>
              <w:t>- Цвет;</w:t>
            </w:r>
          </w:p>
          <w:p w:rsidR="00E21E02" w:rsidRPr="0033579D" w:rsidRDefault="00E21E02" w:rsidP="00545C1A">
            <w:pPr>
              <w:rPr>
                <w:sz w:val="20"/>
                <w:szCs w:val="20"/>
              </w:rPr>
            </w:pPr>
            <w:r w:rsidRPr="0033579D">
              <w:rPr>
                <w:sz w:val="20"/>
                <w:szCs w:val="20"/>
              </w:rPr>
              <w:t>- Вид топлива;</w:t>
            </w:r>
          </w:p>
          <w:p w:rsidR="00E21E02" w:rsidRPr="0033579D" w:rsidRDefault="00E21E02" w:rsidP="00545C1A">
            <w:pPr>
              <w:rPr>
                <w:sz w:val="20"/>
                <w:szCs w:val="20"/>
              </w:rPr>
            </w:pPr>
            <w:r w:rsidRPr="0033579D">
              <w:rPr>
                <w:sz w:val="20"/>
                <w:szCs w:val="20"/>
              </w:rPr>
              <w:t>- Реестр лицензий Ространснадзор;</w:t>
            </w:r>
          </w:p>
          <w:p w:rsidR="00E21E02" w:rsidRPr="0033579D" w:rsidRDefault="00E21E02" w:rsidP="00545C1A">
            <w:pPr>
              <w:rPr>
                <w:sz w:val="20"/>
                <w:szCs w:val="20"/>
              </w:rPr>
            </w:pPr>
            <w:r w:rsidRPr="0033579D">
              <w:rPr>
                <w:sz w:val="20"/>
                <w:szCs w:val="20"/>
              </w:rPr>
              <w:t>- VIN;</w:t>
            </w:r>
          </w:p>
          <w:p w:rsidR="00E21E02" w:rsidRPr="0033579D" w:rsidRDefault="00E21E02" w:rsidP="00545C1A">
            <w:pPr>
              <w:rPr>
                <w:sz w:val="20"/>
                <w:szCs w:val="20"/>
              </w:rPr>
            </w:pPr>
            <w:r w:rsidRPr="0033579D">
              <w:rPr>
                <w:sz w:val="20"/>
                <w:szCs w:val="20"/>
              </w:rPr>
              <w:t>- Наличие багажного места;</w:t>
            </w:r>
          </w:p>
          <w:p w:rsidR="00E21E02" w:rsidRPr="0033579D" w:rsidRDefault="00E21E02" w:rsidP="00545C1A">
            <w:pPr>
              <w:rPr>
                <w:sz w:val="20"/>
                <w:szCs w:val="20"/>
              </w:rPr>
            </w:pPr>
            <w:r w:rsidRPr="0033579D">
              <w:rPr>
                <w:sz w:val="20"/>
                <w:szCs w:val="20"/>
              </w:rPr>
              <w:t>- Гаражный номер;</w:t>
            </w:r>
          </w:p>
          <w:p w:rsidR="00E21E02" w:rsidRPr="0033579D" w:rsidRDefault="00E21E02" w:rsidP="00545C1A">
            <w:pPr>
              <w:rPr>
                <w:sz w:val="20"/>
                <w:szCs w:val="20"/>
              </w:rPr>
            </w:pPr>
            <w:r w:rsidRPr="0033579D">
              <w:rPr>
                <w:sz w:val="20"/>
                <w:szCs w:val="20"/>
              </w:rPr>
              <w:t>- Класс ТС (в рамках категорий М2, М3);</w:t>
            </w:r>
          </w:p>
          <w:p w:rsidR="00E21E02" w:rsidRPr="0033579D" w:rsidRDefault="00E21E02" w:rsidP="00545C1A">
            <w:pPr>
              <w:rPr>
                <w:sz w:val="20"/>
                <w:szCs w:val="20"/>
              </w:rPr>
            </w:pPr>
            <w:r w:rsidRPr="0033579D">
              <w:rPr>
                <w:sz w:val="20"/>
                <w:szCs w:val="20"/>
              </w:rPr>
              <w:t>- Списан с;</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Оборудование ТС;</w:t>
            </w:r>
          </w:p>
          <w:p w:rsidR="00E21E02" w:rsidRPr="0033579D" w:rsidRDefault="00E21E02" w:rsidP="00545C1A">
            <w:pPr>
              <w:rPr>
                <w:sz w:val="20"/>
                <w:szCs w:val="20"/>
              </w:rPr>
            </w:pPr>
            <w:r w:rsidRPr="0033579D">
              <w:rPr>
                <w:sz w:val="20"/>
                <w:szCs w:val="20"/>
              </w:rPr>
              <w:t>- Связь ТС и абонентских терминалов;</w:t>
            </w:r>
          </w:p>
          <w:p w:rsidR="00E21E02" w:rsidRPr="0033579D" w:rsidRDefault="00E21E02" w:rsidP="00545C1A">
            <w:pPr>
              <w:rPr>
                <w:sz w:val="20"/>
                <w:szCs w:val="20"/>
              </w:rPr>
            </w:pPr>
            <w:r w:rsidRPr="0033579D">
              <w:rPr>
                <w:sz w:val="20"/>
                <w:szCs w:val="20"/>
              </w:rPr>
              <w:t>- Собственник ТС;</w:t>
            </w:r>
          </w:p>
          <w:p w:rsidR="00E21E02" w:rsidRPr="0033579D" w:rsidRDefault="00E21E02" w:rsidP="00545C1A">
            <w:pPr>
              <w:rPr>
                <w:sz w:val="20"/>
                <w:szCs w:val="20"/>
              </w:rPr>
            </w:pPr>
            <w:r w:rsidRPr="0033579D">
              <w:rPr>
                <w:sz w:val="20"/>
                <w:szCs w:val="20"/>
              </w:rPr>
              <w:t>- Фотографии ТС;</w:t>
            </w:r>
          </w:p>
          <w:p w:rsidR="00E21E02" w:rsidRPr="0033579D" w:rsidRDefault="00E21E02" w:rsidP="00545C1A">
            <w:pPr>
              <w:rPr>
                <w:sz w:val="20"/>
                <w:szCs w:val="20"/>
              </w:rPr>
            </w:pPr>
            <w:r w:rsidRPr="0033579D">
              <w:rPr>
                <w:sz w:val="20"/>
                <w:szCs w:val="20"/>
              </w:rPr>
              <w:t>- Арендатор ТС</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быть организована валидация для поля «VIN»</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Поля «Вид ТС» и «Класс ТС» должны автоматически вычисляться при сохранении записи с заполненным полем «Модель ТС»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«Вид топлива» должно хранить в себе следующие значения:</w:t>
            </w:r>
          </w:p>
          <w:p w:rsidR="00E21E02" w:rsidRPr="0033579D" w:rsidRDefault="00E21E02" w:rsidP="00545C1A">
            <w:pPr>
              <w:rPr>
                <w:sz w:val="20"/>
                <w:szCs w:val="20"/>
              </w:rPr>
            </w:pPr>
            <w:r w:rsidRPr="0033579D">
              <w:rPr>
                <w:sz w:val="20"/>
                <w:szCs w:val="20"/>
              </w:rPr>
              <w:t>- «Дизельное топливо»;</w:t>
            </w:r>
          </w:p>
          <w:p w:rsidR="00E21E02" w:rsidRPr="0033579D" w:rsidRDefault="00E21E02" w:rsidP="00545C1A">
            <w:pPr>
              <w:rPr>
                <w:sz w:val="20"/>
                <w:szCs w:val="20"/>
              </w:rPr>
            </w:pPr>
            <w:r w:rsidRPr="0033579D">
              <w:rPr>
                <w:sz w:val="20"/>
                <w:szCs w:val="20"/>
              </w:rPr>
              <w:t>- «Бензин»;</w:t>
            </w:r>
          </w:p>
          <w:p w:rsidR="00E21E02" w:rsidRPr="0033579D" w:rsidRDefault="00E21E02" w:rsidP="00545C1A">
            <w:pPr>
              <w:rPr>
                <w:sz w:val="20"/>
                <w:szCs w:val="20"/>
              </w:rPr>
            </w:pPr>
            <w:r w:rsidRPr="0033579D">
              <w:rPr>
                <w:sz w:val="20"/>
                <w:szCs w:val="20"/>
              </w:rPr>
              <w:t>- «Газ (метан)»;</w:t>
            </w:r>
          </w:p>
          <w:p w:rsidR="00E21E02" w:rsidRPr="0033579D" w:rsidRDefault="00E21E02" w:rsidP="00545C1A">
            <w:pPr>
              <w:rPr>
                <w:sz w:val="20"/>
                <w:szCs w:val="20"/>
              </w:rPr>
            </w:pPr>
            <w:r w:rsidRPr="0033579D">
              <w:rPr>
                <w:sz w:val="20"/>
                <w:szCs w:val="20"/>
              </w:rPr>
              <w:lastRenderedPageBreak/>
              <w:t>- «Газ (пропан-бутан)»</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«Класс ТС» должно хранить в себе следующие значения:</w:t>
            </w:r>
          </w:p>
          <w:p w:rsidR="00E21E02" w:rsidRPr="0033579D" w:rsidRDefault="00E21E02" w:rsidP="00545C1A">
            <w:pPr>
              <w:rPr>
                <w:sz w:val="20"/>
                <w:szCs w:val="20"/>
              </w:rPr>
            </w:pPr>
            <w:r w:rsidRPr="0033579D">
              <w:rPr>
                <w:sz w:val="20"/>
                <w:szCs w:val="20"/>
              </w:rPr>
              <w:t>- A;</w:t>
            </w:r>
          </w:p>
          <w:p w:rsidR="00E21E02" w:rsidRPr="0033579D" w:rsidRDefault="00E21E02" w:rsidP="00545C1A">
            <w:pPr>
              <w:rPr>
                <w:sz w:val="20"/>
                <w:szCs w:val="20"/>
              </w:rPr>
            </w:pPr>
            <w:r w:rsidRPr="0033579D">
              <w:rPr>
                <w:sz w:val="20"/>
                <w:szCs w:val="20"/>
              </w:rPr>
              <w:t>- B;</w:t>
            </w:r>
          </w:p>
          <w:p w:rsidR="00E21E02" w:rsidRPr="0033579D" w:rsidRDefault="00E21E02" w:rsidP="00545C1A">
            <w:pPr>
              <w:rPr>
                <w:sz w:val="20"/>
                <w:szCs w:val="20"/>
              </w:rPr>
            </w:pPr>
            <w:r w:rsidRPr="0033579D">
              <w:rPr>
                <w:sz w:val="20"/>
                <w:szCs w:val="20"/>
              </w:rPr>
              <w:t>- I;</w:t>
            </w:r>
          </w:p>
          <w:p w:rsidR="00E21E02" w:rsidRPr="0033579D" w:rsidRDefault="00E21E02" w:rsidP="00545C1A">
            <w:pPr>
              <w:rPr>
                <w:sz w:val="20"/>
                <w:szCs w:val="20"/>
              </w:rPr>
            </w:pPr>
            <w:r w:rsidRPr="0033579D">
              <w:rPr>
                <w:sz w:val="20"/>
                <w:szCs w:val="20"/>
              </w:rPr>
              <w:t>- II;</w:t>
            </w:r>
          </w:p>
          <w:p w:rsidR="00E21E02" w:rsidRPr="0033579D" w:rsidRDefault="00E21E02" w:rsidP="00545C1A">
            <w:pPr>
              <w:rPr>
                <w:sz w:val="20"/>
                <w:szCs w:val="20"/>
              </w:rPr>
            </w:pPr>
            <w:r w:rsidRPr="0033579D">
              <w:rPr>
                <w:sz w:val="20"/>
                <w:szCs w:val="20"/>
              </w:rPr>
              <w:t>- III</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«Статус» должно хранить в себе следующие значения:</w:t>
            </w:r>
          </w:p>
          <w:p w:rsidR="00E21E02" w:rsidRPr="0033579D" w:rsidRDefault="00E21E02" w:rsidP="00545C1A">
            <w:pPr>
              <w:rPr>
                <w:sz w:val="20"/>
                <w:szCs w:val="20"/>
              </w:rPr>
            </w:pPr>
            <w:r w:rsidRPr="0033579D">
              <w:rPr>
                <w:sz w:val="20"/>
                <w:szCs w:val="20"/>
              </w:rPr>
              <w:t>- «Работает»;</w:t>
            </w:r>
          </w:p>
          <w:p w:rsidR="00E21E02" w:rsidRPr="0033579D" w:rsidRDefault="00E21E02" w:rsidP="00545C1A">
            <w:pPr>
              <w:rPr>
                <w:sz w:val="20"/>
                <w:szCs w:val="20"/>
              </w:rPr>
            </w:pPr>
            <w:r w:rsidRPr="0033579D">
              <w:rPr>
                <w:sz w:val="20"/>
                <w:szCs w:val="20"/>
              </w:rPr>
              <w:t>- «Списан»</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«Тип сидений» должно хранить в себе следующие значения:</w:t>
            </w:r>
          </w:p>
          <w:p w:rsidR="00E21E02" w:rsidRPr="0033579D" w:rsidRDefault="00E21E02" w:rsidP="00545C1A">
            <w:pPr>
              <w:rPr>
                <w:sz w:val="20"/>
                <w:szCs w:val="20"/>
              </w:rPr>
            </w:pPr>
            <w:r w:rsidRPr="0033579D">
              <w:rPr>
                <w:sz w:val="20"/>
                <w:szCs w:val="20"/>
              </w:rPr>
              <w:t>- «Мягкие сиденья»;</w:t>
            </w:r>
          </w:p>
          <w:p w:rsidR="00E21E02" w:rsidRPr="0033579D" w:rsidRDefault="00E21E02" w:rsidP="00545C1A">
            <w:pPr>
              <w:rPr>
                <w:sz w:val="20"/>
                <w:szCs w:val="20"/>
              </w:rPr>
            </w:pPr>
            <w:r w:rsidRPr="0033579D">
              <w:rPr>
                <w:sz w:val="20"/>
                <w:szCs w:val="20"/>
              </w:rPr>
              <w:t>- «Жесткие сиденья»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«Класс ТС» необходимо хранить следующие значения:</w:t>
            </w:r>
          </w:p>
          <w:p w:rsidR="00E21E02" w:rsidRPr="0033579D" w:rsidRDefault="00E21E02" w:rsidP="00545C1A">
            <w:pPr>
              <w:rPr>
                <w:sz w:val="20"/>
                <w:szCs w:val="20"/>
              </w:rPr>
            </w:pPr>
            <w:r w:rsidRPr="0033579D">
              <w:rPr>
                <w:sz w:val="20"/>
                <w:szCs w:val="20"/>
              </w:rPr>
              <w:t>- Особо малый (до 5 м. включительно);</w:t>
            </w:r>
          </w:p>
          <w:p w:rsidR="00E21E02" w:rsidRPr="0033579D" w:rsidRDefault="00E21E02" w:rsidP="00545C1A">
            <w:pPr>
              <w:rPr>
                <w:sz w:val="20"/>
                <w:szCs w:val="20"/>
              </w:rPr>
            </w:pPr>
            <w:r w:rsidRPr="0033579D">
              <w:rPr>
                <w:sz w:val="20"/>
                <w:szCs w:val="20"/>
              </w:rPr>
              <w:t>- Малый (от 5 до 7,5 м. включительно);</w:t>
            </w:r>
          </w:p>
          <w:p w:rsidR="00E21E02" w:rsidRPr="0033579D" w:rsidRDefault="00E21E02" w:rsidP="00545C1A">
            <w:pPr>
              <w:rPr>
                <w:sz w:val="20"/>
                <w:szCs w:val="20"/>
              </w:rPr>
            </w:pPr>
            <w:r w:rsidRPr="0033579D">
              <w:rPr>
                <w:sz w:val="20"/>
                <w:szCs w:val="20"/>
              </w:rPr>
              <w:t>- Средний (от 7,5 до 10 м. включительно);</w:t>
            </w:r>
          </w:p>
          <w:p w:rsidR="00E21E02" w:rsidRPr="0033579D" w:rsidRDefault="00E21E02" w:rsidP="00545C1A">
            <w:pPr>
              <w:rPr>
                <w:sz w:val="20"/>
                <w:szCs w:val="20"/>
              </w:rPr>
            </w:pPr>
            <w:r w:rsidRPr="0033579D">
              <w:rPr>
                <w:sz w:val="20"/>
                <w:szCs w:val="20"/>
              </w:rPr>
              <w:t>- Большой (от 10 до 16 м. включительно);</w:t>
            </w:r>
          </w:p>
          <w:p w:rsidR="00E21E02" w:rsidRPr="0033579D" w:rsidRDefault="00E21E02" w:rsidP="00545C1A">
            <w:pPr>
              <w:rPr>
                <w:sz w:val="20"/>
                <w:szCs w:val="20"/>
              </w:rPr>
            </w:pPr>
            <w:r w:rsidRPr="0033579D">
              <w:rPr>
                <w:sz w:val="20"/>
                <w:szCs w:val="20"/>
              </w:rPr>
              <w:t>- Особо большой (от 16 м. и больше)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«Экологический класс» должно хранить в себе следующие значения:</w:t>
            </w:r>
          </w:p>
          <w:p w:rsidR="00E21E02" w:rsidRPr="0033579D" w:rsidRDefault="00E21E02" w:rsidP="00545C1A">
            <w:pPr>
              <w:rPr>
                <w:sz w:val="20"/>
                <w:szCs w:val="20"/>
              </w:rPr>
            </w:pPr>
            <w:r w:rsidRPr="0033579D">
              <w:rPr>
                <w:sz w:val="20"/>
                <w:szCs w:val="20"/>
              </w:rPr>
              <w:t>- Евро - 1;</w:t>
            </w:r>
          </w:p>
          <w:p w:rsidR="00E21E02" w:rsidRPr="0033579D" w:rsidRDefault="00E21E02" w:rsidP="00545C1A">
            <w:pPr>
              <w:rPr>
                <w:sz w:val="20"/>
                <w:szCs w:val="20"/>
              </w:rPr>
            </w:pPr>
            <w:r w:rsidRPr="0033579D">
              <w:rPr>
                <w:sz w:val="20"/>
                <w:szCs w:val="20"/>
              </w:rPr>
              <w:t>- Евро - 2;</w:t>
            </w:r>
          </w:p>
          <w:p w:rsidR="00E21E02" w:rsidRPr="0033579D" w:rsidRDefault="00E21E02" w:rsidP="00545C1A">
            <w:pPr>
              <w:rPr>
                <w:sz w:val="20"/>
                <w:szCs w:val="20"/>
              </w:rPr>
            </w:pPr>
            <w:r w:rsidRPr="0033579D">
              <w:rPr>
                <w:sz w:val="20"/>
                <w:szCs w:val="20"/>
              </w:rPr>
              <w:t>- Евро - 3;</w:t>
            </w:r>
          </w:p>
          <w:p w:rsidR="00E21E02" w:rsidRPr="0033579D" w:rsidRDefault="00E21E02" w:rsidP="00545C1A">
            <w:pPr>
              <w:rPr>
                <w:sz w:val="20"/>
                <w:szCs w:val="20"/>
              </w:rPr>
            </w:pPr>
            <w:r w:rsidRPr="0033579D">
              <w:rPr>
                <w:sz w:val="20"/>
                <w:szCs w:val="20"/>
              </w:rPr>
              <w:t>- Евро - 4;</w:t>
            </w:r>
          </w:p>
          <w:p w:rsidR="00E21E02" w:rsidRPr="0033579D" w:rsidRDefault="00E21E02" w:rsidP="00545C1A">
            <w:pPr>
              <w:rPr>
                <w:sz w:val="20"/>
                <w:szCs w:val="20"/>
              </w:rPr>
            </w:pPr>
            <w:r w:rsidRPr="0033579D">
              <w:rPr>
                <w:sz w:val="20"/>
                <w:szCs w:val="20"/>
              </w:rPr>
              <w:t>- Евро - 5;</w:t>
            </w:r>
          </w:p>
          <w:p w:rsidR="00E21E02" w:rsidRPr="0033579D" w:rsidRDefault="00E21E02" w:rsidP="00545C1A">
            <w:pPr>
              <w:rPr>
                <w:sz w:val="20"/>
                <w:szCs w:val="20"/>
              </w:rPr>
            </w:pPr>
            <w:r w:rsidRPr="0033579D">
              <w:rPr>
                <w:sz w:val="20"/>
                <w:szCs w:val="20"/>
              </w:rPr>
              <w:t>- Евро - 6;</w:t>
            </w:r>
          </w:p>
          <w:p w:rsidR="00E21E02" w:rsidRPr="0033579D" w:rsidRDefault="00E21E02" w:rsidP="00545C1A">
            <w:pPr>
              <w:rPr>
                <w:sz w:val="20"/>
                <w:szCs w:val="20"/>
              </w:rPr>
            </w:pPr>
            <w:r w:rsidRPr="0033579D">
              <w:rPr>
                <w:sz w:val="20"/>
                <w:szCs w:val="20"/>
              </w:rPr>
              <w:t>- Любой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«Форма путевого листа» должно хранить в себе следующие значения:</w:t>
            </w:r>
          </w:p>
          <w:p w:rsidR="00E21E02" w:rsidRPr="0033579D" w:rsidRDefault="00E21E02" w:rsidP="00545C1A">
            <w:pPr>
              <w:rPr>
                <w:sz w:val="20"/>
                <w:szCs w:val="20"/>
              </w:rPr>
            </w:pPr>
            <w:r w:rsidRPr="0033579D">
              <w:rPr>
                <w:sz w:val="20"/>
                <w:szCs w:val="20"/>
              </w:rPr>
              <w:t>- «Типовая межотраслевая форма №3»;</w:t>
            </w:r>
          </w:p>
          <w:p w:rsidR="00E21E02" w:rsidRPr="0033579D" w:rsidRDefault="00E21E02" w:rsidP="00545C1A">
            <w:pPr>
              <w:rPr>
                <w:sz w:val="20"/>
                <w:szCs w:val="20"/>
              </w:rPr>
            </w:pPr>
            <w:r w:rsidRPr="0033579D">
              <w:rPr>
                <w:sz w:val="20"/>
                <w:szCs w:val="20"/>
              </w:rPr>
              <w:t>- «Типовая межотраслевая форма №3 спец.»;</w:t>
            </w:r>
          </w:p>
          <w:p w:rsidR="00E21E02" w:rsidRPr="0033579D" w:rsidRDefault="00E21E02" w:rsidP="00545C1A">
            <w:pPr>
              <w:rPr>
                <w:sz w:val="20"/>
                <w:szCs w:val="20"/>
              </w:rPr>
            </w:pPr>
            <w:r w:rsidRPr="0033579D">
              <w:rPr>
                <w:sz w:val="20"/>
                <w:szCs w:val="20"/>
              </w:rPr>
              <w:t xml:space="preserve">- «Типовая межотраслевая форма №6 </w:t>
            </w:r>
            <w:r w:rsidRPr="0033579D">
              <w:rPr>
                <w:sz w:val="20"/>
                <w:szCs w:val="20"/>
              </w:rPr>
              <w:lastRenderedPageBreak/>
              <w:t>(спец.)»;</w:t>
            </w:r>
          </w:p>
          <w:p w:rsidR="00E21E02" w:rsidRPr="0033579D" w:rsidRDefault="00E21E02" w:rsidP="00545C1A">
            <w:pPr>
              <w:rPr>
                <w:sz w:val="20"/>
                <w:szCs w:val="20"/>
              </w:rPr>
            </w:pPr>
            <w:r w:rsidRPr="0033579D">
              <w:rPr>
                <w:sz w:val="20"/>
                <w:szCs w:val="20"/>
              </w:rPr>
              <w:t>- «Типовая межотраслевая форма №6 (Автобус)»;</w:t>
            </w:r>
          </w:p>
          <w:p w:rsidR="00E21E02" w:rsidRPr="0033579D" w:rsidRDefault="00E21E02" w:rsidP="00545C1A">
            <w:pPr>
              <w:rPr>
                <w:sz w:val="20"/>
                <w:szCs w:val="20"/>
              </w:rPr>
            </w:pPr>
            <w:r w:rsidRPr="0033579D">
              <w:rPr>
                <w:sz w:val="20"/>
                <w:szCs w:val="20"/>
              </w:rPr>
              <w:t>- «Форма №412-АПК»;</w:t>
            </w:r>
          </w:p>
          <w:p w:rsidR="00E21E02" w:rsidRPr="0033579D" w:rsidRDefault="00E21E02" w:rsidP="00545C1A">
            <w:pPr>
              <w:rPr>
                <w:sz w:val="20"/>
                <w:szCs w:val="20"/>
              </w:rPr>
            </w:pPr>
            <w:r w:rsidRPr="0033579D">
              <w:rPr>
                <w:sz w:val="20"/>
                <w:szCs w:val="20"/>
              </w:rPr>
              <w:t>- «Форма №4-С»;</w:t>
            </w:r>
          </w:p>
          <w:p w:rsidR="00E21E02" w:rsidRPr="0033579D" w:rsidRDefault="00E21E02" w:rsidP="00545C1A">
            <w:pPr>
              <w:rPr>
                <w:sz w:val="20"/>
                <w:szCs w:val="20"/>
              </w:rPr>
            </w:pPr>
            <w:r w:rsidRPr="0033579D">
              <w:rPr>
                <w:sz w:val="20"/>
                <w:szCs w:val="20"/>
              </w:rPr>
              <w:t>- «Типовая форма №4-П»</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Необходимо реализовать логику заполнения поля «Статус»:</w:t>
            </w:r>
          </w:p>
          <w:p w:rsidR="00E21E02" w:rsidRPr="0033579D" w:rsidRDefault="00E21E02" w:rsidP="00545C1A">
            <w:pPr>
              <w:rPr>
                <w:sz w:val="20"/>
                <w:szCs w:val="20"/>
              </w:rPr>
            </w:pPr>
            <w:r w:rsidRPr="0033579D">
              <w:rPr>
                <w:sz w:val="20"/>
                <w:szCs w:val="20"/>
              </w:rPr>
              <w:t>- в случае, если значение поля «Списан с» меньше или равно текущей дате, то должен быть присвоен статус «Списан»;</w:t>
            </w:r>
          </w:p>
          <w:p w:rsidR="00E21E02" w:rsidRPr="0033579D" w:rsidRDefault="00E21E02" w:rsidP="00545C1A">
            <w:pPr>
              <w:rPr>
                <w:sz w:val="20"/>
                <w:szCs w:val="20"/>
              </w:rPr>
            </w:pPr>
            <w:r w:rsidRPr="0033579D">
              <w:rPr>
                <w:sz w:val="20"/>
                <w:szCs w:val="20"/>
              </w:rPr>
              <w:t>- в случае, если значение поля «Списан с» больше текущей даты, то должен быть присвоен статус «Работает»</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«Оборудование ТС» справочника «Транспортные средства»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Транспортное средство;</w:t>
            </w:r>
          </w:p>
          <w:p w:rsidR="00E21E02" w:rsidRPr="0033579D" w:rsidRDefault="00E21E02" w:rsidP="00545C1A">
            <w:pPr>
              <w:rPr>
                <w:sz w:val="20"/>
                <w:szCs w:val="20"/>
              </w:rPr>
            </w:pPr>
            <w:r w:rsidRPr="0033579D">
              <w:rPr>
                <w:sz w:val="20"/>
                <w:szCs w:val="20"/>
              </w:rPr>
              <w:t>- Дата осмотра;</w:t>
            </w:r>
          </w:p>
          <w:p w:rsidR="00E21E02" w:rsidRPr="0033579D" w:rsidRDefault="00E21E02" w:rsidP="00545C1A">
            <w:pPr>
              <w:rPr>
                <w:sz w:val="20"/>
                <w:szCs w:val="20"/>
              </w:rPr>
            </w:pPr>
            <w:r w:rsidRPr="0033579D">
              <w:rPr>
                <w:sz w:val="20"/>
                <w:szCs w:val="20"/>
              </w:rPr>
              <w:t>- Вспомогательное посадочное устройство (откидная платформа, рампа, складной пандус аппарель);</w:t>
            </w:r>
          </w:p>
          <w:p w:rsidR="00E21E02" w:rsidRPr="0033579D" w:rsidRDefault="00E21E02" w:rsidP="00545C1A">
            <w:pPr>
              <w:rPr>
                <w:sz w:val="20"/>
                <w:szCs w:val="20"/>
              </w:rPr>
            </w:pPr>
            <w:r w:rsidRPr="0033579D">
              <w:rPr>
                <w:sz w:val="20"/>
                <w:szCs w:val="20"/>
              </w:rPr>
              <w:t>- Контрастная маркировка на боковых сторонах вспомогательного посадочного устройства, выступающего за пределы ТС;</w:t>
            </w:r>
          </w:p>
          <w:p w:rsidR="00E21E02" w:rsidRPr="0033579D" w:rsidRDefault="00E21E02" w:rsidP="00545C1A">
            <w:pPr>
              <w:rPr>
                <w:sz w:val="20"/>
                <w:szCs w:val="20"/>
              </w:rPr>
            </w:pPr>
            <w:r w:rsidRPr="0033579D">
              <w:rPr>
                <w:sz w:val="20"/>
                <w:szCs w:val="20"/>
              </w:rPr>
              <w:t>- Кнопка вызова водителя (с наружной части автобуса);</w:t>
            </w:r>
          </w:p>
          <w:p w:rsidR="00E21E02" w:rsidRPr="0033579D" w:rsidRDefault="00E21E02" w:rsidP="00545C1A">
            <w:pPr>
              <w:rPr>
                <w:sz w:val="20"/>
                <w:szCs w:val="20"/>
              </w:rPr>
            </w:pPr>
            <w:r w:rsidRPr="0033579D">
              <w:rPr>
                <w:sz w:val="20"/>
                <w:szCs w:val="20"/>
              </w:rPr>
              <w:t>- Оборудованное место на передней площадке для инвалидных колясок с ремнями безопасности;</w:t>
            </w:r>
          </w:p>
          <w:p w:rsidR="00E21E02" w:rsidRPr="0033579D" w:rsidRDefault="00E21E02" w:rsidP="00545C1A">
            <w:pPr>
              <w:rPr>
                <w:sz w:val="20"/>
                <w:szCs w:val="20"/>
              </w:rPr>
            </w:pPr>
            <w:r w:rsidRPr="0033579D">
              <w:rPr>
                <w:sz w:val="20"/>
                <w:szCs w:val="20"/>
              </w:rPr>
              <w:t>- Уровень пола;</w:t>
            </w:r>
          </w:p>
          <w:p w:rsidR="00E21E02" w:rsidRPr="0033579D" w:rsidRDefault="00E21E02" w:rsidP="00545C1A">
            <w:pPr>
              <w:rPr>
                <w:sz w:val="20"/>
                <w:szCs w:val="20"/>
              </w:rPr>
            </w:pPr>
            <w:r w:rsidRPr="0033579D">
              <w:rPr>
                <w:sz w:val="20"/>
                <w:szCs w:val="20"/>
              </w:rPr>
              <w:t>- Выдвижной трап с электроприводом с боковой стороны, позволяющий поднять в салон автобуса инвалидные коляски;</w:t>
            </w:r>
          </w:p>
          <w:p w:rsidR="00E21E02" w:rsidRPr="0033579D" w:rsidRDefault="00E21E02" w:rsidP="00545C1A">
            <w:pPr>
              <w:rPr>
                <w:sz w:val="20"/>
                <w:szCs w:val="20"/>
              </w:rPr>
            </w:pPr>
            <w:r w:rsidRPr="0033579D">
              <w:rPr>
                <w:sz w:val="20"/>
                <w:szCs w:val="20"/>
              </w:rPr>
              <w:t>- Оборудованное место для инвалидных колясок с ремнями безопасности;</w:t>
            </w:r>
          </w:p>
          <w:p w:rsidR="00E21E02" w:rsidRPr="0033579D" w:rsidRDefault="00E21E02" w:rsidP="00545C1A">
            <w:pPr>
              <w:rPr>
                <w:sz w:val="20"/>
                <w:szCs w:val="20"/>
              </w:rPr>
            </w:pPr>
            <w:r w:rsidRPr="0033579D">
              <w:rPr>
                <w:sz w:val="20"/>
                <w:szCs w:val="20"/>
              </w:rPr>
              <w:lastRenderedPageBreak/>
              <w:t>- Обозначения (надписи, пиктограммы) снаружи и внутри-тактильные указатели;</w:t>
            </w:r>
          </w:p>
          <w:p w:rsidR="00E21E02" w:rsidRPr="0033579D" w:rsidRDefault="00E21E02" w:rsidP="00545C1A">
            <w:pPr>
              <w:rPr>
                <w:sz w:val="20"/>
                <w:szCs w:val="20"/>
              </w:rPr>
            </w:pPr>
            <w:r w:rsidRPr="0033579D">
              <w:rPr>
                <w:sz w:val="20"/>
                <w:szCs w:val="20"/>
              </w:rPr>
              <w:t>- Поручни и стойки, контрастные с поверхностью стен;</w:t>
            </w:r>
          </w:p>
          <w:p w:rsidR="00E21E02" w:rsidRPr="0033579D" w:rsidRDefault="00E21E02" w:rsidP="00545C1A">
            <w:pPr>
              <w:rPr>
                <w:sz w:val="20"/>
                <w:szCs w:val="20"/>
              </w:rPr>
            </w:pPr>
            <w:r w:rsidRPr="0033579D">
              <w:rPr>
                <w:sz w:val="20"/>
                <w:szCs w:val="20"/>
              </w:rPr>
              <w:t>- Визуальная информационная система (табло, дисплей, бегущая строка);</w:t>
            </w:r>
          </w:p>
          <w:p w:rsidR="00E21E02" w:rsidRPr="0033579D" w:rsidRDefault="00E21E02" w:rsidP="00545C1A">
            <w:pPr>
              <w:rPr>
                <w:sz w:val="20"/>
                <w:szCs w:val="20"/>
              </w:rPr>
            </w:pPr>
            <w:r w:rsidRPr="0033579D">
              <w:rPr>
                <w:sz w:val="20"/>
                <w:szCs w:val="20"/>
              </w:rPr>
              <w:t>- Сигнальное устройство (кнопка контрастной окраски) в зоне размещения инвалида в кресле-коляске;</w:t>
            </w:r>
          </w:p>
          <w:p w:rsidR="00E21E02" w:rsidRPr="0033579D" w:rsidRDefault="00E21E02" w:rsidP="00545C1A">
            <w:pPr>
              <w:rPr>
                <w:sz w:val="20"/>
                <w:szCs w:val="20"/>
              </w:rPr>
            </w:pPr>
            <w:r w:rsidRPr="0033579D">
              <w:rPr>
                <w:sz w:val="20"/>
                <w:szCs w:val="20"/>
              </w:rPr>
              <w:t>- Звуковая информационная система (речевые информаторы);</w:t>
            </w:r>
          </w:p>
          <w:p w:rsidR="00E21E02" w:rsidRPr="0033579D" w:rsidRDefault="00E21E02" w:rsidP="00545C1A">
            <w:pPr>
              <w:rPr>
                <w:sz w:val="20"/>
                <w:szCs w:val="20"/>
              </w:rPr>
            </w:pPr>
            <w:r w:rsidRPr="0033579D">
              <w:rPr>
                <w:sz w:val="20"/>
                <w:szCs w:val="20"/>
              </w:rPr>
              <w:t>- Приспособления, фиксирующие кресло-коляску во время движения;</w:t>
            </w:r>
          </w:p>
          <w:p w:rsidR="00E21E02" w:rsidRPr="0033579D" w:rsidRDefault="00E21E02" w:rsidP="00545C1A">
            <w:pPr>
              <w:rPr>
                <w:sz w:val="20"/>
                <w:szCs w:val="20"/>
              </w:rPr>
            </w:pPr>
            <w:r w:rsidRPr="0033579D">
              <w:rPr>
                <w:sz w:val="20"/>
                <w:szCs w:val="20"/>
              </w:rPr>
              <w:t>- Система видеофиксации (по ходу движения ТС);</w:t>
            </w:r>
          </w:p>
          <w:p w:rsidR="00E21E02" w:rsidRPr="0033579D" w:rsidRDefault="00E21E02" w:rsidP="00545C1A">
            <w:pPr>
              <w:rPr>
                <w:sz w:val="20"/>
                <w:szCs w:val="20"/>
              </w:rPr>
            </w:pPr>
            <w:r w:rsidRPr="0033579D">
              <w:rPr>
                <w:sz w:val="20"/>
                <w:szCs w:val="20"/>
              </w:rPr>
              <w:t>- Количество систем видеофиксации (в салоне);</w:t>
            </w:r>
          </w:p>
          <w:p w:rsidR="00E21E02" w:rsidRPr="0033579D" w:rsidRDefault="00E21E02" w:rsidP="00545C1A">
            <w:pPr>
              <w:rPr>
                <w:sz w:val="20"/>
                <w:szCs w:val="20"/>
              </w:rPr>
            </w:pPr>
            <w:r w:rsidRPr="0033579D">
              <w:rPr>
                <w:sz w:val="20"/>
                <w:szCs w:val="20"/>
              </w:rPr>
              <w:t>- Система отопления;</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Аудиоинформатор</w:t>
            </w:r>
            <w:proofErr w:type="spellEnd"/>
            <w:r w:rsidRPr="0033579D">
              <w:rPr>
                <w:sz w:val="20"/>
                <w:szCs w:val="20"/>
              </w:rPr>
              <w:t>;</w:t>
            </w:r>
          </w:p>
          <w:p w:rsidR="00E21E02" w:rsidRPr="0033579D" w:rsidRDefault="00E21E02" w:rsidP="00545C1A">
            <w:pPr>
              <w:rPr>
                <w:sz w:val="20"/>
                <w:szCs w:val="20"/>
              </w:rPr>
            </w:pPr>
            <w:r w:rsidRPr="0033579D">
              <w:rPr>
                <w:sz w:val="20"/>
                <w:szCs w:val="20"/>
              </w:rPr>
              <w:t>- Микрофон у водителя;</w:t>
            </w:r>
          </w:p>
          <w:p w:rsidR="00E21E02" w:rsidRPr="0033579D" w:rsidRDefault="00E21E02" w:rsidP="00545C1A">
            <w:pPr>
              <w:rPr>
                <w:sz w:val="20"/>
                <w:szCs w:val="20"/>
              </w:rPr>
            </w:pPr>
            <w:r w:rsidRPr="0033579D">
              <w:rPr>
                <w:sz w:val="20"/>
                <w:szCs w:val="20"/>
              </w:rPr>
              <w:t>- Бортовое навигационное устройство;</w:t>
            </w:r>
          </w:p>
          <w:p w:rsidR="00E21E02" w:rsidRPr="0033579D" w:rsidRDefault="00E21E02" w:rsidP="00545C1A">
            <w:pPr>
              <w:rPr>
                <w:sz w:val="20"/>
                <w:szCs w:val="20"/>
              </w:rPr>
            </w:pPr>
            <w:r w:rsidRPr="0033579D">
              <w:rPr>
                <w:sz w:val="20"/>
                <w:szCs w:val="20"/>
              </w:rPr>
              <w:t>- Датчик пассажиропотока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Необходимо, чтобы поля «Количество систем видеофиксации (в салоне)» и «Количество дверей» были строго положительным целым числом. Также, в случае, если поле не заполняется, то присваивать по умолчанию значение равное 0</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«Уровень пола» должно хранить следующие значения:</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Низкопольное</w:t>
            </w:r>
            <w:proofErr w:type="spellEnd"/>
            <w:r w:rsidRPr="0033579D">
              <w:rPr>
                <w:sz w:val="20"/>
                <w:szCs w:val="20"/>
              </w:rPr>
              <w:t xml:space="preserve"> транспортное средство;</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Полунизкопольные</w:t>
            </w:r>
            <w:proofErr w:type="spellEnd"/>
            <w:r w:rsidRPr="0033579D">
              <w:rPr>
                <w:sz w:val="20"/>
                <w:szCs w:val="20"/>
              </w:rPr>
              <w:t xml:space="preserve"> транспортное средство</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«Связь ТС и абонентских терминалов» справочника «Транспортные средства»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lastRenderedPageBreak/>
              <w:t>- Абонентский терминал;</w:t>
            </w:r>
          </w:p>
          <w:p w:rsidR="00E21E02" w:rsidRPr="0033579D" w:rsidRDefault="00E21E02" w:rsidP="00545C1A">
            <w:pPr>
              <w:rPr>
                <w:sz w:val="20"/>
                <w:szCs w:val="20"/>
              </w:rPr>
            </w:pPr>
            <w:r w:rsidRPr="0033579D">
              <w:rPr>
                <w:sz w:val="20"/>
                <w:szCs w:val="20"/>
              </w:rPr>
              <w:t>- Транспортное средство;</w:t>
            </w:r>
          </w:p>
          <w:p w:rsidR="00E21E02" w:rsidRPr="0033579D" w:rsidRDefault="00E21E02" w:rsidP="00545C1A">
            <w:pPr>
              <w:rPr>
                <w:sz w:val="20"/>
                <w:szCs w:val="20"/>
              </w:rPr>
            </w:pPr>
            <w:r w:rsidRPr="0033579D">
              <w:rPr>
                <w:sz w:val="20"/>
                <w:szCs w:val="20"/>
              </w:rPr>
              <w:t>- Навигационный оператор;</w:t>
            </w:r>
          </w:p>
          <w:p w:rsidR="00E21E02" w:rsidRPr="0033579D" w:rsidRDefault="00E21E02" w:rsidP="00545C1A">
            <w:pPr>
              <w:rPr>
                <w:sz w:val="20"/>
                <w:szCs w:val="20"/>
              </w:rPr>
            </w:pPr>
            <w:r w:rsidRPr="0033579D">
              <w:rPr>
                <w:sz w:val="20"/>
                <w:szCs w:val="20"/>
              </w:rPr>
              <w:t>- Дата начала;</w:t>
            </w:r>
          </w:p>
          <w:p w:rsidR="00E21E02" w:rsidRPr="0033579D" w:rsidRDefault="00E21E02" w:rsidP="00545C1A">
            <w:pPr>
              <w:rPr>
                <w:sz w:val="20"/>
                <w:szCs w:val="20"/>
              </w:rPr>
            </w:pPr>
            <w:r w:rsidRPr="0033579D">
              <w:rPr>
                <w:sz w:val="20"/>
                <w:szCs w:val="20"/>
              </w:rPr>
              <w:t>- Дата окончания;</w:t>
            </w:r>
          </w:p>
          <w:p w:rsidR="00E21E02" w:rsidRPr="0033579D" w:rsidRDefault="00E21E02" w:rsidP="00545C1A">
            <w:pPr>
              <w:rPr>
                <w:sz w:val="20"/>
                <w:szCs w:val="20"/>
              </w:rPr>
            </w:pPr>
            <w:r w:rsidRPr="0033579D">
              <w:rPr>
                <w:sz w:val="20"/>
                <w:szCs w:val="20"/>
              </w:rPr>
              <w:t>- Дополнительный АТ</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«Арендатор ТС» справочника «Транспортные средства»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Транспортное средство;</w:t>
            </w:r>
          </w:p>
          <w:p w:rsidR="00E21E02" w:rsidRPr="0033579D" w:rsidRDefault="00E21E02" w:rsidP="00545C1A">
            <w:pPr>
              <w:rPr>
                <w:sz w:val="20"/>
                <w:szCs w:val="20"/>
              </w:rPr>
            </w:pPr>
            <w:r w:rsidRPr="0033579D">
              <w:rPr>
                <w:sz w:val="20"/>
                <w:szCs w:val="20"/>
              </w:rPr>
              <w:t>- Арендатор;</w:t>
            </w:r>
          </w:p>
          <w:p w:rsidR="00E21E02" w:rsidRPr="0033579D" w:rsidRDefault="00E21E02" w:rsidP="00545C1A">
            <w:pPr>
              <w:rPr>
                <w:sz w:val="20"/>
                <w:szCs w:val="20"/>
              </w:rPr>
            </w:pPr>
            <w:r w:rsidRPr="0033579D">
              <w:rPr>
                <w:sz w:val="20"/>
                <w:szCs w:val="20"/>
              </w:rPr>
              <w:t>- Основание владения;</w:t>
            </w:r>
          </w:p>
          <w:p w:rsidR="00E21E02" w:rsidRPr="0033579D" w:rsidRDefault="00E21E02" w:rsidP="00545C1A">
            <w:pPr>
              <w:rPr>
                <w:sz w:val="20"/>
                <w:szCs w:val="20"/>
              </w:rPr>
            </w:pPr>
            <w:r w:rsidRPr="0033579D">
              <w:rPr>
                <w:sz w:val="20"/>
                <w:szCs w:val="20"/>
              </w:rPr>
              <w:t>- Номер документа;</w:t>
            </w:r>
          </w:p>
          <w:p w:rsidR="00E21E02" w:rsidRPr="0033579D" w:rsidRDefault="00E21E02" w:rsidP="00545C1A">
            <w:pPr>
              <w:rPr>
                <w:sz w:val="20"/>
                <w:szCs w:val="20"/>
              </w:rPr>
            </w:pPr>
            <w:r w:rsidRPr="0033579D">
              <w:rPr>
                <w:sz w:val="20"/>
                <w:szCs w:val="20"/>
              </w:rPr>
              <w:t>- Дата начала;</w:t>
            </w:r>
          </w:p>
          <w:p w:rsidR="00E21E02" w:rsidRPr="0033579D" w:rsidRDefault="00E21E02" w:rsidP="00545C1A">
            <w:pPr>
              <w:rPr>
                <w:sz w:val="20"/>
                <w:szCs w:val="20"/>
              </w:rPr>
            </w:pPr>
            <w:r w:rsidRPr="0033579D">
              <w:rPr>
                <w:sz w:val="20"/>
                <w:szCs w:val="20"/>
              </w:rPr>
              <w:t>- Дата окончания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«Фотографии ТС» справочника «Транспортные средства»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Транспортное средство;</w:t>
            </w:r>
          </w:p>
          <w:p w:rsidR="00E21E02" w:rsidRPr="0033579D" w:rsidRDefault="00E21E02" w:rsidP="00545C1A">
            <w:pPr>
              <w:rPr>
                <w:sz w:val="20"/>
                <w:szCs w:val="20"/>
              </w:rPr>
            </w:pPr>
            <w:r w:rsidRPr="0033579D">
              <w:rPr>
                <w:sz w:val="20"/>
                <w:szCs w:val="20"/>
              </w:rPr>
              <w:t>- Фотография;</w:t>
            </w:r>
          </w:p>
          <w:p w:rsidR="00E21E02" w:rsidRPr="0033579D" w:rsidRDefault="00E21E02" w:rsidP="00545C1A">
            <w:pPr>
              <w:rPr>
                <w:sz w:val="20"/>
                <w:szCs w:val="20"/>
              </w:rPr>
            </w:pPr>
            <w:r w:rsidRPr="0033579D">
              <w:rPr>
                <w:sz w:val="20"/>
                <w:szCs w:val="20"/>
              </w:rPr>
              <w:t>- Тип фотографии;</w:t>
            </w:r>
          </w:p>
          <w:p w:rsidR="00E21E02" w:rsidRPr="0033579D" w:rsidRDefault="00E21E02" w:rsidP="00545C1A">
            <w:pPr>
              <w:rPr>
                <w:sz w:val="20"/>
                <w:szCs w:val="20"/>
              </w:rPr>
            </w:pPr>
            <w:r w:rsidRPr="0033579D">
              <w:rPr>
                <w:sz w:val="20"/>
                <w:szCs w:val="20"/>
              </w:rPr>
              <w:t>- Дата создания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Необходимо автоматическое заполнение поля «Дата создания» при сохранении записи, необходимо присваивать текущую дату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«Тип фотографии» должно содержать в себе следующие значения:</w:t>
            </w:r>
          </w:p>
          <w:p w:rsidR="00E21E02" w:rsidRPr="0033579D" w:rsidRDefault="00E21E02" w:rsidP="00545C1A">
            <w:pPr>
              <w:rPr>
                <w:sz w:val="20"/>
                <w:szCs w:val="20"/>
              </w:rPr>
            </w:pPr>
            <w:r w:rsidRPr="0033579D">
              <w:rPr>
                <w:sz w:val="20"/>
                <w:szCs w:val="20"/>
              </w:rPr>
              <w:t>- Вид спереди;</w:t>
            </w:r>
          </w:p>
          <w:p w:rsidR="00E21E02" w:rsidRPr="0033579D" w:rsidRDefault="00E21E02" w:rsidP="00545C1A">
            <w:pPr>
              <w:rPr>
                <w:sz w:val="20"/>
                <w:szCs w:val="20"/>
              </w:rPr>
            </w:pPr>
            <w:r w:rsidRPr="0033579D">
              <w:rPr>
                <w:sz w:val="20"/>
                <w:szCs w:val="20"/>
              </w:rPr>
              <w:t>- Вид сзади;</w:t>
            </w:r>
          </w:p>
          <w:p w:rsidR="00E21E02" w:rsidRPr="0033579D" w:rsidRDefault="00E21E02" w:rsidP="00545C1A">
            <w:pPr>
              <w:rPr>
                <w:sz w:val="20"/>
                <w:szCs w:val="20"/>
              </w:rPr>
            </w:pPr>
            <w:r w:rsidRPr="0033579D">
              <w:rPr>
                <w:sz w:val="20"/>
                <w:szCs w:val="20"/>
              </w:rPr>
              <w:t>- Вид сбоку;</w:t>
            </w:r>
          </w:p>
          <w:p w:rsidR="00E21E02" w:rsidRPr="0033579D" w:rsidRDefault="00E21E02" w:rsidP="00545C1A">
            <w:pPr>
              <w:rPr>
                <w:sz w:val="20"/>
                <w:szCs w:val="20"/>
              </w:rPr>
            </w:pPr>
            <w:r w:rsidRPr="0033579D">
              <w:rPr>
                <w:sz w:val="20"/>
                <w:szCs w:val="20"/>
              </w:rPr>
              <w:t>- Место водителя;</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Валон</w:t>
            </w:r>
            <w:proofErr w:type="spellEnd"/>
            <w:r w:rsidRPr="0033579D">
              <w:rPr>
                <w:sz w:val="20"/>
                <w:szCs w:val="20"/>
              </w:rPr>
              <w:t xml:space="preserve"> по ходу движения;</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Валон</w:t>
            </w:r>
            <w:proofErr w:type="spellEnd"/>
            <w:r w:rsidRPr="0033579D">
              <w:rPr>
                <w:sz w:val="20"/>
                <w:szCs w:val="20"/>
              </w:rPr>
              <w:t xml:space="preserve"> против движения;</w:t>
            </w:r>
          </w:p>
          <w:p w:rsidR="00E21E02" w:rsidRPr="0033579D" w:rsidRDefault="00E21E02" w:rsidP="00545C1A">
            <w:pPr>
              <w:rPr>
                <w:sz w:val="20"/>
                <w:szCs w:val="20"/>
              </w:rPr>
            </w:pPr>
            <w:r w:rsidRPr="0033579D">
              <w:rPr>
                <w:sz w:val="20"/>
                <w:szCs w:val="20"/>
              </w:rPr>
              <w:t xml:space="preserve">- Вспомогательное посадочное устройство </w:t>
            </w:r>
            <w:r w:rsidRPr="0033579D">
              <w:rPr>
                <w:sz w:val="20"/>
                <w:szCs w:val="20"/>
              </w:rPr>
              <w:lastRenderedPageBreak/>
              <w:t>(откидная платформа, рампа, складной пандус аппарель);</w:t>
            </w:r>
          </w:p>
          <w:p w:rsidR="00E21E02" w:rsidRPr="0033579D" w:rsidRDefault="00E21E02" w:rsidP="00545C1A">
            <w:pPr>
              <w:rPr>
                <w:sz w:val="20"/>
                <w:szCs w:val="20"/>
              </w:rPr>
            </w:pPr>
            <w:r w:rsidRPr="0033579D">
              <w:rPr>
                <w:sz w:val="20"/>
                <w:szCs w:val="20"/>
              </w:rPr>
              <w:t>- Контрастная маркировка на боковых сторонах вспомогательного посадочного устройства, выступающего за пределы ТС;</w:t>
            </w:r>
          </w:p>
          <w:p w:rsidR="00E21E02" w:rsidRPr="0033579D" w:rsidRDefault="00E21E02" w:rsidP="00545C1A">
            <w:pPr>
              <w:rPr>
                <w:sz w:val="20"/>
                <w:szCs w:val="20"/>
              </w:rPr>
            </w:pPr>
            <w:r w:rsidRPr="0033579D">
              <w:rPr>
                <w:sz w:val="20"/>
                <w:szCs w:val="20"/>
              </w:rPr>
              <w:t>- Кнопка вызова водителя (с наружной части автобуса);</w:t>
            </w:r>
          </w:p>
          <w:p w:rsidR="00E21E02" w:rsidRPr="0033579D" w:rsidRDefault="00E21E02" w:rsidP="00545C1A">
            <w:pPr>
              <w:rPr>
                <w:sz w:val="20"/>
                <w:szCs w:val="20"/>
              </w:rPr>
            </w:pPr>
            <w:r w:rsidRPr="0033579D">
              <w:rPr>
                <w:sz w:val="20"/>
                <w:szCs w:val="20"/>
              </w:rPr>
              <w:t>- Оборудованное место на передней площадке для инвалидных колясок с ремнями безопасности;</w:t>
            </w:r>
          </w:p>
          <w:p w:rsidR="00E21E02" w:rsidRPr="0033579D" w:rsidRDefault="00E21E02" w:rsidP="00545C1A">
            <w:pPr>
              <w:rPr>
                <w:sz w:val="20"/>
                <w:szCs w:val="20"/>
              </w:rPr>
            </w:pPr>
            <w:r w:rsidRPr="0033579D">
              <w:rPr>
                <w:sz w:val="20"/>
                <w:szCs w:val="20"/>
              </w:rPr>
              <w:t>- Уровень пола;</w:t>
            </w:r>
          </w:p>
          <w:p w:rsidR="00E21E02" w:rsidRPr="0033579D" w:rsidRDefault="00E21E02" w:rsidP="00545C1A">
            <w:pPr>
              <w:rPr>
                <w:sz w:val="20"/>
                <w:szCs w:val="20"/>
              </w:rPr>
            </w:pPr>
            <w:r w:rsidRPr="0033579D">
              <w:rPr>
                <w:sz w:val="20"/>
                <w:szCs w:val="20"/>
              </w:rPr>
              <w:t>- Выдвижной трап с электроприводом с боковой стороны, позволяющий поднять в салон автобуса инвалидные коляски;</w:t>
            </w:r>
          </w:p>
          <w:p w:rsidR="00E21E02" w:rsidRPr="0033579D" w:rsidRDefault="00E21E02" w:rsidP="00545C1A">
            <w:pPr>
              <w:rPr>
                <w:sz w:val="20"/>
                <w:szCs w:val="20"/>
              </w:rPr>
            </w:pPr>
            <w:r w:rsidRPr="0033579D">
              <w:rPr>
                <w:sz w:val="20"/>
                <w:szCs w:val="20"/>
              </w:rPr>
              <w:t>- Оборудованное место для инвалидных колясок с ремнями безопасности;</w:t>
            </w:r>
          </w:p>
          <w:p w:rsidR="00E21E02" w:rsidRPr="0033579D" w:rsidRDefault="00E21E02" w:rsidP="00545C1A">
            <w:pPr>
              <w:rPr>
                <w:sz w:val="20"/>
                <w:szCs w:val="20"/>
              </w:rPr>
            </w:pPr>
            <w:r w:rsidRPr="0033579D">
              <w:rPr>
                <w:sz w:val="20"/>
                <w:szCs w:val="20"/>
              </w:rPr>
              <w:t>- Обозначения (надписи, пиктограммы) снаружи и внутри-тактильные указатели;</w:t>
            </w:r>
          </w:p>
          <w:p w:rsidR="00E21E02" w:rsidRPr="0033579D" w:rsidRDefault="00E21E02" w:rsidP="00545C1A">
            <w:pPr>
              <w:rPr>
                <w:sz w:val="20"/>
                <w:szCs w:val="20"/>
              </w:rPr>
            </w:pPr>
            <w:r w:rsidRPr="0033579D">
              <w:rPr>
                <w:sz w:val="20"/>
                <w:szCs w:val="20"/>
              </w:rPr>
              <w:t>- Поручни и стойки, контрастные с поверхностью стен;</w:t>
            </w:r>
          </w:p>
          <w:p w:rsidR="00E21E02" w:rsidRPr="0033579D" w:rsidRDefault="00E21E02" w:rsidP="00545C1A">
            <w:pPr>
              <w:rPr>
                <w:sz w:val="20"/>
                <w:szCs w:val="20"/>
              </w:rPr>
            </w:pPr>
            <w:r w:rsidRPr="0033579D">
              <w:rPr>
                <w:sz w:val="20"/>
                <w:szCs w:val="20"/>
              </w:rPr>
              <w:t>- Визуальная информационная система (табло, дисплей, бегущая строка);</w:t>
            </w:r>
          </w:p>
          <w:p w:rsidR="00E21E02" w:rsidRPr="0033579D" w:rsidRDefault="00E21E02" w:rsidP="00545C1A">
            <w:pPr>
              <w:rPr>
                <w:sz w:val="20"/>
                <w:szCs w:val="20"/>
              </w:rPr>
            </w:pPr>
            <w:r w:rsidRPr="0033579D">
              <w:rPr>
                <w:sz w:val="20"/>
                <w:szCs w:val="20"/>
              </w:rPr>
              <w:t>- Сигнальное устройство (кнопка контрастной окраски) в зоне размещения инвалида в кресле-коляске;</w:t>
            </w:r>
          </w:p>
          <w:p w:rsidR="00E21E02" w:rsidRPr="0033579D" w:rsidRDefault="00E21E02" w:rsidP="00545C1A">
            <w:pPr>
              <w:rPr>
                <w:sz w:val="20"/>
                <w:szCs w:val="20"/>
              </w:rPr>
            </w:pPr>
            <w:r w:rsidRPr="0033579D">
              <w:rPr>
                <w:sz w:val="20"/>
                <w:szCs w:val="20"/>
              </w:rPr>
              <w:t>- Звуковая информационная система (речевые информаторы);</w:t>
            </w:r>
          </w:p>
          <w:p w:rsidR="00E21E02" w:rsidRPr="0033579D" w:rsidRDefault="00E21E02" w:rsidP="00545C1A">
            <w:pPr>
              <w:rPr>
                <w:sz w:val="20"/>
                <w:szCs w:val="20"/>
              </w:rPr>
            </w:pPr>
            <w:r w:rsidRPr="0033579D">
              <w:rPr>
                <w:sz w:val="20"/>
                <w:szCs w:val="20"/>
              </w:rPr>
              <w:t>- Приспособления, фиксирующие кресло-коляску во время движения;</w:t>
            </w:r>
          </w:p>
          <w:p w:rsidR="00E21E02" w:rsidRPr="0033579D" w:rsidRDefault="00E21E02" w:rsidP="00545C1A">
            <w:pPr>
              <w:rPr>
                <w:sz w:val="20"/>
                <w:szCs w:val="20"/>
              </w:rPr>
            </w:pPr>
            <w:r w:rsidRPr="0033579D">
              <w:rPr>
                <w:sz w:val="20"/>
                <w:szCs w:val="20"/>
              </w:rPr>
              <w:t>- Система видеофиксации (по ходу движения ТС);</w:t>
            </w:r>
          </w:p>
          <w:p w:rsidR="00E21E02" w:rsidRPr="0033579D" w:rsidRDefault="00E21E02" w:rsidP="00545C1A">
            <w:pPr>
              <w:rPr>
                <w:sz w:val="20"/>
                <w:szCs w:val="20"/>
              </w:rPr>
            </w:pPr>
            <w:r w:rsidRPr="0033579D">
              <w:rPr>
                <w:sz w:val="20"/>
                <w:szCs w:val="20"/>
              </w:rPr>
              <w:t>- Количество систем видеофиксации (в салоне);</w:t>
            </w:r>
          </w:p>
          <w:p w:rsidR="00E21E02" w:rsidRPr="0033579D" w:rsidRDefault="00E21E02" w:rsidP="00545C1A">
            <w:pPr>
              <w:rPr>
                <w:sz w:val="20"/>
                <w:szCs w:val="20"/>
              </w:rPr>
            </w:pPr>
            <w:r w:rsidRPr="0033579D">
              <w:rPr>
                <w:sz w:val="20"/>
                <w:szCs w:val="20"/>
              </w:rPr>
              <w:t>- Система отопления;</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Аудиоинформатор</w:t>
            </w:r>
            <w:proofErr w:type="spellEnd"/>
            <w:r w:rsidRPr="0033579D">
              <w:rPr>
                <w:sz w:val="20"/>
                <w:szCs w:val="20"/>
              </w:rPr>
              <w:t>;</w:t>
            </w:r>
          </w:p>
          <w:p w:rsidR="00E21E02" w:rsidRPr="0033579D" w:rsidRDefault="00E21E02" w:rsidP="00545C1A">
            <w:pPr>
              <w:rPr>
                <w:sz w:val="20"/>
                <w:szCs w:val="20"/>
              </w:rPr>
            </w:pPr>
            <w:r w:rsidRPr="0033579D">
              <w:rPr>
                <w:sz w:val="20"/>
                <w:szCs w:val="20"/>
              </w:rPr>
              <w:t>- Микрофон у водителя;</w:t>
            </w:r>
          </w:p>
          <w:p w:rsidR="00E21E02" w:rsidRPr="0033579D" w:rsidRDefault="00E21E02" w:rsidP="00545C1A">
            <w:pPr>
              <w:rPr>
                <w:sz w:val="20"/>
                <w:szCs w:val="20"/>
              </w:rPr>
            </w:pPr>
            <w:r w:rsidRPr="0033579D">
              <w:rPr>
                <w:sz w:val="20"/>
                <w:szCs w:val="20"/>
              </w:rPr>
              <w:t>- Бортовое навигационное устройство;</w:t>
            </w:r>
          </w:p>
          <w:p w:rsidR="00E21E02" w:rsidRPr="0033579D" w:rsidRDefault="00E21E02" w:rsidP="00545C1A">
            <w:pPr>
              <w:rPr>
                <w:sz w:val="20"/>
                <w:szCs w:val="20"/>
              </w:rPr>
            </w:pPr>
            <w:r w:rsidRPr="0033579D">
              <w:rPr>
                <w:sz w:val="20"/>
                <w:szCs w:val="20"/>
              </w:rPr>
              <w:t>- Ремни безопасности для пассажиров;</w:t>
            </w:r>
          </w:p>
          <w:p w:rsidR="00E21E02" w:rsidRPr="0033579D" w:rsidRDefault="00E21E02" w:rsidP="00545C1A">
            <w:pPr>
              <w:rPr>
                <w:sz w:val="20"/>
                <w:szCs w:val="20"/>
              </w:rPr>
            </w:pPr>
            <w:r w:rsidRPr="0033579D">
              <w:rPr>
                <w:sz w:val="20"/>
                <w:szCs w:val="20"/>
              </w:rPr>
              <w:lastRenderedPageBreak/>
              <w:t>- Видео панель</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«Собственник ТС» справочника «Транспортные средства»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Транспортное средство;</w:t>
            </w:r>
          </w:p>
          <w:p w:rsidR="00E21E02" w:rsidRPr="0033579D" w:rsidRDefault="00E21E02" w:rsidP="00545C1A">
            <w:pPr>
              <w:rPr>
                <w:sz w:val="20"/>
                <w:szCs w:val="20"/>
              </w:rPr>
            </w:pPr>
            <w:r w:rsidRPr="0033579D">
              <w:rPr>
                <w:sz w:val="20"/>
                <w:szCs w:val="20"/>
              </w:rPr>
              <w:t>- Собственник;</w:t>
            </w:r>
          </w:p>
          <w:p w:rsidR="00E21E02" w:rsidRPr="0033579D" w:rsidRDefault="00E21E02" w:rsidP="00545C1A">
            <w:pPr>
              <w:rPr>
                <w:sz w:val="20"/>
                <w:szCs w:val="20"/>
              </w:rPr>
            </w:pPr>
            <w:r w:rsidRPr="0033579D">
              <w:rPr>
                <w:sz w:val="20"/>
                <w:szCs w:val="20"/>
              </w:rPr>
              <w:t>- Дата начала;</w:t>
            </w:r>
          </w:p>
          <w:p w:rsidR="00E21E02" w:rsidRPr="0033579D" w:rsidRDefault="00E21E02" w:rsidP="00545C1A">
            <w:pPr>
              <w:rPr>
                <w:sz w:val="20"/>
                <w:szCs w:val="20"/>
              </w:rPr>
            </w:pPr>
            <w:r w:rsidRPr="0033579D">
              <w:rPr>
                <w:sz w:val="20"/>
                <w:szCs w:val="20"/>
              </w:rPr>
              <w:t>- Дата окончания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«Модели ТС»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Марка ТС;</w:t>
            </w:r>
          </w:p>
          <w:p w:rsidR="00E21E02" w:rsidRPr="0033579D" w:rsidRDefault="00E21E02" w:rsidP="00545C1A">
            <w:pPr>
              <w:rPr>
                <w:sz w:val="20"/>
                <w:szCs w:val="20"/>
              </w:rPr>
            </w:pPr>
            <w:r w:rsidRPr="0033579D">
              <w:rPr>
                <w:sz w:val="20"/>
                <w:szCs w:val="20"/>
              </w:rPr>
              <w:t>- Вид ТС;</w:t>
            </w:r>
          </w:p>
          <w:p w:rsidR="00E21E02" w:rsidRPr="0033579D" w:rsidRDefault="00E21E02" w:rsidP="00545C1A">
            <w:pPr>
              <w:rPr>
                <w:sz w:val="20"/>
                <w:szCs w:val="20"/>
              </w:rPr>
            </w:pPr>
            <w:r w:rsidRPr="0033579D">
              <w:rPr>
                <w:sz w:val="20"/>
                <w:szCs w:val="20"/>
              </w:rPr>
              <w:t>- Класс ТС;</w:t>
            </w:r>
          </w:p>
          <w:p w:rsidR="00E21E02" w:rsidRPr="0033579D" w:rsidRDefault="00E21E02" w:rsidP="00545C1A">
            <w:pPr>
              <w:rPr>
                <w:sz w:val="20"/>
                <w:szCs w:val="20"/>
              </w:rPr>
            </w:pPr>
            <w:r w:rsidRPr="0033579D">
              <w:rPr>
                <w:sz w:val="20"/>
                <w:szCs w:val="20"/>
              </w:rPr>
              <w:t>- Категория ТС;</w:t>
            </w:r>
          </w:p>
          <w:p w:rsidR="00E21E02" w:rsidRPr="0033579D" w:rsidRDefault="00E21E02" w:rsidP="00545C1A">
            <w:pPr>
              <w:rPr>
                <w:sz w:val="20"/>
                <w:szCs w:val="20"/>
              </w:rPr>
            </w:pPr>
            <w:r w:rsidRPr="0033579D">
              <w:rPr>
                <w:sz w:val="20"/>
                <w:szCs w:val="20"/>
              </w:rPr>
              <w:t>- Категория (ГИБДД)</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«Класс ТС» необходимо хранить следующие значения:</w:t>
            </w:r>
          </w:p>
          <w:p w:rsidR="00E21E02" w:rsidRPr="0033579D" w:rsidRDefault="00E21E02" w:rsidP="00545C1A">
            <w:pPr>
              <w:rPr>
                <w:sz w:val="20"/>
                <w:szCs w:val="20"/>
              </w:rPr>
            </w:pPr>
            <w:r w:rsidRPr="0033579D">
              <w:rPr>
                <w:sz w:val="20"/>
                <w:szCs w:val="20"/>
              </w:rPr>
              <w:t>- Особо малый (до 5 м. включительно);</w:t>
            </w:r>
          </w:p>
          <w:p w:rsidR="00E21E02" w:rsidRPr="0033579D" w:rsidRDefault="00E21E02" w:rsidP="00545C1A">
            <w:pPr>
              <w:rPr>
                <w:sz w:val="20"/>
                <w:szCs w:val="20"/>
              </w:rPr>
            </w:pPr>
            <w:r w:rsidRPr="0033579D">
              <w:rPr>
                <w:sz w:val="20"/>
                <w:szCs w:val="20"/>
              </w:rPr>
              <w:t>- Малый (от 5 до 7,5 м. включительно);</w:t>
            </w:r>
          </w:p>
          <w:p w:rsidR="00E21E02" w:rsidRPr="0033579D" w:rsidRDefault="00E21E02" w:rsidP="00545C1A">
            <w:pPr>
              <w:rPr>
                <w:sz w:val="20"/>
                <w:szCs w:val="20"/>
              </w:rPr>
            </w:pPr>
            <w:r w:rsidRPr="0033579D">
              <w:rPr>
                <w:sz w:val="20"/>
                <w:szCs w:val="20"/>
              </w:rPr>
              <w:t>- Средний (от 7,5 до 10 м. включительно);</w:t>
            </w:r>
          </w:p>
          <w:p w:rsidR="00E21E02" w:rsidRPr="0033579D" w:rsidRDefault="00E21E02" w:rsidP="00545C1A">
            <w:pPr>
              <w:rPr>
                <w:sz w:val="20"/>
                <w:szCs w:val="20"/>
              </w:rPr>
            </w:pPr>
            <w:r w:rsidRPr="0033579D">
              <w:rPr>
                <w:sz w:val="20"/>
                <w:szCs w:val="20"/>
              </w:rPr>
              <w:t>- Большой (от 10 до 16 м. включительно);</w:t>
            </w:r>
          </w:p>
          <w:p w:rsidR="00E21E02" w:rsidRPr="0033579D" w:rsidRDefault="00E21E02" w:rsidP="00545C1A">
            <w:pPr>
              <w:rPr>
                <w:sz w:val="20"/>
                <w:szCs w:val="20"/>
              </w:rPr>
            </w:pPr>
            <w:r w:rsidRPr="0033579D">
              <w:rPr>
                <w:sz w:val="20"/>
                <w:szCs w:val="20"/>
              </w:rPr>
              <w:t>- Особо большой (от 16 м. и больше)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«Вид ТС» необходимо хранить следующие значения:</w:t>
            </w:r>
          </w:p>
          <w:p w:rsidR="00E21E02" w:rsidRPr="0033579D" w:rsidRDefault="00E21E02" w:rsidP="00545C1A">
            <w:pPr>
              <w:rPr>
                <w:sz w:val="20"/>
                <w:szCs w:val="20"/>
              </w:rPr>
            </w:pPr>
            <w:r w:rsidRPr="0033579D">
              <w:rPr>
                <w:sz w:val="20"/>
                <w:szCs w:val="20"/>
              </w:rPr>
              <w:t>- Автобус;</w:t>
            </w:r>
          </w:p>
          <w:p w:rsidR="00E21E02" w:rsidRPr="0033579D" w:rsidRDefault="00E21E02" w:rsidP="00545C1A">
            <w:pPr>
              <w:rPr>
                <w:sz w:val="20"/>
                <w:szCs w:val="20"/>
              </w:rPr>
            </w:pPr>
            <w:r w:rsidRPr="0033579D">
              <w:rPr>
                <w:sz w:val="20"/>
                <w:szCs w:val="20"/>
              </w:rPr>
              <w:t>- Маршрутное такси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«Категория ТС» необходимо хранить следующие значения:</w:t>
            </w:r>
          </w:p>
          <w:p w:rsidR="00E21E02" w:rsidRPr="0033579D" w:rsidRDefault="00E21E02" w:rsidP="00545C1A">
            <w:pPr>
              <w:rPr>
                <w:sz w:val="20"/>
                <w:szCs w:val="20"/>
              </w:rPr>
            </w:pPr>
            <w:r w:rsidRPr="0033579D">
              <w:rPr>
                <w:sz w:val="20"/>
                <w:szCs w:val="20"/>
              </w:rPr>
              <w:t>- М2;</w:t>
            </w:r>
          </w:p>
          <w:p w:rsidR="00E21E02" w:rsidRPr="0033579D" w:rsidRDefault="00E21E02" w:rsidP="00545C1A">
            <w:pPr>
              <w:rPr>
                <w:sz w:val="20"/>
                <w:szCs w:val="20"/>
              </w:rPr>
            </w:pPr>
            <w:r w:rsidRPr="0033579D">
              <w:rPr>
                <w:sz w:val="20"/>
                <w:szCs w:val="20"/>
              </w:rPr>
              <w:t>- М3</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«Категория ГИБДД» необходимо хранить следующие значения:</w:t>
            </w:r>
          </w:p>
          <w:p w:rsidR="00E21E02" w:rsidRPr="0033579D" w:rsidRDefault="00E21E02" w:rsidP="00545C1A">
            <w:pPr>
              <w:rPr>
                <w:sz w:val="20"/>
                <w:szCs w:val="20"/>
              </w:rPr>
            </w:pPr>
            <w:r w:rsidRPr="0033579D">
              <w:rPr>
                <w:sz w:val="20"/>
                <w:szCs w:val="20"/>
              </w:rPr>
              <w:t>- A;</w:t>
            </w:r>
          </w:p>
          <w:p w:rsidR="00E21E02" w:rsidRPr="0033579D" w:rsidRDefault="00E21E02" w:rsidP="00545C1A">
            <w:pPr>
              <w:rPr>
                <w:sz w:val="20"/>
                <w:szCs w:val="20"/>
              </w:rPr>
            </w:pPr>
            <w:r w:rsidRPr="0033579D">
              <w:rPr>
                <w:sz w:val="20"/>
                <w:szCs w:val="20"/>
              </w:rPr>
              <w:t>- B;</w:t>
            </w:r>
          </w:p>
          <w:p w:rsidR="00E21E02" w:rsidRPr="0033579D" w:rsidRDefault="00E21E02" w:rsidP="00545C1A">
            <w:pPr>
              <w:rPr>
                <w:sz w:val="20"/>
                <w:szCs w:val="20"/>
              </w:rPr>
            </w:pPr>
            <w:r w:rsidRPr="0033579D">
              <w:rPr>
                <w:sz w:val="20"/>
                <w:szCs w:val="20"/>
              </w:rPr>
              <w:t>- C;</w:t>
            </w:r>
          </w:p>
          <w:p w:rsidR="00E21E02" w:rsidRPr="0033579D" w:rsidRDefault="00E21E02" w:rsidP="00545C1A">
            <w:pPr>
              <w:rPr>
                <w:sz w:val="20"/>
                <w:szCs w:val="20"/>
              </w:rPr>
            </w:pPr>
            <w:r w:rsidRPr="0033579D">
              <w:rPr>
                <w:sz w:val="20"/>
                <w:szCs w:val="20"/>
              </w:rPr>
              <w:lastRenderedPageBreak/>
              <w:t>- D</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«Марки ТС»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Полное наименование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«Организации» должен содержать информацию:</w:t>
            </w:r>
          </w:p>
          <w:p w:rsidR="00E21E02" w:rsidRPr="0033579D" w:rsidRDefault="00E21E02" w:rsidP="00545C1A">
            <w:pPr>
              <w:rPr>
                <w:sz w:val="20"/>
                <w:szCs w:val="20"/>
              </w:rPr>
            </w:pPr>
            <w:r w:rsidRPr="0033579D">
              <w:rPr>
                <w:sz w:val="20"/>
                <w:szCs w:val="20"/>
              </w:rPr>
              <w:t>- Сокращенное наименование;</w:t>
            </w:r>
          </w:p>
          <w:p w:rsidR="00E21E02" w:rsidRPr="0033579D" w:rsidRDefault="00E21E02" w:rsidP="00545C1A">
            <w:pPr>
              <w:rPr>
                <w:sz w:val="20"/>
                <w:szCs w:val="20"/>
              </w:rPr>
            </w:pPr>
            <w:r w:rsidRPr="0033579D">
              <w:rPr>
                <w:sz w:val="20"/>
                <w:szCs w:val="20"/>
              </w:rPr>
              <w:t>- Полное наименование;</w:t>
            </w:r>
          </w:p>
          <w:p w:rsidR="00E21E02" w:rsidRPr="0033579D" w:rsidRDefault="00E21E02" w:rsidP="00545C1A">
            <w:pPr>
              <w:rPr>
                <w:sz w:val="20"/>
                <w:szCs w:val="20"/>
              </w:rPr>
            </w:pPr>
            <w:r w:rsidRPr="0033579D">
              <w:rPr>
                <w:sz w:val="20"/>
                <w:szCs w:val="20"/>
              </w:rPr>
              <w:t>- Организационно-правовая форма;</w:t>
            </w:r>
          </w:p>
          <w:p w:rsidR="00E21E02" w:rsidRPr="0033579D" w:rsidRDefault="00E21E02" w:rsidP="00545C1A">
            <w:pPr>
              <w:rPr>
                <w:sz w:val="20"/>
                <w:szCs w:val="20"/>
              </w:rPr>
            </w:pPr>
            <w:r w:rsidRPr="0033579D">
              <w:rPr>
                <w:sz w:val="20"/>
                <w:szCs w:val="20"/>
              </w:rPr>
              <w:t>- Уполномоченный орган;</w:t>
            </w:r>
          </w:p>
          <w:p w:rsidR="00E21E02" w:rsidRPr="0033579D" w:rsidRDefault="00E21E02" w:rsidP="00545C1A">
            <w:pPr>
              <w:rPr>
                <w:sz w:val="20"/>
                <w:szCs w:val="20"/>
              </w:rPr>
            </w:pPr>
            <w:r w:rsidRPr="0033579D">
              <w:rPr>
                <w:sz w:val="20"/>
                <w:szCs w:val="20"/>
              </w:rPr>
              <w:t>- Орган государственной власти;</w:t>
            </w:r>
          </w:p>
          <w:p w:rsidR="00E21E02" w:rsidRPr="0033579D" w:rsidRDefault="00E21E02" w:rsidP="00545C1A">
            <w:pPr>
              <w:rPr>
                <w:sz w:val="20"/>
                <w:szCs w:val="20"/>
              </w:rPr>
            </w:pPr>
            <w:r w:rsidRPr="0033579D">
              <w:rPr>
                <w:sz w:val="20"/>
                <w:szCs w:val="20"/>
              </w:rPr>
              <w:t>- Тип организации;</w:t>
            </w:r>
          </w:p>
          <w:p w:rsidR="00E21E02" w:rsidRPr="0033579D" w:rsidRDefault="00E21E02" w:rsidP="00545C1A">
            <w:pPr>
              <w:rPr>
                <w:sz w:val="20"/>
                <w:szCs w:val="20"/>
              </w:rPr>
            </w:pPr>
            <w:r w:rsidRPr="0033579D">
              <w:rPr>
                <w:sz w:val="20"/>
                <w:szCs w:val="20"/>
              </w:rPr>
              <w:t>- ЕГРЮЛ/ЕГРИП;</w:t>
            </w:r>
          </w:p>
          <w:p w:rsidR="00E21E02" w:rsidRPr="0033579D" w:rsidRDefault="00E21E02" w:rsidP="00545C1A">
            <w:pPr>
              <w:rPr>
                <w:sz w:val="20"/>
                <w:szCs w:val="20"/>
              </w:rPr>
            </w:pPr>
            <w:r w:rsidRPr="0033579D">
              <w:rPr>
                <w:sz w:val="20"/>
                <w:szCs w:val="20"/>
              </w:rPr>
              <w:t>- ИНН;</w:t>
            </w:r>
          </w:p>
          <w:p w:rsidR="00E21E02" w:rsidRPr="0033579D" w:rsidRDefault="00E21E02" w:rsidP="00545C1A">
            <w:pPr>
              <w:rPr>
                <w:sz w:val="20"/>
                <w:szCs w:val="20"/>
              </w:rPr>
            </w:pPr>
            <w:r w:rsidRPr="0033579D">
              <w:rPr>
                <w:sz w:val="20"/>
                <w:szCs w:val="20"/>
              </w:rPr>
              <w:t>- КПП;</w:t>
            </w:r>
          </w:p>
          <w:p w:rsidR="00E21E02" w:rsidRPr="0033579D" w:rsidRDefault="00E21E02" w:rsidP="00545C1A">
            <w:pPr>
              <w:rPr>
                <w:sz w:val="20"/>
                <w:szCs w:val="20"/>
              </w:rPr>
            </w:pPr>
            <w:r w:rsidRPr="0033579D">
              <w:rPr>
                <w:sz w:val="20"/>
                <w:szCs w:val="20"/>
              </w:rPr>
              <w:t>- ОГРН;</w:t>
            </w:r>
          </w:p>
          <w:p w:rsidR="00E21E02" w:rsidRPr="0033579D" w:rsidRDefault="00E21E02" w:rsidP="00545C1A">
            <w:pPr>
              <w:rPr>
                <w:sz w:val="20"/>
                <w:szCs w:val="20"/>
              </w:rPr>
            </w:pPr>
            <w:r w:rsidRPr="0033579D">
              <w:rPr>
                <w:sz w:val="20"/>
                <w:szCs w:val="20"/>
              </w:rPr>
              <w:t>- ОКПО;</w:t>
            </w:r>
          </w:p>
          <w:p w:rsidR="00E21E02" w:rsidRPr="0033579D" w:rsidRDefault="00E21E02" w:rsidP="00545C1A">
            <w:pPr>
              <w:rPr>
                <w:sz w:val="20"/>
                <w:szCs w:val="20"/>
              </w:rPr>
            </w:pPr>
            <w:r w:rsidRPr="0033579D">
              <w:rPr>
                <w:sz w:val="20"/>
                <w:szCs w:val="20"/>
              </w:rPr>
              <w:t>- ОКВЭД;</w:t>
            </w:r>
          </w:p>
          <w:p w:rsidR="00E21E02" w:rsidRPr="0033579D" w:rsidRDefault="00E21E02" w:rsidP="00545C1A">
            <w:pPr>
              <w:rPr>
                <w:sz w:val="20"/>
                <w:szCs w:val="20"/>
              </w:rPr>
            </w:pPr>
            <w:r w:rsidRPr="0033579D">
              <w:rPr>
                <w:sz w:val="20"/>
                <w:szCs w:val="20"/>
              </w:rPr>
              <w:t>- Юридический адрес;</w:t>
            </w:r>
          </w:p>
          <w:p w:rsidR="00E21E02" w:rsidRPr="0033579D" w:rsidRDefault="00E21E02" w:rsidP="00545C1A">
            <w:pPr>
              <w:rPr>
                <w:sz w:val="20"/>
                <w:szCs w:val="20"/>
              </w:rPr>
            </w:pPr>
            <w:r w:rsidRPr="0033579D">
              <w:rPr>
                <w:sz w:val="20"/>
                <w:szCs w:val="20"/>
              </w:rPr>
              <w:t>- Фактический адрес;</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Количество ТС;</w:t>
            </w:r>
          </w:p>
          <w:p w:rsidR="00E21E02" w:rsidRPr="0033579D" w:rsidRDefault="00E21E02" w:rsidP="00545C1A">
            <w:pPr>
              <w:rPr>
                <w:sz w:val="20"/>
                <w:szCs w:val="20"/>
              </w:rPr>
            </w:pPr>
            <w:r w:rsidRPr="0033579D">
              <w:rPr>
                <w:sz w:val="20"/>
                <w:szCs w:val="20"/>
              </w:rPr>
              <w:t>- Городской телефон;</w:t>
            </w:r>
          </w:p>
          <w:p w:rsidR="00E21E02" w:rsidRPr="0033579D" w:rsidRDefault="00E21E02" w:rsidP="00545C1A">
            <w:pPr>
              <w:rPr>
                <w:sz w:val="20"/>
                <w:szCs w:val="20"/>
              </w:rPr>
            </w:pPr>
            <w:r w:rsidRPr="0033579D">
              <w:rPr>
                <w:sz w:val="20"/>
                <w:szCs w:val="20"/>
              </w:rPr>
              <w:t>- Мобильный телефон;</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Email</w:t>
            </w:r>
            <w:proofErr w:type="spellEnd"/>
            <w:r w:rsidRPr="0033579D">
              <w:rPr>
                <w:sz w:val="20"/>
                <w:szCs w:val="20"/>
              </w:rPr>
              <w:t>;</w:t>
            </w:r>
          </w:p>
          <w:p w:rsidR="00E21E02" w:rsidRPr="0033579D" w:rsidRDefault="00E21E02" w:rsidP="00545C1A">
            <w:pPr>
              <w:rPr>
                <w:sz w:val="20"/>
                <w:szCs w:val="20"/>
              </w:rPr>
            </w:pPr>
            <w:r w:rsidRPr="0033579D">
              <w:rPr>
                <w:sz w:val="20"/>
                <w:szCs w:val="20"/>
              </w:rPr>
              <w:t>- Сайт;</w:t>
            </w:r>
          </w:p>
          <w:p w:rsidR="00E21E02" w:rsidRPr="0033579D" w:rsidRDefault="00E21E02" w:rsidP="00545C1A">
            <w:pPr>
              <w:rPr>
                <w:sz w:val="20"/>
                <w:szCs w:val="20"/>
              </w:rPr>
            </w:pPr>
            <w:r w:rsidRPr="0033579D">
              <w:rPr>
                <w:sz w:val="20"/>
                <w:szCs w:val="20"/>
              </w:rPr>
              <w:t>- Курирующие организации;</w:t>
            </w:r>
          </w:p>
          <w:p w:rsidR="00E21E02" w:rsidRPr="0033579D" w:rsidRDefault="00E21E02" w:rsidP="00545C1A">
            <w:pPr>
              <w:rPr>
                <w:sz w:val="20"/>
                <w:szCs w:val="20"/>
              </w:rPr>
            </w:pPr>
            <w:r w:rsidRPr="0033579D">
              <w:rPr>
                <w:sz w:val="20"/>
                <w:szCs w:val="20"/>
              </w:rPr>
              <w:t>- Сотрудники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«Курирующие организации»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Сокращенное наименование;</w:t>
            </w:r>
          </w:p>
          <w:p w:rsidR="00E21E02" w:rsidRPr="0033579D" w:rsidRDefault="00E21E02" w:rsidP="00545C1A">
            <w:pPr>
              <w:rPr>
                <w:sz w:val="20"/>
                <w:szCs w:val="20"/>
              </w:rPr>
            </w:pPr>
            <w:r w:rsidRPr="0033579D">
              <w:rPr>
                <w:sz w:val="20"/>
                <w:szCs w:val="20"/>
              </w:rPr>
              <w:t>- Полное наименование;</w:t>
            </w:r>
          </w:p>
          <w:p w:rsidR="00E21E02" w:rsidRPr="0033579D" w:rsidRDefault="00E21E02" w:rsidP="00545C1A">
            <w:pPr>
              <w:rPr>
                <w:sz w:val="20"/>
                <w:szCs w:val="20"/>
              </w:rPr>
            </w:pPr>
            <w:r w:rsidRPr="0033579D">
              <w:rPr>
                <w:sz w:val="20"/>
                <w:szCs w:val="20"/>
              </w:rPr>
              <w:t>- Организационно-правовая форма;</w:t>
            </w:r>
          </w:p>
          <w:p w:rsidR="00E21E02" w:rsidRPr="0033579D" w:rsidRDefault="00E21E02" w:rsidP="00545C1A">
            <w:pPr>
              <w:rPr>
                <w:sz w:val="20"/>
                <w:szCs w:val="20"/>
              </w:rPr>
            </w:pPr>
            <w:r w:rsidRPr="0033579D">
              <w:rPr>
                <w:sz w:val="20"/>
                <w:szCs w:val="20"/>
              </w:rPr>
              <w:t>- Уполномоченный орган;</w:t>
            </w:r>
          </w:p>
          <w:p w:rsidR="00E21E02" w:rsidRPr="0033579D" w:rsidRDefault="00E21E02" w:rsidP="00545C1A">
            <w:pPr>
              <w:rPr>
                <w:sz w:val="20"/>
                <w:szCs w:val="20"/>
              </w:rPr>
            </w:pPr>
            <w:r w:rsidRPr="0033579D">
              <w:rPr>
                <w:sz w:val="20"/>
                <w:szCs w:val="20"/>
              </w:rPr>
              <w:t>- Орган государственной власти;</w:t>
            </w:r>
          </w:p>
          <w:p w:rsidR="00E21E02" w:rsidRPr="0033579D" w:rsidRDefault="00E21E02" w:rsidP="00545C1A">
            <w:pPr>
              <w:rPr>
                <w:sz w:val="20"/>
                <w:szCs w:val="20"/>
              </w:rPr>
            </w:pPr>
            <w:r w:rsidRPr="0033579D">
              <w:rPr>
                <w:sz w:val="20"/>
                <w:szCs w:val="20"/>
              </w:rPr>
              <w:lastRenderedPageBreak/>
              <w:t>- Тип организации;</w:t>
            </w:r>
          </w:p>
          <w:p w:rsidR="00E21E02" w:rsidRPr="0033579D" w:rsidRDefault="00E21E02" w:rsidP="00545C1A">
            <w:pPr>
              <w:rPr>
                <w:sz w:val="20"/>
                <w:szCs w:val="20"/>
              </w:rPr>
            </w:pPr>
            <w:r w:rsidRPr="0033579D">
              <w:rPr>
                <w:sz w:val="20"/>
                <w:szCs w:val="20"/>
              </w:rPr>
              <w:t>- ЕГРЮЛ/ЕГРИП;</w:t>
            </w:r>
          </w:p>
          <w:p w:rsidR="00E21E02" w:rsidRPr="0033579D" w:rsidRDefault="00E21E02" w:rsidP="00545C1A">
            <w:pPr>
              <w:rPr>
                <w:sz w:val="20"/>
                <w:szCs w:val="20"/>
              </w:rPr>
            </w:pPr>
            <w:r w:rsidRPr="0033579D">
              <w:rPr>
                <w:sz w:val="20"/>
                <w:szCs w:val="20"/>
              </w:rPr>
              <w:t>- ИНН;</w:t>
            </w:r>
          </w:p>
          <w:p w:rsidR="00E21E02" w:rsidRPr="0033579D" w:rsidRDefault="00E21E02" w:rsidP="00545C1A">
            <w:pPr>
              <w:rPr>
                <w:sz w:val="20"/>
                <w:szCs w:val="20"/>
              </w:rPr>
            </w:pPr>
            <w:r w:rsidRPr="0033579D">
              <w:rPr>
                <w:sz w:val="20"/>
                <w:szCs w:val="20"/>
              </w:rPr>
              <w:t>- КПП;</w:t>
            </w:r>
          </w:p>
          <w:p w:rsidR="00E21E02" w:rsidRPr="0033579D" w:rsidRDefault="00E21E02" w:rsidP="00545C1A">
            <w:pPr>
              <w:rPr>
                <w:sz w:val="20"/>
                <w:szCs w:val="20"/>
              </w:rPr>
            </w:pPr>
            <w:r w:rsidRPr="0033579D">
              <w:rPr>
                <w:sz w:val="20"/>
                <w:szCs w:val="20"/>
              </w:rPr>
              <w:t>- ОГРН;</w:t>
            </w:r>
          </w:p>
          <w:p w:rsidR="00E21E02" w:rsidRPr="0033579D" w:rsidRDefault="00E21E02" w:rsidP="00545C1A">
            <w:pPr>
              <w:rPr>
                <w:sz w:val="20"/>
                <w:szCs w:val="20"/>
              </w:rPr>
            </w:pPr>
            <w:r w:rsidRPr="0033579D">
              <w:rPr>
                <w:sz w:val="20"/>
                <w:szCs w:val="20"/>
              </w:rPr>
              <w:t>- ОКПО;</w:t>
            </w:r>
          </w:p>
          <w:p w:rsidR="00E21E02" w:rsidRPr="0033579D" w:rsidRDefault="00E21E02" w:rsidP="00545C1A">
            <w:pPr>
              <w:rPr>
                <w:sz w:val="20"/>
                <w:szCs w:val="20"/>
              </w:rPr>
            </w:pPr>
            <w:r w:rsidRPr="0033579D">
              <w:rPr>
                <w:sz w:val="20"/>
                <w:szCs w:val="20"/>
              </w:rPr>
              <w:t>- ОКВЭД;</w:t>
            </w:r>
          </w:p>
          <w:p w:rsidR="00E21E02" w:rsidRPr="0033579D" w:rsidRDefault="00E21E02" w:rsidP="00545C1A">
            <w:pPr>
              <w:rPr>
                <w:sz w:val="20"/>
                <w:szCs w:val="20"/>
              </w:rPr>
            </w:pPr>
            <w:r w:rsidRPr="0033579D">
              <w:rPr>
                <w:sz w:val="20"/>
                <w:szCs w:val="20"/>
              </w:rPr>
              <w:t>- Юридический адрес;</w:t>
            </w:r>
          </w:p>
          <w:p w:rsidR="00E21E02" w:rsidRPr="0033579D" w:rsidRDefault="00E21E02" w:rsidP="00545C1A">
            <w:pPr>
              <w:rPr>
                <w:sz w:val="20"/>
                <w:szCs w:val="20"/>
              </w:rPr>
            </w:pPr>
            <w:r w:rsidRPr="0033579D">
              <w:rPr>
                <w:sz w:val="20"/>
                <w:szCs w:val="20"/>
              </w:rPr>
              <w:t>- Фактический адрес;</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Количество ТС;</w:t>
            </w:r>
          </w:p>
          <w:p w:rsidR="00E21E02" w:rsidRPr="0033579D" w:rsidRDefault="00E21E02" w:rsidP="00545C1A">
            <w:pPr>
              <w:rPr>
                <w:sz w:val="20"/>
                <w:szCs w:val="20"/>
              </w:rPr>
            </w:pPr>
            <w:r w:rsidRPr="0033579D">
              <w:rPr>
                <w:sz w:val="20"/>
                <w:szCs w:val="20"/>
              </w:rPr>
              <w:t>- Городской телефон;</w:t>
            </w:r>
          </w:p>
          <w:p w:rsidR="00E21E02" w:rsidRPr="0033579D" w:rsidRDefault="00E21E02" w:rsidP="00545C1A">
            <w:pPr>
              <w:rPr>
                <w:sz w:val="20"/>
                <w:szCs w:val="20"/>
              </w:rPr>
            </w:pPr>
            <w:r w:rsidRPr="0033579D">
              <w:rPr>
                <w:sz w:val="20"/>
                <w:szCs w:val="20"/>
              </w:rPr>
              <w:t>- Мобильный телефон;</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Email</w:t>
            </w:r>
            <w:proofErr w:type="spellEnd"/>
            <w:r w:rsidRPr="0033579D">
              <w:rPr>
                <w:sz w:val="20"/>
                <w:szCs w:val="20"/>
              </w:rPr>
              <w:t>;</w:t>
            </w:r>
          </w:p>
          <w:p w:rsidR="00E21E02" w:rsidRPr="0033579D" w:rsidRDefault="00E21E02" w:rsidP="00545C1A">
            <w:pPr>
              <w:rPr>
                <w:sz w:val="20"/>
                <w:szCs w:val="20"/>
              </w:rPr>
            </w:pPr>
            <w:r w:rsidRPr="0033579D">
              <w:rPr>
                <w:sz w:val="20"/>
                <w:szCs w:val="20"/>
              </w:rPr>
              <w:t>- Сайт</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быть доступен функционал выбора нескольких организаций из созданных ранее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«Сотрудники»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Фамилия;</w:t>
            </w:r>
          </w:p>
          <w:p w:rsidR="00E21E02" w:rsidRPr="0033579D" w:rsidRDefault="00E21E02" w:rsidP="00545C1A">
            <w:pPr>
              <w:rPr>
                <w:sz w:val="20"/>
                <w:szCs w:val="20"/>
              </w:rPr>
            </w:pPr>
            <w:r w:rsidRPr="0033579D">
              <w:rPr>
                <w:sz w:val="20"/>
                <w:szCs w:val="20"/>
              </w:rPr>
              <w:t>- Имя;</w:t>
            </w:r>
          </w:p>
          <w:p w:rsidR="00E21E02" w:rsidRPr="0033579D" w:rsidRDefault="00E21E02" w:rsidP="00545C1A">
            <w:pPr>
              <w:rPr>
                <w:sz w:val="20"/>
                <w:szCs w:val="20"/>
              </w:rPr>
            </w:pPr>
            <w:r w:rsidRPr="0033579D">
              <w:rPr>
                <w:sz w:val="20"/>
                <w:szCs w:val="20"/>
              </w:rPr>
              <w:t>- Отчество;</w:t>
            </w:r>
          </w:p>
          <w:p w:rsidR="00E21E02" w:rsidRPr="0033579D" w:rsidRDefault="00E21E02" w:rsidP="00545C1A">
            <w:pPr>
              <w:rPr>
                <w:sz w:val="20"/>
                <w:szCs w:val="20"/>
              </w:rPr>
            </w:pPr>
            <w:r w:rsidRPr="0033579D">
              <w:rPr>
                <w:sz w:val="20"/>
                <w:szCs w:val="20"/>
              </w:rPr>
              <w:t>- Должность;</w:t>
            </w:r>
          </w:p>
          <w:p w:rsidR="00E21E02" w:rsidRPr="0033579D" w:rsidRDefault="00E21E02" w:rsidP="00545C1A">
            <w:pPr>
              <w:rPr>
                <w:sz w:val="20"/>
                <w:szCs w:val="20"/>
              </w:rPr>
            </w:pPr>
            <w:r w:rsidRPr="0033579D">
              <w:rPr>
                <w:sz w:val="20"/>
                <w:szCs w:val="20"/>
              </w:rPr>
              <w:t>- Организация;</w:t>
            </w:r>
          </w:p>
          <w:p w:rsidR="00E21E02" w:rsidRPr="0033579D" w:rsidRDefault="00E21E02" w:rsidP="00545C1A">
            <w:pPr>
              <w:rPr>
                <w:sz w:val="20"/>
                <w:szCs w:val="20"/>
              </w:rPr>
            </w:pPr>
            <w:r w:rsidRPr="0033579D">
              <w:rPr>
                <w:sz w:val="20"/>
                <w:szCs w:val="20"/>
              </w:rPr>
              <w:t>- Пользователь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«Должности» должен содержать наименование должности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«Контракты» должен содержать информацию:</w:t>
            </w:r>
          </w:p>
          <w:p w:rsidR="00E21E02" w:rsidRPr="0033579D" w:rsidRDefault="00E21E02" w:rsidP="00545C1A">
            <w:pPr>
              <w:rPr>
                <w:sz w:val="20"/>
                <w:szCs w:val="20"/>
              </w:rPr>
            </w:pPr>
            <w:r w:rsidRPr="0033579D">
              <w:rPr>
                <w:sz w:val="20"/>
                <w:szCs w:val="20"/>
              </w:rPr>
              <w:t>- Номер;</w:t>
            </w:r>
          </w:p>
          <w:p w:rsidR="00E21E02" w:rsidRPr="0033579D" w:rsidRDefault="00E21E02" w:rsidP="00545C1A">
            <w:pPr>
              <w:rPr>
                <w:sz w:val="20"/>
                <w:szCs w:val="20"/>
              </w:rPr>
            </w:pPr>
            <w:r w:rsidRPr="0033579D">
              <w:rPr>
                <w:sz w:val="20"/>
                <w:szCs w:val="20"/>
              </w:rPr>
              <w:t>- Название;</w:t>
            </w:r>
          </w:p>
          <w:p w:rsidR="00E21E02" w:rsidRPr="0033579D" w:rsidRDefault="00E21E02" w:rsidP="00545C1A">
            <w:pPr>
              <w:rPr>
                <w:sz w:val="20"/>
                <w:szCs w:val="20"/>
              </w:rPr>
            </w:pPr>
            <w:r w:rsidRPr="0033579D">
              <w:rPr>
                <w:sz w:val="20"/>
                <w:szCs w:val="20"/>
              </w:rPr>
              <w:t>- Дата заключения;</w:t>
            </w:r>
          </w:p>
          <w:p w:rsidR="00E21E02" w:rsidRPr="0033579D" w:rsidRDefault="00E21E02" w:rsidP="00545C1A">
            <w:pPr>
              <w:rPr>
                <w:sz w:val="20"/>
                <w:szCs w:val="20"/>
              </w:rPr>
            </w:pPr>
            <w:r w:rsidRPr="0033579D">
              <w:rPr>
                <w:sz w:val="20"/>
                <w:szCs w:val="20"/>
              </w:rPr>
              <w:t>- Начало действия;</w:t>
            </w:r>
          </w:p>
          <w:p w:rsidR="00E21E02" w:rsidRPr="0033579D" w:rsidRDefault="00E21E02" w:rsidP="00545C1A">
            <w:pPr>
              <w:rPr>
                <w:sz w:val="20"/>
                <w:szCs w:val="20"/>
              </w:rPr>
            </w:pPr>
            <w:r w:rsidRPr="0033579D">
              <w:rPr>
                <w:sz w:val="20"/>
                <w:szCs w:val="20"/>
              </w:rPr>
              <w:t>- Окончание действия;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Заказчик;</w:t>
            </w:r>
          </w:p>
          <w:p w:rsidR="00E21E02" w:rsidRPr="0033579D" w:rsidRDefault="00E21E02" w:rsidP="00545C1A">
            <w:pPr>
              <w:rPr>
                <w:sz w:val="20"/>
                <w:szCs w:val="20"/>
              </w:rPr>
            </w:pPr>
            <w:r w:rsidRPr="0033579D">
              <w:rPr>
                <w:sz w:val="20"/>
                <w:szCs w:val="20"/>
              </w:rPr>
              <w:lastRenderedPageBreak/>
              <w:t>- Подрядчик;</w:t>
            </w:r>
          </w:p>
          <w:p w:rsidR="00E21E02" w:rsidRPr="0033579D" w:rsidRDefault="00E21E02" w:rsidP="00545C1A">
            <w:pPr>
              <w:rPr>
                <w:sz w:val="20"/>
                <w:szCs w:val="20"/>
              </w:rPr>
            </w:pPr>
            <w:r w:rsidRPr="0033579D">
              <w:rPr>
                <w:sz w:val="20"/>
                <w:szCs w:val="20"/>
              </w:rPr>
              <w:t>- Заказчик действует на основании;</w:t>
            </w:r>
          </w:p>
          <w:p w:rsidR="00E21E02" w:rsidRPr="0033579D" w:rsidRDefault="00E21E02" w:rsidP="00545C1A">
            <w:pPr>
              <w:rPr>
                <w:sz w:val="20"/>
                <w:szCs w:val="20"/>
              </w:rPr>
            </w:pPr>
            <w:r w:rsidRPr="0033579D">
              <w:rPr>
                <w:sz w:val="20"/>
                <w:szCs w:val="20"/>
              </w:rPr>
              <w:t>- Подрядчик действует на основании;</w:t>
            </w:r>
          </w:p>
          <w:p w:rsidR="00E21E02" w:rsidRPr="0033579D" w:rsidRDefault="00E21E02" w:rsidP="00545C1A">
            <w:pPr>
              <w:rPr>
                <w:sz w:val="20"/>
                <w:szCs w:val="20"/>
              </w:rPr>
            </w:pPr>
            <w:r w:rsidRPr="0033579D">
              <w:rPr>
                <w:sz w:val="20"/>
                <w:szCs w:val="20"/>
              </w:rPr>
              <w:t>- Версии контракта;</w:t>
            </w:r>
          </w:p>
          <w:p w:rsidR="00E21E02" w:rsidRPr="0033579D" w:rsidRDefault="00E21E02" w:rsidP="00545C1A">
            <w:pPr>
              <w:rPr>
                <w:sz w:val="20"/>
                <w:szCs w:val="20"/>
              </w:rPr>
            </w:pPr>
            <w:r w:rsidRPr="0033579D">
              <w:rPr>
                <w:sz w:val="20"/>
                <w:szCs w:val="20"/>
              </w:rPr>
              <w:t>- Параметры для расчета штрафов;</w:t>
            </w:r>
          </w:p>
          <w:p w:rsidR="00E21E02" w:rsidRPr="0033579D" w:rsidRDefault="00E21E02" w:rsidP="00545C1A">
            <w:pPr>
              <w:rPr>
                <w:sz w:val="20"/>
                <w:szCs w:val="20"/>
              </w:rPr>
            </w:pPr>
            <w:r w:rsidRPr="0033579D">
              <w:rPr>
                <w:sz w:val="20"/>
                <w:szCs w:val="20"/>
              </w:rPr>
              <w:t>- Карты маршрутов регулярных перевозок;</w:t>
            </w:r>
          </w:p>
          <w:p w:rsidR="00E21E02" w:rsidRPr="0033579D" w:rsidRDefault="00E21E02" w:rsidP="00545C1A">
            <w:pPr>
              <w:rPr>
                <w:sz w:val="20"/>
                <w:szCs w:val="20"/>
              </w:rPr>
            </w:pPr>
            <w:r w:rsidRPr="0033579D">
              <w:rPr>
                <w:sz w:val="20"/>
                <w:szCs w:val="20"/>
              </w:rPr>
              <w:t>- Виды нарушений</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«Версии контракта» справочника «Контракты»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Контракт;</w:t>
            </w:r>
          </w:p>
          <w:p w:rsidR="00E21E02" w:rsidRPr="0033579D" w:rsidRDefault="00E21E02" w:rsidP="00545C1A">
            <w:pPr>
              <w:rPr>
                <w:sz w:val="20"/>
                <w:szCs w:val="20"/>
              </w:rPr>
            </w:pPr>
            <w:r w:rsidRPr="0033579D">
              <w:rPr>
                <w:sz w:val="20"/>
                <w:szCs w:val="20"/>
              </w:rPr>
              <w:t>- Номер версии;</w:t>
            </w:r>
          </w:p>
          <w:p w:rsidR="00E21E02" w:rsidRPr="0033579D" w:rsidRDefault="00E21E02" w:rsidP="00545C1A">
            <w:pPr>
              <w:rPr>
                <w:sz w:val="20"/>
                <w:szCs w:val="20"/>
              </w:rPr>
            </w:pPr>
            <w:r w:rsidRPr="0033579D">
              <w:rPr>
                <w:sz w:val="20"/>
                <w:szCs w:val="20"/>
              </w:rPr>
              <w:t>- Дата начала;</w:t>
            </w:r>
          </w:p>
          <w:p w:rsidR="00E21E02" w:rsidRPr="0033579D" w:rsidRDefault="00E21E02" w:rsidP="00545C1A">
            <w:pPr>
              <w:rPr>
                <w:sz w:val="20"/>
                <w:szCs w:val="20"/>
              </w:rPr>
            </w:pPr>
            <w:r w:rsidRPr="0033579D">
              <w:rPr>
                <w:sz w:val="20"/>
                <w:szCs w:val="20"/>
              </w:rPr>
              <w:t>- Дата окончания;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Маршруты по контракту;</w:t>
            </w:r>
          </w:p>
          <w:p w:rsidR="00E21E02" w:rsidRPr="0033579D" w:rsidRDefault="00E21E02" w:rsidP="00545C1A">
            <w:pPr>
              <w:rPr>
                <w:sz w:val="20"/>
                <w:szCs w:val="20"/>
              </w:rPr>
            </w:pPr>
            <w:r w:rsidRPr="0033579D">
              <w:rPr>
                <w:sz w:val="20"/>
                <w:szCs w:val="20"/>
              </w:rPr>
              <w:t>- Этапы контракта;</w:t>
            </w:r>
          </w:p>
          <w:p w:rsidR="00E21E02" w:rsidRPr="0033579D" w:rsidRDefault="00E21E02" w:rsidP="00545C1A">
            <w:pPr>
              <w:rPr>
                <w:sz w:val="20"/>
                <w:szCs w:val="20"/>
              </w:rPr>
            </w:pPr>
            <w:r w:rsidRPr="0033579D">
              <w:rPr>
                <w:sz w:val="20"/>
                <w:szCs w:val="20"/>
              </w:rPr>
              <w:t>- Транспортные средства по контракту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«Статус» должны храниться следующие значения и условия их применения:</w:t>
            </w:r>
          </w:p>
          <w:p w:rsidR="00E21E02" w:rsidRPr="0033579D" w:rsidRDefault="00E21E02" w:rsidP="00545C1A">
            <w:pPr>
              <w:rPr>
                <w:sz w:val="20"/>
                <w:szCs w:val="20"/>
              </w:rPr>
            </w:pPr>
            <w:r w:rsidRPr="0033579D">
              <w:rPr>
                <w:sz w:val="20"/>
                <w:szCs w:val="20"/>
              </w:rPr>
              <w:t>- «Недействующая». Если значение поля «Дата начала» меньше текущей даты;</w:t>
            </w:r>
          </w:p>
          <w:p w:rsidR="00E21E02" w:rsidRPr="0033579D" w:rsidRDefault="00E21E02" w:rsidP="00545C1A">
            <w:pPr>
              <w:rPr>
                <w:sz w:val="20"/>
                <w:szCs w:val="20"/>
              </w:rPr>
            </w:pPr>
            <w:r w:rsidRPr="0033579D">
              <w:rPr>
                <w:sz w:val="20"/>
                <w:szCs w:val="20"/>
              </w:rPr>
              <w:t>- «Действующая». Если значение поля «Дата начала» меньше текущей даты и значение поля «Дата окончания» больше текущей даты;</w:t>
            </w:r>
          </w:p>
          <w:p w:rsidR="00E21E02" w:rsidRPr="0033579D" w:rsidRDefault="00E21E02" w:rsidP="00545C1A">
            <w:pPr>
              <w:rPr>
                <w:sz w:val="20"/>
                <w:szCs w:val="20"/>
              </w:rPr>
            </w:pPr>
            <w:r w:rsidRPr="0033579D">
              <w:rPr>
                <w:sz w:val="20"/>
                <w:szCs w:val="20"/>
              </w:rPr>
              <w:t>- «Закрытая». Если значение поля «Дата окончания» меньше текущей даты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«Маршруты по контракту» справочника «Версии контракта»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Версия контракта;</w:t>
            </w:r>
          </w:p>
          <w:p w:rsidR="00E21E02" w:rsidRPr="0033579D" w:rsidRDefault="00E21E02" w:rsidP="00545C1A">
            <w:pPr>
              <w:rPr>
                <w:sz w:val="20"/>
                <w:szCs w:val="20"/>
              </w:rPr>
            </w:pPr>
            <w:r w:rsidRPr="0033579D">
              <w:rPr>
                <w:sz w:val="20"/>
                <w:szCs w:val="20"/>
              </w:rPr>
              <w:t>- Маршрут;</w:t>
            </w:r>
          </w:p>
          <w:p w:rsidR="00E21E02" w:rsidRPr="0033579D" w:rsidRDefault="00E21E02" w:rsidP="00545C1A">
            <w:pPr>
              <w:rPr>
                <w:sz w:val="20"/>
                <w:szCs w:val="20"/>
              </w:rPr>
            </w:pPr>
            <w:r w:rsidRPr="0033579D">
              <w:rPr>
                <w:sz w:val="20"/>
                <w:szCs w:val="20"/>
              </w:rPr>
              <w:t>- Вид ТС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«Этапы контракта» должно содержать информацию:</w:t>
            </w:r>
          </w:p>
          <w:p w:rsidR="00E21E02" w:rsidRPr="0033579D" w:rsidRDefault="00E21E02" w:rsidP="00545C1A">
            <w:pPr>
              <w:rPr>
                <w:sz w:val="20"/>
                <w:szCs w:val="20"/>
              </w:rPr>
            </w:pPr>
            <w:r w:rsidRPr="0033579D">
              <w:rPr>
                <w:sz w:val="20"/>
                <w:szCs w:val="20"/>
              </w:rPr>
              <w:t>- Версия контракта;</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Дата начала;</w:t>
            </w:r>
          </w:p>
          <w:p w:rsidR="00E21E02" w:rsidRPr="0033579D" w:rsidRDefault="00E21E02" w:rsidP="00545C1A">
            <w:pPr>
              <w:rPr>
                <w:sz w:val="20"/>
                <w:szCs w:val="20"/>
              </w:rPr>
            </w:pPr>
            <w:r w:rsidRPr="0033579D">
              <w:rPr>
                <w:sz w:val="20"/>
                <w:szCs w:val="20"/>
              </w:rPr>
              <w:t>- Дата окончания;</w:t>
            </w:r>
          </w:p>
          <w:p w:rsidR="00E21E02" w:rsidRPr="0033579D" w:rsidRDefault="00E21E02" w:rsidP="00545C1A">
            <w:pPr>
              <w:rPr>
                <w:sz w:val="20"/>
                <w:szCs w:val="20"/>
              </w:rPr>
            </w:pPr>
            <w:r w:rsidRPr="0033579D">
              <w:rPr>
                <w:sz w:val="20"/>
                <w:szCs w:val="20"/>
              </w:rPr>
              <w:t xml:space="preserve">- Сумма, </w:t>
            </w:r>
            <w:proofErr w:type="spellStart"/>
            <w:r w:rsidRPr="0033579D">
              <w:rPr>
                <w:sz w:val="20"/>
                <w:szCs w:val="20"/>
              </w:rPr>
              <w:t>руб</w:t>
            </w:r>
            <w:proofErr w:type="spellEnd"/>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«Транспортные средства по контракту» должно содержать информацию:</w:t>
            </w:r>
          </w:p>
          <w:p w:rsidR="00E21E02" w:rsidRPr="0033579D" w:rsidRDefault="00E21E02" w:rsidP="00545C1A">
            <w:pPr>
              <w:rPr>
                <w:sz w:val="20"/>
                <w:szCs w:val="20"/>
              </w:rPr>
            </w:pPr>
            <w:r w:rsidRPr="0033579D">
              <w:rPr>
                <w:sz w:val="20"/>
                <w:szCs w:val="20"/>
              </w:rPr>
              <w:t>- Версия контракта;</w:t>
            </w:r>
          </w:p>
          <w:p w:rsidR="00E21E02" w:rsidRPr="0033579D" w:rsidRDefault="00E21E02" w:rsidP="00545C1A">
            <w:pPr>
              <w:rPr>
                <w:sz w:val="20"/>
                <w:szCs w:val="20"/>
              </w:rPr>
            </w:pPr>
            <w:r w:rsidRPr="0033579D">
              <w:rPr>
                <w:sz w:val="20"/>
                <w:szCs w:val="20"/>
              </w:rPr>
              <w:t>- ГРН ТС;</w:t>
            </w:r>
          </w:p>
          <w:p w:rsidR="00E21E02" w:rsidRPr="0033579D" w:rsidRDefault="00E21E02" w:rsidP="00545C1A">
            <w:pPr>
              <w:rPr>
                <w:sz w:val="20"/>
                <w:szCs w:val="20"/>
              </w:rPr>
            </w:pPr>
            <w:r w:rsidRPr="0033579D">
              <w:rPr>
                <w:sz w:val="20"/>
                <w:szCs w:val="20"/>
              </w:rPr>
              <w:t>- Резервное ТС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«Параметры для расчета штрафов» справочника «Контракты»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Контракт;</w:t>
            </w:r>
          </w:p>
          <w:p w:rsidR="00E21E02" w:rsidRPr="0033579D" w:rsidRDefault="00E21E02" w:rsidP="00545C1A">
            <w:pPr>
              <w:rPr>
                <w:sz w:val="20"/>
                <w:szCs w:val="20"/>
              </w:rPr>
            </w:pPr>
            <w:r w:rsidRPr="0033579D">
              <w:rPr>
                <w:sz w:val="20"/>
                <w:szCs w:val="20"/>
              </w:rPr>
              <w:t>- Штраф за невыполнение работ, предусмотренных условиями контракта, %;</w:t>
            </w:r>
          </w:p>
          <w:p w:rsidR="00E21E02" w:rsidRPr="0033579D" w:rsidRDefault="00E21E02" w:rsidP="00545C1A">
            <w:pPr>
              <w:rPr>
                <w:sz w:val="20"/>
                <w:szCs w:val="20"/>
              </w:rPr>
            </w:pPr>
            <w:r w:rsidRPr="0033579D">
              <w:rPr>
                <w:sz w:val="20"/>
                <w:szCs w:val="20"/>
              </w:rPr>
              <w:t xml:space="preserve">- Штраф за факт неисполнения или ненадлежащего исполнения обязательств Подрядчиком, </w:t>
            </w:r>
            <w:proofErr w:type="spellStart"/>
            <w:r w:rsidRPr="0033579D">
              <w:rPr>
                <w:sz w:val="20"/>
                <w:szCs w:val="20"/>
              </w:rPr>
              <w:t>руб</w:t>
            </w:r>
            <w:proofErr w:type="spellEnd"/>
            <w:r w:rsidRPr="0033579D">
              <w:rPr>
                <w:sz w:val="20"/>
                <w:szCs w:val="20"/>
              </w:rPr>
              <w:t>;</w:t>
            </w:r>
          </w:p>
          <w:p w:rsidR="00E21E02" w:rsidRPr="0033579D" w:rsidRDefault="00E21E02" w:rsidP="00545C1A">
            <w:pPr>
              <w:rPr>
                <w:sz w:val="20"/>
                <w:szCs w:val="20"/>
              </w:rPr>
            </w:pPr>
            <w:r w:rsidRPr="0033579D">
              <w:rPr>
                <w:sz w:val="20"/>
                <w:szCs w:val="20"/>
              </w:rPr>
              <w:t>- Установленная контрактом цена 1 километра, руб./км;</w:t>
            </w:r>
          </w:p>
          <w:p w:rsidR="00E21E02" w:rsidRPr="0033579D" w:rsidRDefault="00E21E02" w:rsidP="00545C1A">
            <w:pPr>
              <w:rPr>
                <w:sz w:val="20"/>
                <w:szCs w:val="20"/>
              </w:rPr>
            </w:pPr>
            <w:r w:rsidRPr="0033579D">
              <w:rPr>
                <w:sz w:val="20"/>
                <w:szCs w:val="20"/>
              </w:rPr>
              <w:t>- Установленная контрактом цена 1 час, руб./час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«Виды нарушений» справочника «Контракты»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Контракт;</w:t>
            </w:r>
          </w:p>
          <w:p w:rsidR="00E21E02" w:rsidRPr="0033579D" w:rsidRDefault="00E21E02" w:rsidP="00545C1A">
            <w:pPr>
              <w:rPr>
                <w:sz w:val="20"/>
                <w:szCs w:val="20"/>
              </w:rPr>
            </w:pPr>
            <w:r w:rsidRPr="0033579D">
              <w:rPr>
                <w:sz w:val="20"/>
                <w:szCs w:val="20"/>
              </w:rPr>
              <w:t>- Вид нарушения;</w:t>
            </w:r>
          </w:p>
          <w:p w:rsidR="00E21E02" w:rsidRPr="0033579D" w:rsidRDefault="00E21E02" w:rsidP="00545C1A">
            <w:pPr>
              <w:rPr>
                <w:sz w:val="20"/>
                <w:szCs w:val="20"/>
              </w:rPr>
            </w:pPr>
            <w:r w:rsidRPr="0033579D">
              <w:rPr>
                <w:sz w:val="20"/>
                <w:szCs w:val="20"/>
              </w:rPr>
              <w:t>- Максимальное количество допустимых отступлений от требований;</w:t>
            </w:r>
          </w:p>
          <w:p w:rsidR="00E21E02" w:rsidRPr="0033579D" w:rsidRDefault="00E21E02" w:rsidP="00545C1A">
            <w:pPr>
              <w:rPr>
                <w:sz w:val="20"/>
                <w:szCs w:val="20"/>
              </w:rPr>
            </w:pPr>
            <w:r w:rsidRPr="0033579D">
              <w:rPr>
                <w:sz w:val="20"/>
                <w:szCs w:val="20"/>
              </w:rPr>
              <w:t>- Условия применения;</w:t>
            </w:r>
          </w:p>
          <w:p w:rsidR="00E21E02" w:rsidRPr="0033579D" w:rsidRDefault="00E21E02" w:rsidP="00545C1A">
            <w:pPr>
              <w:rPr>
                <w:sz w:val="20"/>
                <w:szCs w:val="20"/>
              </w:rPr>
            </w:pPr>
            <w:r w:rsidRPr="0033579D">
              <w:rPr>
                <w:sz w:val="20"/>
                <w:szCs w:val="20"/>
              </w:rPr>
              <w:t>- Выявленные нарушения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Поле «Вид нарушения» должно хранить </w:t>
            </w:r>
            <w:r w:rsidRPr="0033579D">
              <w:rPr>
                <w:sz w:val="20"/>
                <w:szCs w:val="20"/>
              </w:rPr>
              <w:lastRenderedPageBreak/>
              <w:t>следующие значения:</w:t>
            </w:r>
          </w:p>
          <w:p w:rsidR="00E21E02" w:rsidRPr="0033579D" w:rsidRDefault="00E21E02" w:rsidP="00545C1A">
            <w:pPr>
              <w:rPr>
                <w:sz w:val="20"/>
                <w:szCs w:val="20"/>
              </w:rPr>
            </w:pPr>
            <w:r w:rsidRPr="0033579D">
              <w:rPr>
                <w:sz w:val="20"/>
                <w:szCs w:val="20"/>
              </w:rPr>
              <w:t>- Нарушение расписания;</w:t>
            </w:r>
          </w:p>
          <w:p w:rsidR="00E21E02" w:rsidRPr="0033579D" w:rsidRDefault="00E21E02" w:rsidP="00545C1A">
            <w:pPr>
              <w:rPr>
                <w:sz w:val="20"/>
                <w:szCs w:val="20"/>
              </w:rPr>
            </w:pPr>
            <w:r w:rsidRPr="0033579D">
              <w:rPr>
                <w:sz w:val="20"/>
                <w:szCs w:val="20"/>
              </w:rPr>
              <w:t>- Нарушение порядка размещения рекламы;</w:t>
            </w:r>
          </w:p>
          <w:p w:rsidR="00E21E02" w:rsidRPr="0033579D" w:rsidRDefault="00E21E02" w:rsidP="00545C1A">
            <w:pPr>
              <w:rPr>
                <w:sz w:val="20"/>
                <w:szCs w:val="20"/>
              </w:rPr>
            </w:pPr>
            <w:r w:rsidRPr="0033579D">
              <w:rPr>
                <w:sz w:val="20"/>
                <w:szCs w:val="20"/>
              </w:rPr>
              <w:t>- Нарушение срока направления мотивированного ответа на жалобу;</w:t>
            </w:r>
          </w:p>
          <w:p w:rsidR="00E21E02" w:rsidRPr="0033579D" w:rsidRDefault="00E21E02" w:rsidP="00545C1A">
            <w:pPr>
              <w:rPr>
                <w:sz w:val="20"/>
                <w:szCs w:val="20"/>
              </w:rPr>
            </w:pPr>
            <w:r w:rsidRPr="0033579D">
              <w:rPr>
                <w:sz w:val="20"/>
                <w:szCs w:val="20"/>
              </w:rPr>
              <w:t>- Нарушение срока отчета по поступившим жалобам;</w:t>
            </w:r>
          </w:p>
          <w:p w:rsidR="00E21E02" w:rsidRPr="0033579D" w:rsidRDefault="00E21E02" w:rsidP="00545C1A">
            <w:pPr>
              <w:rPr>
                <w:sz w:val="20"/>
                <w:szCs w:val="20"/>
              </w:rPr>
            </w:pPr>
            <w:r w:rsidRPr="0033579D">
              <w:rPr>
                <w:sz w:val="20"/>
                <w:szCs w:val="20"/>
              </w:rPr>
              <w:t>- Не запланировано транспортное средство на рейс по маршруту в подсистеме;</w:t>
            </w:r>
          </w:p>
          <w:p w:rsidR="00E21E02" w:rsidRPr="0033579D" w:rsidRDefault="00E21E02" w:rsidP="00545C1A">
            <w:pPr>
              <w:rPr>
                <w:sz w:val="20"/>
                <w:szCs w:val="20"/>
              </w:rPr>
            </w:pPr>
            <w:r w:rsidRPr="0033579D">
              <w:rPr>
                <w:sz w:val="20"/>
                <w:szCs w:val="20"/>
              </w:rPr>
              <w:t>- Воспрепятствование доступа в транспортные средства;</w:t>
            </w:r>
          </w:p>
          <w:p w:rsidR="00E21E02" w:rsidRPr="0033579D" w:rsidRDefault="00E21E02" w:rsidP="00545C1A">
            <w:pPr>
              <w:rPr>
                <w:sz w:val="20"/>
                <w:szCs w:val="20"/>
              </w:rPr>
            </w:pPr>
            <w:r w:rsidRPr="0033579D">
              <w:rPr>
                <w:sz w:val="20"/>
                <w:szCs w:val="20"/>
              </w:rPr>
              <w:t>- Нарушение порядка информирования пассажиров;</w:t>
            </w:r>
          </w:p>
          <w:p w:rsidR="00E21E02" w:rsidRPr="0033579D" w:rsidRDefault="00E21E02" w:rsidP="00545C1A">
            <w:pPr>
              <w:rPr>
                <w:sz w:val="20"/>
                <w:szCs w:val="20"/>
              </w:rPr>
            </w:pPr>
            <w:r w:rsidRPr="0033579D">
              <w:rPr>
                <w:sz w:val="20"/>
                <w:szCs w:val="20"/>
              </w:rPr>
              <w:t>- Нарушение требований к чистоте в салоне транспортных средств;</w:t>
            </w:r>
          </w:p>
          <w:p w:rsidR="00E21E02" w:rsidRPr="0033579D" w:rsidRDefault="00E21E02" w:rsidP="00545C1A">
            <w:pPr>
              <w:rPr>
                <w:sz w:val="20"/>
                <w:szCs w:val="20"/>
              </w:rPr>
            </w:pPr>
            <w:r w:rsidRPr="0033579D">
              <w:rPr>
                <w:sz w:val="20"/>
                <w:szCs w:val="20"/>
              </w:rPr>
              <w:t>- Нарушение внешнего и (или) внутреннего оформления транспортных средств;</w:t>
            </w:r>
          </w:p>
          <w:p w:rsidR="00E21E02" w:rsidRPr="0033579D" w:rsidRDefault="00E21E02" w:rsidP="00545C1A">
            <w:pPr>
              <w:rPr>
                <w:sz w:val="20"/>
                <w:szCs w:val="20"/>
              </w:rPr>
            </w:pPr>
            <w:r w:rsidRPr="0033579D">
              <w:rPr>
                <w:sz w:val="20"/>
                <w:szCs w:val="20"/>
              </w:rPr>
              <w:t>- Нарушение пути следования;</w:t>
            </w:r>
          </w:p>
          <w:p w:rsidR="00E21E02" w:rsidRPr="0033579D" w:rsidRDefault="00E21E02" w:rsidP="00545C1A">
            <w:pPr>
              <w:rPr>
                <w:sz w:val="20"/>
                <w:szCs w:val="20"/>
              </w:rPr>
            </w:pPr>
            <w:r w:rsidRPr="0033579D">
              <w:rPr>
                <w:sz w:val="20"/>
                <w:szCs w:val="20"/>
              </w:rPr>
              <w:t>- Проезд остановочных пунктов, при наличии на них ожидающих пассажиров и/или при присутствии в салоне транспортного средства пассажиров, готовящихся к высадке;</w:t>
            </w:r>
          </w:p>
          <w:p w:rsidR="00E21E02" w:rsidRPr="0033579D" w:rsidRDefault="00E21E02" w:rsidP="00545C1A">
            <w:pPr>
              <w:rPr>
                <w:sz w:val="20"/>
                <w:szCs w:val="20"/>
              </w:rPr>
            </w:pPr>
            <w:r w:rsidRPr="0033579D">
              <w:rPr>
                <w:sz w:val="20"/>
                <w:szCs w:val="20"/>
              </w:rPr>
              <w:t>- Использование транспортного средства, не соответствующего характеристикам;</w:t>
            </w:r>
          </w:p>
          <w:p w:rsidR="00E21E02" w:rsidRPr="0033579D" w:rsidRDefault="00E21E02" w:rsidP="00545C1A">
            <w:pPr>
              <w:rPr>
                <w:sz w:val="20"/>
                <w:szCs w:val="20"/>
              </w:rPr>
            </w:pPr>
            <w:r w:rsidRPr="0033579D">
              <w:rPr>
                <w:sz w:val="20"/>
                <w:szCs w:val="20"/>
              </w:rPr>
              <w:t>- Использование транспортного средства, не соответствующего по типу сидений;</w:t>
            </w:r>
          </w:p>
          <w:p w:rsidR="00E21E02" w:rsidRPr="0033579D" w:rsidRDefault="00E21E02" w:rsidP="00545C1A">
            <w:pPr>
              <w:rPr>
                <w:sz w:val="20"/>
                <w:szCs w:val="20"/>
              </w:rPr>
            </w:pPr>
            <w:r w:rsidRPr="0033579D">
              <w:rPr>
                <w:sz w:val="20"/>
                <w:szCs w:val="20"/>
              </w:rPr>
              <w:t>- Взимание с пассажира платы за проезд без выдачи билета;</w:t>
            </w:r>
          </w:p>
          <w:p w:rsidR="00E21E02" w:rsidRPr="0033579D" w:rsidRDefault="00E21E02" w:rsidP="00545C1A">
            <w:pPr>
              <w:rPr>
                <w:sz w:val="20"/>
                <w:szCs w:val="20"/>
              </w:rPr>
            </w:pPr>
            <w:r w:rsidRPr="0033579D">
              <w:rPr>
                <w:sz w:val="20"/>
                <w:szCs w:val="20"/>
              </w:rPr>
              <w:t>- Отказ в перевозке пассажиров с льготами;</w:t>
            </w:r>
          </w:p>
          <w:p w:rsidR="00E21E02" w:rsidRPr="0033579D" w:rsidRDefault="00E21E02" w:rsidP="00545C1A">
            <w:pPr>
              <w:rPr>
                <w:sz w:val="20"/>
                <w:szCs w:val="20"/>
              </w:rPr>
            </w:pPr>
            <w:r w:rsidRPr="0033579D">
              <w:rPr>
                <w:sz w:val="20"/>
                <w:szCs w:val="20"/>
              </w:rPr>
              <w:t>- Не обеспечение условий доступности для инвалидов;</w:t>
            </w:r>
          </w:p>
          <w:p w:rsidR="00E21E02" w:rsidRPr="0033579D" w:rsidRDefault="00E21E02" w:rsidP="00545C1A">
            <w:pPr>
              <w:rPr>
                <w:sz w:val="20"/>
                <w:szCs w:val="20"/>
              </w:rPr>
            </w:pPr>
            <w:r w:rsidRPr="0033579D">
              <w:rPr>
                <w:sz w:val="20"/>
                <w:szCs w:val="20"/>
              </w:rPr>
              <w:t>- Нарушение сроков хранения видеозаписей;</w:t>
            </w:r>
          </w:p>
          <w:p w:rsidR="00E21E02" w:rsidRPr="0033579D" w:rsidRDefault="00E21E02" w:rsidP="00545C1A">
            <w:pPr>
              <w:rPr>
                <w:sz w:val="20"/>
                <w:szCs w:val="20"/>
              </w:rPr>
            </w:pPr>
            <w:r w:rsidRPr="0033579D">
              <w:rPr>
                <w:sz w:val="20"/>
                <w:szCs w:val="20"/>
              </w:rPr>
              <w:t>- Отсутствие навигационных данных по рейсу;</w:t>
            </w:r>
          </w:p>
          <w:p w:rsidR="00E21E02" w:rsidRPr="0033579D" w:rsidRDefault="00E21E02" w:rsidP="00545C1A">
            <w:pPr>
              <w:rPr>
                <w:sz w:val="20"/>
                <w:szCs w:val="20"/>
              </w:rPr>
            </w:pPr>
            <w:r w:rsidRPr="0033579D">
              <w:rPr>
                <w:sz w:val="20"/>
                <w:szCs w:val="20"/>
              </w:rPr>
              <w:t>- Использование транспортного средства, не включенного в перечень;</w:t>
            </w:r>
          </w:p>
          <w:p w:rsidR="00E21E02" w:rsidRPr="0033579D" w:rsidRDefault="00E21E02" w:rsidP="00545C1A">
            <w:pPr>
              <w:rPr>
                <w:sz w:val="20"/>
                <w:szCs w:val="20"/>
              </w:rPr>
            </w:pPr>
            <w:r w:rsidRPr="0033579D">
              <w:rPr>
                <w:sz w:val="20"/>
                <w:szCs w:val="20"/>
              </w:rPr>
              <w:t xml:space="preserve">- Нарушение порядка работы с письмами </w:t>
            </w:r>
            <w:r w:rsidRPr="0033579D">
              <w:rPr>
                <w:sz w:val="20"/>
                <w:szCs w:val="20"/>
              </w:rPr>
              <w:lastRenderedPageBreak/>
              <w:t>(запросами) Заказчика;</w:t>
            </w:r>
          </w:p>
          <w:p w:rsidR="00E21E02" w:rsidRPr="0033579D" w:rsidRDefault="00E21E02" w:rsidP="00545C1A">
            <w:pPr>
              <w:rPr>
                <w:sz w:val="20"/>
                <w:szCs w:val="20"/>
              </w:rPr>
            </w:pPr>
            <w:r w:rsidRPr="0033579D">
              <w:rPr>
                <w:sz w:val="20"/>
                <w:szCs w:val="20"/>
              </w:rPr>
              <w:t>- Нарушение срока уведомления Заказчика;</w:t>
            </w:r>
          </w:p>
          <w:p w:rsidR="00E21E02" w:rsidRPr="0033579D" w:rsidRDefault="00E21E02" w:rsidP="00545C1A">
            <w:pPr>
              <w:rPr>
                <w:sz w:val="20"/>
                <w:szCs w:val="20"/>
              </w:rPr>
            </w:pPr>
            <w:r w:rsidRPr="0033579D">
              <w:rPr>
                <w:sz w:val="20"/>
                <w:szCs w:val="20"/>
              </w:rPr>
              <w:t>- Срыв рейса;</w:t>
            </w:r>
          </w:p>
          <w:p w:rsidR="00E21E02" w:rsidRPr="0033579D" w:rsidRDefault="00E21E02" w:rsidP="00545C1A">
            <w:pPr>
              <w:rPr>
                <w:sz w:val="20"/>
                <w:szCs w:val="20"/>
              </w:rPr>
            </w:pPr>
            <w:r w:rsidRPr="0033579D">
              <w:rPr>
                <w:sz w:val="20"/>
                <w:szCs w:val="20"/>
              </w:rPr>
              <w:t>- Осуществление начала рейса не из начального (конечного) остановочного пункта;</w:t>
            </w:r>
          </w:p>
          <w:p w:rsidR="00E21E02" w:rsidRPr="0033579D" w:rsidRDefault="00E21E02" w:rsidP="00545C1A">
            <w:pPr>
              <w:rPr>
                <w:sz w:val="20"/>
                <w:szCs w:val="20"/>
              </w:rPr>
            </w:pPr>
            <w:r w:rsidRPr="0033579D">
              <w:rPr>
                <w:sz w:val="20"/>
                <w:szCs w:val="20"/>
              </w:rPr>
              <w:t>- Использование транспортного средства, не соответствующего класса, категории ТС;</w:t>
            </w:r>
          </w:p>
          <w:p w:rsidR="00E21E02" w:rsidRPr="0033579D" w:rsidRDefault="00E21E02" w:rsidP="00545C1A">
            <w:pPr>
              <w:rPr>
                <w:sz w:val="20"/>
                <w:szCs w:val="20"/>
              </w:rPr>
            </w:pPr>
            <w:r w:rsidRPr="0033579D">
              <w:rPr>
                <w:sz w:val="20"/>
                <w:szCs w:val="20"/>
              </w:rPr>
              <w:t>- Проверка на нахождение ТС в списке закрепленных за контрактом;</w:t>
            </w:r>
          </w:p>
          <w:p w:rsidR="00E21E02" w:rsidRPr="0033579D" w:rsidRDefault="00E21E02" w:rsidP="00545C1A">
            <w:pPr>
              <w:rPr>
                <w:sz w:val="20"/>
                <w:szCs w:val="20"/>
              </w:rPr>
            </w:pPr>
            <w:r w:rsidRPr="0033579D">
              <w:rPr>
                <w:sz w:val="20"/>
                <w:szCs w:val="20"/>
              </w:rPr>
              <w:t>- Проверка на соответствие ТС требованиям к графику по классу;</w:t>
            </w:r>
          </w:p>
          <w:p w:rsidR="00E21E02" w:rsidRPr="0033579D" w:rsidRDefault="00E21E02" w:rsidP="00545C1A">
            <w:pPr>
              <w:rPr>
                <w:sz w:val="20"/>
                <w:szCs w:val="20"/>
              </w:rPr>
            </w:pPr>
            <w:r w:rsidRPr="0033579D">
              <w:rPr>
                <w:sz w:val="20"/>
                <w:szCs w:val="20"/>
              </w:rPr>
              <w:t>- Проверка на соответствие ТС требованиям к графику по категории;</w:t>
            </w:r>
          </w:p>
          <w:p w:rsidR="00E21E02" w:rsidRPr="0033579D" w:rsidRDefault="00E21E02" w:rsidP="00545C1A">
            <w:pPr>
              <w:rPr>
                <w:sz w:val="20"/>
                <w:szCs w:val="20"/>
              </w:rPr>
            </w:pPr>
            <w:r w:rsidRPr="0033579D">
              <w:rPr>
                <w:sz w:val="20"/>
                <w:szCs w:val="20"/>
              </w:rPr>
              <w:t>- Проверка на соответствие ТС требованиям к графику по приспособленности к перевозке маломобильных категорий граждан;</w:t>
            </w:r>
          </w:p>
          <w:p w:rsidR="00E21E02" w:rsidRPr="0033579D" w:rsidRDefault="00E21E02" w:rsidP="00545C1A">
            <w:pPr>
              <w:rPr>
                <w:sz w:val="20"/>
                <w:szCs w:val="20"/>
              </w:rPr>
            </w:pPr>
            <w:r w:rsidRPr="0033579D">
              <w:rPr>
                <w:sz w:val="20"/>
                <w:szCs w:val="20"/>
              </w:rPr>
              <w:t>- Проверка на соответствие ТС требованиям к графику по типу сидений;</w:t>
            </w:r>
          </w:p>
          <w:p w:rsidR="00E21E02" w:rsidRPr="0033579D" w:rsidRDefault="00E21E02" w:rsidP="00545C1A">
            <w:pPr>
              <w:rPr>
                <w:sz w:val="20"/>
                <w:szCs w:val="20"/>
              </w:rPr>
            </w:pPr>
            <w:r w:rsidRPr="0033579D">
              <w:rPr>
                <w:sz w:val="20"/>
                <w:szCs w:val="20"/>
              </w:rPr>
              <w:t>- Проверка на соответствие ТС на наличие лицензии на перевозку пассажиров и иных лиц автобусами</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автоматическое заполнение полей при сохранении записи. Если пользователь подсистемы не заполнил данные в поле «Максимальное количество допустимых отступлений от требований», необходимо присваивать значение 0</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«Условия применения» справочника «Виды нарушений»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Вид нарушения;</w:t>
            </w:r>
          </w:p>
          <w:p w:rsidR="00E21E02" w:rsidRPr="0033579D" w:rsidRDefault="00E21E02" w:rsidP="00545C1A">
            <w:pPr>
              <w:rPr>
                <w:sz w:val="20"/>
                <w:szCs w:val="20"/>
              </w:rPr>
            </w:pPr>
            <w:r w:rsidRPr="0033579D">
              <w:rPr>
                <w:sz w:val="20"/>
                <w:szCs w:val="20"/>
              </w:rPr>
              <w:t>- Условие применения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«Условие применения» должны храниться следующие значения:</w:t>
            </w:r>
          </w:p>
          <w:p w:rsidR="00E21E02" w:rsidRPr="0033579D" w:rsidRDefault="00E21E02" w:rsidP="00545C1A">
            <w:pPr>
              <w:rPr>
                <w:sz w:val="20"/>
                <w:szCs w:val="20"/>
              </w:rPr>
            </w:pPr>
            <w:r w:rsidRPr="0033579D">
              <w:rPr>
                <w:sz w:val="20"/>
                <w:szCs w:val="20"/>
              </w:rPr>
              <w:lastRenderedPageBreak/>
              <w:t>- Линейный контроль;</w:t>
            </w:r>
          </w:p>
          <w:p w:rsidR="00E21E02" w:rsidRPr="0033579D" w:rsidRDefault="00E21E02" w:rsidP="00545C1A">
            <w:pPr>
              <w:rPr>
                <w:sz w:val="20"/>
                <w:szCs w:val="20"/>
              </w:rPr>
            </w:pPr>
            <w:r w:rsidRPr="0033579D">
              <w:rPr>
                <w:sz w:val="20"/>
                <w:szCs w:val="20"/>
              </w:rPr>
              <w:t>- Фиксация нарушения при линейном контроле;</w:t>
            </w:r>
          </w:p>
          <w:p w:rsidR="00E21E02" w:rsidRPr="0033579D" w:rsidRDefault="00E21E02" w:rsidP="00545C1A">
            <w:pPr>
              <w:rPr>
                <w:sz w:val="20"/>
                <w:szCs w:val="20"/>
              </w:rPr>
            </w:pPr>
            <w:r w:rsidRPr="0033579D">
              <w:rPr>
                <w:sz w:val="20"/>
                <w:szCs w:val="20"/>
              </w:rPr>
              <w:t>- Фиксация при линейном контроле случаев размещения рекламы, не согласованной с Заказчиком;</w:t>
            </w:r>
          </w:p>
          <w:p w:rsidR="00E21E02" w:rsidRPr="0033579D" w:rsidRDefault="00E21E02" w:rsidP="00545C1A">
            <w:pPr>
              <w:rPr>
                <w:sz w:val="20"/>
                <w:szCs w:val="20"/>
              </w:rPr>
            </w:pPr>
            <w:r w:rsidRPr="0033579D">
              <w:rPr>
                <w:sz w:val="20"/>
                <w:szCs w:val="20"/>
              </w:rPr>
              <w:t>- Нарушение Подрядчиком установленных Контрактом сроков;</w:t>
            </w:r>
          </w:p>
          <w:p w:rsidR="00E21E02" w:rsidRPr="0033579D" w:rsidRDefault="00E21E02" w:rsidP="00545C1A">
            <w:pPr>
              <w:rPr>
                <w:sz w:val="20"/>
                <w:szCs w:val="20"/>
              </w:rPr>
            </w:pPr>
            <w:r w:rsidRPr="0033579D">
              <w:rPr>
                <w:sz w:val="20"/>
                <w:szCs w:val="20"/>
              </w:rPr>
              <w:t>- Отказ Подрядчика в доступе в транспортное средство, зафиксированное при линейном контроле;</w:t>
            </w:r>
          </w:p>
          <w:p w:rsidR="00E21E02" w:rsidRPr="0033579D" w:rsidRDefault="00E21E02" w:rsidP="00545C1A">
            <w:pPr>
              <w:rPr>
                <w:sz w:val="20"/>
                <w:szCs w:val="20"/>
              </w:rPr>
            </w:pPr>
            <w:r w:rsidRPr="0033579D">
              <w:rPr>
                <w:sz w:val="20"/>
                <w:szCs w:val="20"/>
              </w:rPr>
              <w:t>- Видеонаблюдение в ТС;</w:t>
            </w:r>
          </w:p>
          <w:p w:rsidR="00E21E02" w:rsidRPr="0033579D" w:rsidRDefault="00E21E02" w:rsidP="00545C1A">
            <w:pPr>
              <w:rPr>
                <w:sz w:val="20"/>
                <w:szCs w:val="20"/>
              </w:rPr>
            </w:pPr>
            <w:r w:rsidRPr="0033579D">
              <w:rPr>
                <w:sz w:val="20"/>
                <w:szCs w:val="20"/>
              </w:rPr>
              <w:t>- Жалоба на транспортное обслуживание;</w:t>
            </w:r>
          </w:p>
          <w:p w:rsidR="00E21E02" w:rsidRPr="0033579D" w:rsidRDefault="00E21E02" w:rsidP="00545C1A">
            <w:pPr>
              <w:rPr>
                <w:sz w:val="20"/>
                <w:szCs w:val="20"/>
              </w:rPr>
            </w:pPr>
            <w:r w:rsidRPr="0033579D">
              <w:rPr>
                <w:sz w:val="20"/>
                <w:szCs w:val="20"/>
              </w:rPr>
              <w:t>- При запросе Заказчика видеозаписей, полученных с помощью видеорегистраторов, непредоставление или предоставление с нарушением сроков, установленных Контрактом;</w:t>
            </w:r>
          </w:p>
          <w:p w:rsidR="00E21E02" w:rsidRPr="0033579D" w:rsidRDefault="00E21E02" w:rsidP="00545C1A">
            <w:pPr>
              <w:rPr>
                <w:sz w:val="20"/>
                <w:szCs w:val="20"/>
              </w:rPr>
            </w:pPr>
            <w:r w:rsidRPr="0033579D">
              <w:rPr>
                <w:sz w:val="20"/>
                <w:szCs w:val="20"/>
              </w:rPr>
              <w:t>- Фиксация по данным реестра лицензий и транспортных средств (автобусов)</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«Выявленные нарушения» справочника «Виды нарушений» должно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Вид нарушения;</w:t>
            </w:r>
          </w:p>
          <w:p w:rsidR="00E21E02" w:rsidRPr="0033579D" w:rsidRDefault="00E21E02" w:rsidP="00545C1A">
            <w:pPr>
              <w:rPr>
                <w:sz w:val="20"/>
                <w:szCs w:val="20"/>
              </w:rPr>
            </w:pPr>
            <w:r w:rsidRPr="0033579D">
              <w:rPr>
                <w:sz w:val="20"/>
                <w:szCs w:val="20"/>
              </w:rPr>
              <w:t>- Дата выявления нарушения;</w:t>
            </w:r>
          </w:p>
          <w:p w:rsidR="00E21E02" w:rsidRPr="0033579D" w:rsidRDefault="00E21E02" w:rsidP="00545C1A">
            <w:pPr>
              <w:rPr>
                <w:sz w:val="20"/>
                <w:szCs w:val="20"/>
              </w:rPr>
            </w:pPr>
            <w:r w:rsidRPr="0033579D">
              <w:rPr>
                <w:sz w:val="20"/>
                <w:szCs w:val="20"/>
              </w:rPr>
              <w:t>- Дата последнего редактирования;</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Зафиксировано системой;</w:t>
            </w:r>
          </w:p>
          <w:p w:rsidR="00E21E02" w:rsidRPr="0033579D" w:rsidRDefault="00E21E02" w:rsidP="00545C1A">
            <w:pPr>
              <w:rPr>
                <w:sz w:val="20"/>
                <w:szCs w:val="20"/>
              </w:rPr>
            </w:pPr>
            <w:r w:rsidRPr="0033579D">
              <w:rPr>
                <w:sz w:val="20"/>
                <w:szCs w:val="20"/>
              </w:rPr>
              <w:t>- Статус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«Статус» необходимо хранить следующие значения:</w:t>
            </w:r>
          </w:p>
          <w:p w:rsidR="00E21E02" w:rsidRPr="0033579D" w:rsidRDefault="00E21E02" w:rsidP="00545C1A">
            <w:pPr>
              <w:rPr>
                <w:sz w:val="20"/>
                <w:szCs w:val="20"/>
              </w:rPr>
            </w:pPr>
            <w:r w:rsidRPr="0033579D">
              <w:rPr>
                <w:sz w:val="20"/>
                <w:szCs w:val="20"/>
              </w:rPr>
              <w:t>- По вине Перевозчика;</w:t>
            </w:r>
          </w:p>
          <w:p w:rsidR="00E21E02" w:rsidRPr="0033579D" w:rsidRDefault="00E21E02" w:rsidP="00545C1A">
            <w:pPr>
              <w:rPr>
                <w:sz w:val="20"/>
                <w:szCs w:val="20"/>
              </w:rPr>
            </w:pPr>
            <w:r w:rsidRPr="0033579D">
              <w:rPr>
                <w:sz w:val="20"/>
                <w:szCs w:val="20"/>
              </w:rPr>
              <w:t>- Отсутствие вины Перевозчика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«Карты маршрутов регулярных перевозок» должен содержать информацию:</w:t>
            </w:r>
          </w:p>
          <w:p w:rsidR="00E21E02" w:rsidRPr="0033579D" w:rsidRDefault="00E21E02" w:rsidP="00545C1A">
            <w:pPr>
              <w:rPr>
                <w:sz w:val="20"/>
                <w:szCs w:val="20"/>
              </w:rPr>
            </w:pPr>
            <w:r w:rsidRPr="0033579D">
              <w:rPr>
                <w:sz w:val="20"/>
                <w:szCs w:val="20"/>
              </w:rPr>
              <w:t xml:space="preserve">- Наименование уполномоченного органа </w:t>
            </w:r>
            <w:r w:rsidRPr="0033579D">
              <w:rPr>
                <w:sz w:val="20"/>
                <w:szCs w:val="20"/>
              </w:rPr>
              <w:lastRenderedPageBreak/>
              <w:t>исполнительной власти, выдавшего свидетельство;</w:t>
            </w:r>
          </w:p>
          <w:p w:rsidR="00E21E02" w:rsidRPr="0033579D" w:rsidRDefault="00E21E02" w:rsidP="00545C1A">
            <w:pPr>
              <w:rPr>
                <w:sz w:val="20"/>
                <w:szCs w:val="20"/>
              </w:rPr>
            </w:pPr>
            <w:r w:rsidRPr="0033579D">
              <w:rPr>
                <w:sz w:val="20"/>
                <w:szCs w:val="20"/>
              </w:rPr>
              <w:t>- Учетный номер карты маршрута;</w:t>
            </w:r>
          </w:p>
          <w:p w:rsidR="00E21E02" w:rsidRPr="0033579D" w:rsidRDefault="00E21E02" w:rsidP="00545C1A">
            <w:pPr>
              <w:rPr>
                <w:sz w:val="20"/>
                <w:szCs w:val="20"/>
              </w:rPr>
            </w:pPr>
            <w:r w:rsidRPr="0033579D">
              <w:rPr>
                <w:sz w:val="20"/>
                <w:szCs w:val="20"/>
              </w:rPr>
              <w:t>- Контракт перевозчика;</w:t>
            </w:r>
          </w:p>
          <w:p w:rsidR="00E21E02" w:rsidRPr="0033579D" w:rsidRDefault="00E21E02" w:rsidP="00545C1A">
            <w:pPr>
              <w:rPr>
                <w:sz w:val="20"/>
                <w:szCs w:val="20"/>
              </w:rPr>
            </w:pPr>
            <w:r w:rsidRPr="0033579D">
              <w:rPr>
                <w:sz w:val="20"/>
                <w:szCs w:val="20"/>
              </w:rPr>
              <w:t>- Маршрут;</w:t>
            </w:r>
          </w:p>
          <w:p w:rsidR="00E21E02" w:rsidRPr="0033579D" w:rsidRDefault="00E21E02" w:rsidP="00545C1A">
            <w:pPr>
              <w:rPr>
                <w:sz w:val="20"/>
                <w:szCs w:val="20"/>
              </w:rPr>
            </w:pPr>
            <w:r w:rsidRPr="0033579D">
              <w:rPr>
                <w:sz w:val="20"/>
                <w:szCs w:val="20"/>
              </w:rPr>
              <w:t>- Дата выдачи;</w:t>
            </w:r>
          </w:p>
          <w:p w:rsidR="00E21E02" w:rsidRPr="0033579D" w:rsidRDefault="00E21E02" w:rsidP="00545C1A">
            <w:pPr>
              <w:rPr>
                <w:sz w:val="20"/>
                <w:szCs w:val="20"/>
              </w:rPr>
            </w:pPr>
            <w:r w:rsidRPr="0033579D">
              <w:rPr>
                <w:sz w:val="20"/>
                <w:szCs w:val="20"/>
              </w:rPr>
              <w:t>- Срок действия карты маршрута;</w:t>
            </w:r>
          </w:p>
          <w:p w:rsidR="00E21E02" w:rsidRPr="0033579D" w:rsidRDefault="00E21E02" w:rsidP="00545C1A">
            <w:pPr>
              <w:rPr>
                <w:sz w:val="20"/>
                <w:szCs w:val="20"/>
              </w:rPr>
            </w:pPr>
            <w:r w:rsidRPr="0033579D">
              <w:rPr>
                <w:sz w:val="20"/>
                <w:szCs w:val="20"/>
              </w:rPr>
              <w:t>- Регистрационный номер в реестре;</w:t>
            </w:r>
          </w:p>
          <w:p w:rsidR="00E21E02" w:rsidRPr="0033579D" w:rsidRDefault="00E21E02" w:rsidP="00545C1A">
            <w:pPr>
              <w:rPr>
                <w:sz w:val="20"/>
                <w:szCs w:val="20"/>
              </w:rPr>
            </w:pPr>
            <w:r w:rsidRPr="0033579D">
              <w:rPr>
                <w:sz w:val="20"/>
                <w:szCs w:val="20"/>
              </w:rPr>
              <w:t>- Регистрационный номер маршрута в реестре;</w:t>
            </w:r>
          </w:p>
          <w:p w:rsidR="00E21E02" w:rsidRPr="0033579D" w:rsidRDefault="00E21E02" w:rsidP="00545C1A">
            <w:pPr>
              <w:rPr>
                <w:sz w:val="20"/>
                <w:szCs w:val="20"/>
              </w:rPr>
            </w:pPr>
            <w:r w:rsidRPr="0033579D">
              <w:rPr>
                <w:sz w:val="20"/>
                <w:szCs w:val="20"/>
              </w:rPr>
              <w:t>- Порядковый номер маршрута;</w:t>
            </w:r>
          </w:p>
          <w:p w:rsidR="00E21E02" w:rsidRPr="0033579D" w:rsidRDefault="00E21E02" w:rsidP="00545C1A">
            <w:pPr>
              <w:rPr>
                <w:sz w:val="20"/>
                <w:szCs w:val="20"/>
              </w:rPr>
            </w:pPr>
            <w:r w:rsidRPr="0033579D">
              <w:rPr>
                <w:sz w:val="20"/>
                <w:szCs w:val="20"/>
              </w:rPr>
              <w:t>- Вид ТС;</w:t>
            </w:r>
          </w:p>
          <w:p w:rsidR="00E21E02" w:rsidRPr="0033579D" w:rsidRDefault="00E21E02" w:rsidP="00545C1A">
            <w:pPr>
              <w:rPr>
                <w:sz w:val="20"/>
                <w:szCs w:val="20"/>
              </w:rPr>
            </w:pPr>
            <w:r w:rsidRPr="0033579D">
              <w:rPr>
                <w:sz w:val="20"/>
                <w:szCs w:val="20"/>
              </w:rPr>
              <w:t>- Экологические характеристики ТС;</w:t>
            </w:r>
          </w:p>
          <w:p w:rsidR="00E21E02" w:rsidRPr="0033579D" w:rsidRDefault="00E21E02" w:rsidP="00545C1A">
            <w:pPr>
              <w:rPr>
                <w:sz w:val="20"/>
                <w:szCs w:val="20"/>
              </w:rPr>
            </w:pPr>
            <w:r w:rsidRPr="0033579D">
              <w:rPr>
                <w:sz w:val="20"/>
                <w:szCs w:val="20"/>
              </w:rPr>
              <w:t>- Класс ТС;</w:t>
            </w:r>
          </w:p>
          <w:p w:rsidR="00E21E02" w:rsidRPr="0033579D" w:rsidRDefault="00E21E02" w:rsidP="00545C1A">
            <w:pPr>
              <w:rPr>
                <w:sz w:val="20"/>
                <w:szCs w:val="20"/>
              </w:rPr>
            </w:pPr>
            <w:r w:rsidRPr="0033579D">
              <w:rPr>
                <w:sz w:val="20"/>
                <w:szCs w:val="20"/>
              </w:rPr>
              <w:t>- Наименование перевозчика (Ф.И.О.);</w:t>
            </w:r>
          </w:p>
          <w:p w:rsidR="00E21E02" w:rsidRPr="0033579D" w:rsidRDefault="00E21E02" w:rsidP="00545C1A">
            <w:pPr>
              <w:rPr>
                <w:sz w:val="20"/>
                <w:szCs w:val="20"/>
              </w:rPr>
            </w:pPr>
            <w:r w:rsidRPr="0033579D">
              <w:rPr>
                <w:sz w:val="20"/>
                <w:szCs w:val="20"/>
              </w:rPr>
              <w:t>- Место нахождения;</w:t>
            </w:r>
          </w:p>
          <w:p w:rsidR="00E21E02" w:rsidRPr="0033579D" w:rsidRDefault="00E21E02" w:rsidP="00545C1A">
            <w:pPr>
              <w:rPr>
                <w:sz w:val="20"/>
                <w:szCs w:val="20"/>
              </w:rPr>
            </w:pPr>
            <w:r w:rsidRPr="0033579D">
              <w:rPr>
                <w:sz w:val="20"/>
                <w:szCs w:val="20"/>
              </w:rPr>
              <w:t>- ИНН</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«Класс ТС» необходимо хранить следующие значения:</w:t>
            </w:r>
          </w:p>
          <w:p w:rsidR="00E21E02" w:rsidRPr="0033579D" w:rsidRDefault="00E21E02" w:rsidP="00545C1A">
            <w:pPr>
              <w:rPr>
                <w:sz w:val="20"/>
                <w:szCs w:val="20"/>
              </w:rPr>
            </w:pPr>
            <w:r w:rsidRPr="0033579D">
              <w:rPr>
                <w:sz w:val="20"/>
                <w:szCs w:val="20"/>
              </w:rPr>
              <w:t>- Особо малый (до 5 м. включительно);</w:t>
            </w:r>
          </w:p>
          <w:p w:rsidR="00E21E02" w:rsidRPr="0033579D" w:rsidRDefault="00E21E02" w:rsidP="00545C1A">
            <w:pPr>
              <w:rPr>
                <w:sz w:val="20"/>
                <w:szCs w:val="20"/>
              </w:rPr>
            </w:pPr>
            <w:r w:rsidRPr="0033579D">
              <w:rPr>
                <w:sz w:val="20"/>
                <w:szCs w:val="20"/>
              </w:rPr>
              <w:t>- Малый (от 5 до 7,5 м. включительно);</w:t>
            </w:r>
          </w:p>
          <w:p w:rsidR="00E21E02" w:rsidRPr="0033579D" w:rsidRDefault="00E21E02" w:rsidP="00545C1A">
            <w:pPr>
              <w:rPr>
                <w:sz w:val="20"/>
                <w:szCs w:val="20"/>
              </w:rPr>
            </w:pPr>
            <w:r w:rsidRPr="0033579D">
              <w:rPr>
                <w:sz w:val="20"/>
                <w:szCs w:val="20"/>
              </w:rPr>
              <w:t>- Средний (от 7,5 до 10 м. включительно);</w:t>
            </w:r>
          </w:p>
          <w:p w:rsidR="00E21E02" w:rsidRPr="0033579D" w:rsidRDefault="00E21E02" w:rsidP="00545C1A">
            <w:pPr>
              <w:rPr>
                <w:sz w:val="20"/>
                <w:szCs w:val="20"/>
              </w:rPr>
            </w:pPr>
            <w:r w:rsidRPr="0033579D">
              <w:rPr>
                <w:sz w:val="20"/>
                <w:szCs w:val="20"/>
              </w:rPr>
              <w:t>- Большой (от 10 до 16 м. включительно);</w:t>
            </w:r>
          </w:p>
          <w:p w:rsidR="00E21E02" w:rsidRPr="0033579D" w:rsidRDefault="00E21E02" w:rsidP="00545C1A">
            <w:pPr>
              <w:rPr>
                <w:sz w:val="20"/>
                <w:szCs w:val="20"/>
              </w:rPr>
            </w:pPr>
            <w:r w:rsidRPr="0033579D">
              <w:rPr>
                <w:sz w:val="20"/>
                <w:szCs w:val="20"/>
              </w:rPr>
              <w:t>- Особо большой (от 16 м. и больше)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«Вид ТС» необходимо хранить следующие значения:</w:t>
            </w:r>
          </w:p>
          <w:p w:rsidR="00E21E02" w:rsidRPr="0033579D" w:rsidRDefault="00E21E02" w:rsidP="00545C1A">
            <w:pPr>
              <w:rPr>
                <w:sz w:val="20"/>
                <w:szCs w:val="20"/>
              </w:rPr>
            </w:pPr>
            <w:r w:rsidRPr="0033579D">
              <w:rPr>
                <w:sz w:val="20"/>
                <w:szCs w:val="20"/>
              </w:rPr>
              <w:t>- Автобус;</w:t>
            </w:r>
          </w:p>
          <w:p w:rsidR="00E21E02" w:rsidRPr="0033579D" w:rsidRDefault="00E21E02" w:rsidP="00545C1A">
            <w:pPr>
              <w:rPr>
                <w:sz w:val="20"/>
                <w:szCs w:val="20"/>
              </w:rPr>
            </w:pPr>
            <w:r w:rsidRPr="0033579D">
              <w:rPr>
                <w:sz w:val="20"/>
                <w:szCs w:val="20"/>
              </w:rPr>
              <w:t>- Маршрутное такси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«Экологические характеристики ТС» должно хранить в себе следующие значения:</w:t>
            </w:r>
          </w:p>
          <w:p w:rsidR="00E21E02" w:rsidRPr="0033579D" w:rsidRDefault="00E21E02" w:rsidP="00545C1A">
            <w:pPr>
              <w:rPr>
                <w:sz w:val="20"/>
                <w:szCs w:val="20"/>
              </w:rPr>
            </w:pPr>
            <w:r w:rsidRPr="0033579D">
              <w:rPr>
                <w:sz w:val="20"/>
                <w:szCs w:val="20"/>
              </w:rPr>
              <w:t>- Евро - 1;</w:t>
            </w:r>
          </w:p>
          <w:p w:rsidR="00E21E02" w:rsidRPr="0033579D" w:rsidRDefault="00E21E02" w:rsidP="00545C1A">
            <w:pPr>
              <w:rPr>
                <w:sz w:val="20"/>
                <w:szCs w:val="20"/>
              </w:rPr>
            </w:pPr>
            <w:r w:rsidRPr="0033579D">
              <w:rPr>
                <w:sz w:val="20"/>
                <w:szCs w:val="20"/>
              </w:rPr>
              <w:t>- Евро - 2;</w:t>
            </w:r>
          </w:p>
          <w:p w:rsidR="00E21E02" w:rsidRPr="0033579D" w:rsidRDefault="00E21E02" w:rsidP="00545C1A">
            <w:pPr>
              <w:rPr>
                <w:sz w:val="20"/>
                <w:szCs w:val="20"/>
              </w:rPr>
            </w:pPr>
            <w:r w:rsidRPr="0033579D">
              <w:rPr>
                <w:sz w:val="20"/>
                <w:szCs w:val="20"/>
              </w:rPr>
              <w:t>- Евро - 3;</w:t>
            </w:r>
          </w:p>
          <w:p w:rsidR="00E21E02" w:rsidRPr="0033579D" w:rsidRDefault="00E21E02" w:rsidP="00545C1A">
            <w:pPr>
              <w:rPr>
                <w:sz w:val="20"/>
                <w:szCs w:val="20"/>
              </w:rPr>
            </w:pPr>
            <w:r w:rsidRPr="0033579D">
              <w:rPr>
                <w:sz w:val="20"/>
                <w:szCs w:val="20"/>
              </w:rPr>
              <w:t>- Евро - 4;</w:t>
            </w:r>
          </w:p>
          <w:p w:rsidR="00E21E02" w:rsidRPr="0033579D" w:rsidRDefault="00E21E02" w:rsidP="00545C1A">
            <w:pPr>
              <w:rPr>
                <w:sz w:val="20"/>
                <w:szCs w:val="20"/>
              </w:rPr>
            </w:pPr>
            <w:r w:rsidRPr="0033579D">
              <w:rPr>
                <w:sz w:val="20"/>
                <w:szCs w:val="20"/>
              </w:rPr>
              <w:t>- Евро - 5;</w:t>
            </w:r>
          </w:p>
          <w:p w:rsidR="00E21E02" w:rsidRPr="0033579D" w:rsidRDefault="00E21E02" w:rsidP="00545C1A">
            <w:pPr>
              <w:rPr>
                <w:sz w:val="20"/>
                <w:szCs w:val="20"/>
              </w:rPr>
            </w:pPr>
            <w:r w:rsidRPr="0033579D">
              <w:rPr>
                <w:sz w:val="20"/>
                <w:szCs w:val="20"/>
              </w:rPr>
              <w:t>- Евро - 6;</w:t>
            </w:r>
          </w:p>
          <w:p w:rsidR="00E21E02" w:rsidRPr="0033579D" w:rsidRDefault="00E21E02" w:rsidP="00545C1A">
            <w:pPr>
              <w:rPr>
                <w:sz w:val="20"/>
                <w:szCs w:val="20"/>
              </w:rPr>
            </w:pPr>
            <w:r w:rsidRPr="0033579D">
              <w:rPr>
                <w:sz w:val="20"/>
                <w:szCs w:val="20"/>
              </w:rPr>
              <w:t>- Любой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«Льготы»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Категория;</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Шаблоны графиков;</w:t>
            </w:r>
          </w:p>
          <w:p w:rsidR="00E21E02" w:rsidRPr="0033579D" w:rsidRDefault="00E21E02" w:rsidP="00545C1A">
            <w:pPr>
              <w:rPr>
                <w:sz w:val="20"/>
                <w:szCs w:val="20"/>
              </w:rPr>
            </w:pPr>
            <w:r w:rsidRPr="0033579D">
              <w:rPr>
                <w:sz w:val="20"/>
                <w:szCs w:val="20"/>
              </w:rPr>
              <w:t>- Условия льготы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обеспечиваться функционал привязки графика по контракту к льготе из всех доступных графиков системы. Должен быть доступен функционал удаления связи льготы с графиком по контракту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«Условия льготы» должен быть вложенным справочником, который должен содержать информацию:</w:t>
            </w:r>
          </w:p>
          <w:p w:rsidR="00E21E02" w:rsidRPr="0033579D" w:rsidRDefault="00E21E02" w:rsidP="00545C1A">
            <w:pPr>
              <w:rPr>
                <w:sz w:val="20"/>
                <w:szCs w:val="20"/>
              </w:rPr>
            </w:pPr>
            <w:r w:rsidRPr="0033579D">
              <w:rPr>
                <w:sz w:val="20"/>
                <w:szCs w:val="20"/>
              </w:rPr>
              <w:t>- Льгота;</w:t>
            </w:r>
          </w:p>
          <w:p w:rsidR="00E21E02" w:rsidRPr="0033579D" w:rsidRDefault="00E21E02" w:rsidP="00545C1A">
            <w:pPr>
              <w:rPr>
                <w:sz w:val="20"/>
                <w:szCs w:val="20"/>
              </w:rPr>
            </w:pPr>
            <w:r w:rsidRPr="0033579D">
              <w:rPr>
                <w:sz w:val="20"/>
                <w:szCs w:val="20"/>
              </w:rPr>
              <w:t>- Вид сообщения;</w:t>
            </w:r>
          </w:p>
          <w:p w:rsidR="00E21E02" w:rsidRPr="0033579D" w:rsidRDefault="00E21E02" w:rsidP="00545C1A">
            <w:pPr>
              <w:rPr>
                <w:sz w:val="20"/>
                <w:szCs w:val="20"/>
              </w:rPr>
            </w:pPr>
            <w:r w:rsidRPr="0033579D">
              <w:rPr>
                <w:sz w:val="20"/>
                <w:szCs w:val="20"/>
              </w:rPr>
              <w:t>- Тип вида сообщения;</w:t>
            </w:r>
          </w:p>
          <w:p w:rsidR="00E21E02" w:rsidRPr="0033579D" w:rsidRDefault="00E21E02" w:rsidP="00545C1A">
            <w:pPr>
              <w:rPr>
                <w:sz w:val="20"/>
                <w:szCs w:val="20"/>
              </w:rPr>
            </w:pPr>
            <w:r w:rsidRPr="0033579D">
              <w:rPr>
                <w:sz w:val="20"/>
                <w:szCs w:val="20"/>
              </w:rPr>
              <w:t>- Период действия с;</w:t>
            </w:r>
          </w:p>
          <w:p w:rsidR="00E21E02" w:rsidRPr="0033579D" w:rsidRDefault="00E21E02" w:rsidP="00545C1A">
            <w:pPr>
              <w:rPr>
                <w:sz w:val="20"/>
                <w:szCs w:val="20"/>
              </w:rPr>
            </w:pPr>
            <w:r w:rsidRPr="0033579D">
              <w:rPr>
                <w:sz w:val="20"/>
                <w:szCs w:val="20"/>
              </w:rPr>
              <w:t>- Период действия по;</w:t>
            </w:r>
          </w:p>
          <w:p w:rsidR="00E21E02" w:rsidRPr="0033579D" w:rsidRDefault="00E21E02" w:rsidP="00545C1A">
            <w:pPr>
              <w:rPr>
                <w:sz w:val="20"/>
                <w:szCs w:val="20"/>
              </w:rPr>
            </w:pPr>
            <w:r w:rsidRPr="0033579D">
              <w:rPr>
                <w:sz w:val="20"/>
                <w:szCs w:val="20"/>
              </w:rPr>
              <w:t>- Процент возмещения;</w:t>
            </w:r>
          </w:p>
          <w:p w:rsidR="00E21E02" w:rsidRPr="0033579D" w:rsidRDefault="00E21E02" w:rsidP="00545C1A">
            <w:pPr>
              <w:rPr>
                <w:sz w:val="20"/>
                <w:szCs w:val="20"/>
              </w:rPr>
            </w:pPr>
            <w:r w:rsidRPr="0033579D">
              <w:rPr>
                <w:sz w:val="20"/>
                <w:szCs w:val="20"/>
              </w:rPr>
              <w:t>- Процент возмещения сопровождающего;</w:t>
            </w:r>
          </w:p>
          <w:p w:rsidR="00E21E02" w:rsidRPr="0033579D" w:rsidRDefault="00E21E02" w:rsidP="00545C1A">
            <w:pPr>
              <w:rPr>
                <w:sz w:val="20"/>
                <w:szCs w:val="20"/>
              </w:rPr>
            </w:pPr>
            <w:r w:rsidRPr="0033579D">
              <w:rPr>
                <w:sz w:val="20"/>
                <w:szCs w:val="20"/>
              </w:rPr>
              <w:t>- Источник возмещения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«Тарифы»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Вид сообщения;</w:t>
            </w:r>
          </w:p>
          <w:p w:rsidR="00E21E02" w:rsidRPr="0033579D" w:rsidRDefault="00E21E02" w:rsidP="00545C1A">
            <w:pPr>
              <w:rPr>
                <w:sz w:val="20"/>
                <w:szCs w:val="20"/>
              </w:rPr>
            </w:pPr>
            <w:r w:rsidRPr="0033579D">
              <w:rPr>
                <w:sz w:val="20"/>
                <w:szCs w:val="20"/>
              </w:rPr>
              <w:t>- Подрядчик;</w:t>
            </w:r>
          </w:p>
          <w:p w:rsidR="00E21E02" w:rsidRPr="0033579D" w:rsidRDefault="00E21E02" w:rsidP="00545C1A">
            <w:pPr>
              <w:rPr>
                <w:sz w:val="20"/>
                <w:szCs w:val="20"/>
              </w:rPr>
            </w:pPr>
            <w:r w:rsidRPr="0033579D">
              <w:rPr>
                <w:sz w:val="20"/>
                <w:szCs w:val="20"/>
              </w:rPr>
              <w:t>- Тип валюты;</w:t>
            </w:r>
          </w:p>
          <w:p w:rsidR="00E21E02" w:rsidRPr="0033579D" w:rsidRDefault="00E21E02" w:rsidP="00545C1A">
            <w:pPr>
              <w:rPr>
                <w:sz w:val="20"/>
                <w:szCs w:val="20"/>
              </w:rPr>
            </w:pPr>
            <w:r w:rsidRPr="0033579D">
              <w:rPr>
                <w:sz w:val="20"/>
                <w:szCs w:val="20"/>
              </w:rPr>
              <w:t>- У тарифа имеется связь с тарифной матрицей;</w:t>
            </w:r>
          </w:p>
          <w:p w:rsidR="00E21E02" w:rsidRPr="0033579D" w:rsidRDefault="00E21E02" w:rsidP="00545C1A">
            <w:pPr>
              <w:rPr>
                <w:sz w:val="20"/>
                <w:szCs w:val="20"/>
              </w:rPr>
            </w:pPr>
            <w:r w:rsidRPr="0033579D">
              <w:rPr>
                <w:sz w:val="20"/>
                <w:szCs w:val="20"/>
              </w:rPr>
              <w:t>- Стоимость жесткие;</w:t>
            </w:r>
          </w:p>
          <w:p w:rsidR="00E21E02" w:rsidRPr="0033579D" w:rsidRDefault="00E21E02" w:rsidP="00545C1A">
            <w:pPr>
              <w:rPr>
                <w:sz w:val="20"/>
                <w:szCs w:val="20"/>
              </w:rPr>
            </w:pPr>
            <w:r w:rsidRPr="0033579D">
              <w:rPr>
                <w:sz w:val="20"/>
                <w:szCs w:val="20"/>
              </w:rPr>
              <w:t>- Стоимость багажа, %;</w:t>
            </w:r>
          </w:p>
          <w:p w:rsidR="00E21E02" w:rsidRPr="0033579D" w:rsidRDefault="00E21E02" w:rsidP="00545C1A">
            <w:pPr>
              <w:rPr>
                <w:sz w:val="20"/>
                <w:szCs w:val="20"/>
              </w:rPr>
            </w:pPr>
            <w:r w:rsidRPr="0033579D">
              <w:rPr>
                <w:sz w:val="20"/>
                <w:szCs w:val="20"/>
              </w:rPr>
              <w:t>- Детский тариф, %;</w:t>
            </w:r>
          </w:p>
          <w:p w:rsidR="00E21E02" w:rsidRPr="0033579D" w:rsidRDefault="00E21E02" w:rsidP="00545C1A">
            <w:pPr>
              <w:rPr>
                <w:sz w:val="20"/>
                <w:szCs w:val="20"/>
              </w:rPr>
            </w:pPr>
            <w:r w:rsidRPr="0033579D">
              <w:rPr>
                <w:sz w:val="20"/>
                <w:szCs w:val="20"/>
              </w:rPr>
              <w:t>- Стоимость мягкие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У поля «Вид сообщения» должны храниться значения списка:</w:t>
            </w:r>
          </w:p>
          <w:p w:rsidR="00E21E02" w:rsidRPr="0033579D" w:rsidRDefault="00E21E02" w:rsidP="00545C1A">
            <w:pPr>
              <w:rPr>
                <w:sz w:val="20"/>
                <w:szCs w:val="20"/>
              </w:rPr>
            </w:pPr>
            <w:r w:rsidRPr="0033579D">
              <w:rPr>
                <w:sz w:val="20"/>
                <w:szCs w:val="20"/>
              </w:rPr>
              <w:lastRenderedPageBreak/>
              <w:t>- Городское;</w:t>
            </w:r>
          </w:p>
          <w:p w:rsidR="00E21E02" w:rsidRPr="0033579D" w:rsidRDefault="00E21E02" w:rsidP="00545C1A">
            <w:pPr>
              <w:rPr>
                <w:sz w:val="20"/>
                <w:szCs w:val="20"/>
              </w:rPr>
            </w:pPr>
            <w:r w:rsidRPr="0033579D">
              <w:rPr>
                <w:sz w:val="20"/>
                <w:szCs w:val="20"/>
              </w:rPr>
              <w:t>- Пригородное;</w:t>
            </w:r>
          </w:p>
          <w:p w:rsidR="00E21E02" w:rsidRPr="0033579D" w:rsidRDefault="00E21E02" w:rsidP="00545C1A">
            <w:pPr>
              <w:rPr>
                <w:sz w:val="20"/>
                <w:szCs w:val="20"/>
              </w:rPr>
            </w:pPr>
            <w:r w:rsidRPr="0033579D">
              <w:rPr>
                <w:sz w:val="20"/>
                <w:szCs w:val="20"/>
              </w:rPr>
              <w:t>- Междугороднее;</w:t>
            </w:r>
          </w:p>
          <w:p w:rsidR="00E21E02" w:rsidRPr="0033579D" w:rsidRDefault="00E21E02" w:rsidP="00545C1A">
            <w:pPr>
              <w:rPr>
                <w:sz w:val="20"/>
                <w:szCs w:val="20"/>
              </w:rPr>
            </w:pPr>
            <w:r w:rsidRPr="0033579D">
              <w:rPr>
                <w:sz w:val="20"/>
                <w:szCs w:val="20"/>
              </w:rPr>
              <w:t>- Международное;</w:t>
            </w:r>
          </w:p>
          <w:p w:rsidR="00E21E02" w:rsidRPr="0033579D" w:rsidRDefault="00E21E02" w:rsidP="00545C1A">
            <w:pPr>
              <w:rPr>
                <w:sz w:val="20"/>
                <w:szCs w:val="20"/>
              </w:rPr>
            </w:pPr>
            <w:r w:rsidRPr="0033579D">
              <w:rPr>
                <w:sz w:val="20"/>
                <w:szCs w:val="20"/>
              </w:rPr>
              <w:t>- Межрегиональный</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«Свидетельства об осуществлении перевозок по маршруту регулярных перевозок» должен содержать информацию:</w:t>
            </w:r>
          </w:p>
          <w:p w:rsidR="00E21E02" w:rsidRPr="0033579D" w:rsidRDefault="00E21E02" w:rsidP="00545C1A">
            <w:pPr>
              <w:rPr>
                <w:sz w:val="20"/>
                <w:szCs w:val="20"/>
              </w:rPr>
            </w:pPr>
            <w:r w:rsidRPr="0033579D">
              <w:rPr>
                <w:sz w:val="20"/>
                <w:szCs w:val="20"/>
              </w:rPr>
              <w:t>- Наименование уполномоченного органа исполнительной власти, выдавшего свидетельство;</w:t>
            </w:r>
          </w:p>
          <w:p w:rsidR="00E21E02" w:rsidRPr="0033579D" w:rsidRDefault="00E21E02" w:rsidP="00545C1A">
            <w:pPr>
              <w:rPr>
                <w:sz w:val="20"/>
                <w:szCs w:val="20"/>
              </w:rPr>
            </w:pPr>
            <w:r w:rsidRPr="0033579D">
              <w:rPr>
                <w:sz w:val="20"/>
                <w:szCs w:val="20"/>
              </w:rPr>
              <w:t>- Контракт перевозчика;</w:t>
            </w:r>
          </w:p>
          <w:p w:rsidR="00E21E02" w:rsidRPr="0033579D" w:rsidRDefault="00E21E02" w:rsidP="00545C1A">
            <w:pPr>
              <w:rPr>
                <w:sz w:val="20"/>
                <w:szCs w:val="20"/>
              </w:rPr>
            </w:pPr>
            <w:r w:rsidRPr="0033579D">
              <w:rPr>
                <w:sz w:val="20"/>
                <w:szCs w:val="20"/>
              </w:rPr>
              <w:t>- Дата выдачи;</w:t>
            </w:r>
          </w:p>
          <w:p w:rsidR="00E21E02" w:rsidRPr="0033579D" w:rsidRDefault="00E21E02" w:rsidP="00545C1A">
            <w:pPr>
              <w:rPr>
                <w:sz w:val="20"/>
                <w:szCs w:val="20"/>
              </w:rPr>
            </w:pPr>
            <w:r w:rsidRPr="0033579D">
              <w:rPr>
                <w:sz w:val="20"/>
                <w:szCs w:val="20"/>
              </w:rPr>
              <w:t>- Срок действия свидетельства;</w:t>
            </w:r>
          </w:p>
          <w:p w:rsidR="00E21E02" w:rsidRPr="0033579D" w:rsidRDefault="00E21E02" w:rsidP="00545C1A">
            <w:pPr>
              <w:rPr>
                <w:sz w:val="20"/>
                <w:szCs w:val="20"/>
              </w:rPr>
            </w:pPr>
            <w:r w:rsidRPr="0033579D">
              <w:rPr>
                <w:sz w:val="20"/>
                <w:szCs w:val="20"/>
              </w:rPr>
              <w:t>- Маршрут;</w:t>
            </w:r>
          </w:p>
          <w:p w:rsidR="00E21E02" w:rsidRPr="0033579D" w:rsidRDefault="00E21E02" w:rsidP="00545C1A">
            <w:pPr>
              <w:rPr>
                <w:sz w:val="20"/>
                <w:szCs w:val="20"/>
              </w:rPr>
            </w:pPr>
            <w:r w:rsidRPr="0033579D">
              <w:rPr>
                <w:sz w:val="20"/>
                <w:szCs w:val="20"/>
              </w:rPr>
              <w:t>- Промежуточные остановочные пункты;</w:t>
            </w:r>
          </w:p>
          <w:p w:rsidR="00E21E02" w:rsidRPr="0033579D" w:rsidRDefault="00E21E02" w:rsidP="00545C1A">
            <w:pPr>
              <w:rPr>
                <w:sz w:val="20"/>
                <w:szCs w:val="20"/>
              </w:rPr>
            </w:pPr>
            <w:r w:rsidRPr="0033579D">
              <w:rPr>
                <w:sz w:val="20"/>
                <w:szCs w:val="20"/>
              </w:rPr>
              <w:t>- Улицы и автомобильные дороги;</w:t>
            </w:r>
          </w:p>
          <w:p w:rsidR="00E21E02" w:rsidRPr="0033579D" w:rsidRDefault="00E21E02" w:rsidP="00545C1A">
            <w:pPr>
              <w:rPr>
                <w:sz w:val="20"/>
                <w:szCs w:val="20"/>
              </w:rPr>
            </w:pPr>
            <w:r w:rsidRPr="0033579D">
              <w:rPr>
                <w:sz w:val="20"/>
                <w:szCs w:val="20"/>
              </w:rPr>
              <w:t>- Учетный номер;</w:t>
            </w:r>
          </w:p>
          <w:p w:rsidR="00E21E02" w:rsidRPr="0033579D" w:rsidRDefault="00E21E02" w:rsidP="00545C1A">
            <w:pPr>
              <w:rPr>
                <w:sz w:val="20"/>
                <w:szCs w:val="20"/>
              </w:rPr>
            </w:pPr>
            <w:r w:rsidRPr="0033579D">
              <w:rPr>
                <w:sz w:val="20"/>
                <w:szCs w:val="20"/>
              </w:rPr>
              <w:t>- Порядковый номер маршрута;</w:t>
            </w:r>
          </w:p>
          <w:p w:rsidR="00E21E02" w:rsidRPr="0033579D" w:rsidRDefault="00E21E02" w:rsidP="00545C1A">
            <w:pPr>
              <w:rPr>
                <w:sz w:val="20"/>
                <w:szCs w:val="20"/>
              </w:rPr>
            </w:pPr>
            <w:r w:rsidRPr="0033579D">
              <w:rPr>
                <w:sz w:val="20"/>
                <w:szCs w:val="20"/>
              </w:rPr>
              <w:t>- Максимальное количество ТС;</w:t>
            </w:r>
          </w:p>
          <w:p w:rsidR="00E21E02" w:rsidRPr="0033579D" w:rsidRDefault="00E21E02" w:rsidP="00545C1A">
            <w:pPr>
              <w:rPr>
                <w:sz w:val="20"/>
                <w:szCs w:val="20"/>
              </w:rPr>
            </w:pPr>
            <w:r w:rsidRPr="0033579D">
              <w:rPr>
                <w:sz w:val="20"/>
                <w:szCs w:val="20"/>
              </w:rPr>
              <w:t>- Регистрационный номер маршрута в реестре;</w:t>
            </w:r>
          </w:p>
          <w:p w:rsidR="00E21E02" w:rsidRPr="0033579D" w:rsidRDefault="00E21E02" w:rsidP="00545C1A">
            <w:pPr>
              <w:rPr>
                <w:sz w:val="20"/>
                <w:szCs w:val="20"/>
              </w:rPr>
            </w:pPr>
            <w:r w:rsidRPr="0033579D">
              <w:rPr>
                <w:sz w:val="20"/>
                <w:szCs w:val="20"/>
              </w:rPr>
              <w:t>- Вид ТС;</w:t>
            </w:r>
          </w:p>
          <w:p w:rsidR="00E21E02" w:rsidRPr="0033579D" w:rsidRDefault="00E21E02" w:rsidP="00545C1A">
            <w:pPr>
              <w:rPr>
                <w:sz w:val="20"/>
                <w:szCs w:val="20"/>
              </w:rPr>
            </w:pPr>
            <w:r w:rsidRPr="0033579D">
              <w:rPr>
                <w:sz w:val="20"/>
                <w:szCs w:val="20"/>
              </w:rPr>
              <w:t>- Экологические характеристики ТС;</w:t>
            </w:r>
          </w:p>
          <w:p w:rsidR="00E21E02" w:rsidRPr="0033579D" w:rsidRDefault="00E21E02" w:rsidP="00545C1A">
            <w:pPr>
              <w:rPr>
                <w:sz w:val="20"/>
                <w:szCs w:val="20"/>
              </w:rPr>
            </w:pPr>
            <w:r w:rsidRPr="0033579D">
              <w:rPr>
                <w:sz w:val="20"/>
                <w:szCs w:val="20"/>
              </w:rPr>
              <w:t>- Порядок посадки (высадки) пассажиров;</w:t>
            </w:r>
          </w:p>
          <w:p w:rsidR="00E21E02" w:rsidRPr="0033579D" w:rsidRDefault="00E21E02" w:rsidP="00545C1A">
            <w:pPr>
              <w:rPr>
                <w:sz w:val="20"/>
                <w:szCs w:val="20"/>
              </w:rPr>
            </w:pPr>
            <w:r w:rsidRPr="0033579D">
              <w:rPr>
                <w:sz w:val="20"/>
                <w:szCs w:val="20"/>
              </w:rPr>
              <w:t>- Характеристики ТС;</w:t>
            </w:r>
          </w:p>
          <w:p w:rsidR="00E21E02" w:rsidRPr="0033579D" w:rsidRDefault="00E21E02" w:rsidP="00545C1A">
            <w:pPr>
              <w:rPr>
                <w:sz w:val="20"/>
                <w:szCs w:val="20"/>
              </w:rPr>
            </w:pPr>
            <w:r w:rsidRPr="0033579D">
              <w:rPr>
                <w:sz w:val="20"/>
                <w:szCs w:val="20"/>
              </w:rPr>
              <w:t>- ИНН;</w:t>
            </w:r>
          </w:p>
          <w:p w:rsidR="00E21E02" w:rsidRPr="0033579D" w:rsidRDefault="00E21E02" w:rsidP="00545C1A">
            <w:pPr>
              <w:rPr>
                <w:sz w:val="20"/>
                <w:szCs w:val="20"/>
              </w:rPr>
            </w:pPr>
            <w:r w:rsidRPr="0033579D">
              <w:rPr>
                <w:sz w:val="20"/>
                <w:szCs w:val="20"/>
              </w:rPr>
              <w:t>- Наименование перевозчика (Ф.И.О);</w:t>
            </w:r>
          </w:p>
          <w:p w:rsidR="00E21E02" w:rsidRPr="0033579D" w:rsidRDefault="00E21E02" w:rsidP="00545C1A">
            <w:pPr>
              <w:rPr>
                <w:sz w:val="20"/>
                <w:szCs w:val="20"/>
              </w:rPr>
            </w:pPr>
            <w:r w:rsidRPr="0033579D">
              <w:rPr>
                <w:sz w:val="20"/>
                <w:szCs w:val="20"/>
              </w:rPr>
              <w:t>- Место нахождения;</w:t>
            </w:r>
          </w:p>
          <w:p w:rsidR="00E21E02" w:rsidRPr="0033579D" w:rsidRDefault="00E21E02" w:rsidP="00545C1A">
            <w:pPr>
              <w:rPr>
                <w:sz w:val="20"/>
                <w:szCs w:val="20"/>
              </w:rPr>
            </w:pPr>
            <w:r w:rsidRPr="0033579D">
              <w:rPr>
                <w:sz w:val="20"/>
                <w:szCs w:val="20"/>
              </w:rPr>
              <w:t>- Максимальное количество ТС по классам;</w:t>
            </w:r>
          </w:p>
          <w:p w:rsidR="00E21E02" w:rsidRPr="0033579D" w:rsidRDefault="00E21E02" w:rsidP="00545C1A">
            <w:pPr>
              <w:rPr>
                <w:sz w:val="20"/>
                <w:szCs w:val="20"/>
              </w:rPr>
            </w:pPr>
            <w:r w:rsidRPr="0033579D">
              <w:rPr>
                <w:sz w:val="20"/>
                <w:szCs w:val="20"/>
              </w:rPr>
              <w:t>- Прочие перевозчики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«Вид ТС» должны храниться следующие значения:</w:t>
            </w:r>
          </w:p>
          <w:p w:rsidR="00E21E02" w:rsidRPr="0033579D" w:rsidRDefault="00E21E02" w:rsidP="00545C1A">
            <w:pPr>
              <w:rPr>
                <w:sz w:val="20"/>
                <w:szCs w:val="20"/>
              </w:rPr>
            </w:pPr>
            <w:r w:rsidRPr="0033579D">
              <w:rPr>
                <w:sz w:val="20"/>
                <w:szCs w:val="20"/>
              </w:rPr>
              <w:t>- Автобус;</w:t>
            </w:r>
          </w:p>
          <w:p w:rsidR="00E21E02" w:rsidRPr="0033579D" w:rsidRDefault="00E21E02" w:rsidP="00545C1A">
            <w:pPr>
              <w:rPr>
                <w:sz w:val="20"/>
                <w:szCs w:val="20"/>
              </w:rPr>
            </w:pPr>
            <w:r w:rsidRPr="0033579D">
              <w:rPr>
                <w:sz w:val="20"/>
                <w:szCs w:val="20"/>
              </w:rPr>
              <w:t>- Маршрутное такси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В поле «Экологические характеристики ТС» </w:t>
            </w:r>
            <w:r w:rsidRPr="0033579D">
              <w:rPr>
                <w:sz w:val="20"/>
                <w:szCs w:val="20"/>
              </w:rPr>
              <w:lastRenderedPageBreak/>
              <w:t>необходимо хранить следующие данные:</w:t>
            </w:r>
          </w:p>
          <w:p w:rsidR="00E21E02" w:rsidRPr="0033579D" w:rsidRDefault="00E21E02" w:rsidP="00545C1A">
            <w:pPr>
              <w:rPr>
                <w:sz w:val="20"/>
                <w:szCs w:val="20"/>
              </w:rPr>
            </w:pPr>
            <w:r w:rsidRPr="0033579D">
              <w:rPr>
                <w:sz w:val="20"/>
                <w:szCs w:val="20"/>
              </w:rPr>
              <w:t>- Евро - 1;</w:t>
            </w:r>
          </w:p>
          <w:p w:rsidR="00E21E02" w:rsidRPr="0033579D" w:rsidRDefault="00E21E02" w:rsidP="00545C1A">
            <w:pPr>
              <w:rPr>
                <w:sz w:val="20"/>
                <w:szCs w:val="20"/>
              </w:rPr>
            </w:pPr>
            <w:r w:rsidRPr="0033579D">
              <w:rPr>
                <w:sz w:val="20"/>
                <w:szCs w:val="20"/>
              </w:rPr>
              <w:t>- Евро - 2;</w:t>
            </w:r>
          </w:p>
          <w:p w:rsidR="00E21E02" w:rsidRPr="0033579D" w:rsidRDefault="00E21E02" w:rsidP="00545C1A">
            <w:pPr>
              <w:rPr>
                <w:sz w:val="20"/>
                <w:szCs w:val="20"/>
              </w:rPr>
            </w:pPr>
            <w:r w:rsidRPr="0033579D">
              <w:rPr>
                <w:sz w:val="20"/>
                <w:szCs w:val="20"/>
              </w:rPr>
              <w:t>- Евро - 3;</w:t>
            </w:r>
          </w:p>
          <w:p w:rsidR="00E21E02" w:rsidRPr="0033579D" w:rsidRDefault="00E21E02" w:rsidP="00545C1A">
            <w:pPr>
              <w:rPr>
                <w:sz w:val="20"/>
                <w:szCs w:val="20"/>
              </w:rPr>
            </w:pPr>
            <w:r w:rsidRPr="0033579D">
              <w:rPr>
                <w:sz w:val="20"/>
                <w:szCs w:val="20"/>
              </w:rPr>
              <w:t>- Евро - 4;</w:t>
            </w:r>
          </w:p>
          <w:p w:rsidR="00E21E02" w:rsidRPr="0033579D" w:rsidRDefault="00E21E02" w:rsidP="00545C1A">
            <w:pPr>
              <w:rPr>
                <w:sz w:val="20"/>
                <w:szCs w:val="20"/>
              </w:rPr>
            </w:pPr>
            <w:r w:rsidRPr="0033579D">
              <w:rPr>
                <w:sz w:val="20"/>
                <w:szCs w:val="20"/>
              </w:rPr>
              <w:t>- Евро - 5;</w:t>
            </w:r>
          </w:p>
          <w:p w:rsidR="00E21E02" w:rsidRPr="0033579D" w:rsidRDefault="00E21E02" w:rsidP="00545C1A">
            <w:pPr>
              <w:rPr>
                <w:sz w:val="20"/>
                <w:szCs w:val="20"/>
              </w:rPr>
            </w:pPr>
            <w:r w:rsidRPr="0033579D">
              <w:rPr>
                <w:sz w:val="20"/>
                <w:szCs w:val="20"/>
              </w:rPr>
              <w:t>- Евро - 6;</w:t>
            </w:r>
          </w:p>
          <w:p w:rsidR="00E21E02" w:rsidRPr="0033579D" w:rsidRDefault="00E21E02" w:rsidP="00545C1A">
            <w:pPr>
              <w:rPr>
                <w:sz w:val="20"/>
                <w:szCs w:val="20"/>
              </w:rPr>
            </w:pPr>
            <w:r w:rsidRPr="0033579D">
              <w:rPr>
                <w:sz w:val="20"/>
                <w:szCs w:val="20"/>
              </w:rPr>
              <w:t>- Любой</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«Порядок посадки (высадки) пассажиров» должно хранить признак «Только в установленных остановочных пунктах», по умолчанию должно быть не заполнено</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поле «Промежуточные остановочные пункты» должно заполнятся по принципу: перечень наименований остановочных пунктов через запятую. Данные должны быть взяты из схемы маршрута, принадлежащей указанному маршруту в реестре «Свидетельства об осуществлении перевозок по маршруту регулярных перевозок» и имеющей признак основной схемы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поле «Улицы и автомобильные дороги» должно заполняться по принципу: перечень наименований улиц и автомобильных дорог через запятую. Данные должны быть взяты из схемы маршрута, принадлежащей указанному маршруту в реестре «Свидетельства об осуществлении перевозок по маршруту регулярных перевозок» и имеющей признак основной схемы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«Максимальное количество ТС по классам» должен содержать информацию:</w:t>
            </w:r>
          </w:p>
          <w:p w:rsidR="00E21E02" w:rsidRPr="0033579D" w:rsidRDefault="00E21E02" w:rsidP="00545C1A">
            <w:pPr>
              <w:rPr>
                <w:sz w:val="20"/>
                <w:szCs w:val="20"/>
              </w:rPr>
            </w:pPr>
            <w:r w:rsidRPr="0033579D">
              <w:rPr>
                <w:sz w:val="20"/>
                <w:szCs w:val="20"/>
              </w:rPr>
              <w:t xml:space="preserve">- Свидетельство об осуществлении </w:t>
            </w:r>
            <w:r w:rsidRPr="0033579D">
              <w:rPr>
                <w:sz w:val="20"/>
                <w:szCs w:val="20"/>
              </w:rPr>
              <w:lastRenderedPageBreak/>
              <w:t>перевозок по маршруту регулярных перевозок;</w:t>
            </w:r>
          </w:p>
          <w:p w:rsidR="00E21E02" w:rsidRPr="0033579D" w:rsidRDefault="00E21E02" w:rsidP="00545C1A">
            <w:pPr>
              <w:rPr>
                <w:sz w:val="20"/>
                <w:szCs w:val="20"/>
              </w:rPr>
            </w:pPr>
            <w:r w:rsidRPr="0033579D">
              <w:rPr>
                <w:sz w:val="20"/>
                <w:szCs w:val="20"/>
              </w:rPr>
              <w:t>- Класс ТС;</w:t>
            </w:r>
          </w:p>
          <w:p w:rsidR="00E21E02" w:rsidRPr="0033579D" w:rsidRDefault="00E21E02" w:rsidP="00545C1A">
            <w:pPr>
              <w:rPr>
                <w:sz w:val="20"/>
                <w:szCs w:val="20"/>
              </w:rPr>
            </w:pPr>
            <w:r w:rsidRPr="0033579D">
              <w:rPr>
                <w:sz w:val="20"/>
                <w:szCs w:val="20"/>
              </w:rPr>
              <w:t>- Максимальное количество ТС</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«Класс ТС» должны храниться следующие значения:</w:t>
            </w:r>
          </w:p>
          <w:p w:rsidR="00E21E02" w:rsidRPr="0033579D" w:rsidRDefault="00E21E02" w:rsidP="00545C1A">
            <w:pPr>
              <w:rPr>
                <w:sz w:val="20"/>
                <w:szCs w:val="20"/>
              </w:rPr>
            </w:pPr>
            <w:r w:rsidRPr="0033579D">
              <w:rPr>
                <w:sz w:val="20"/>
                <w:szCs w:val="20"/>
              </w:rPr>
              <w:t>- Особо малый (до 5 м. включительно);</w:t>
            </w:r>
          </w:p>
          <w:p w:rsidR="00E21E02" w:rsidRPr="0033579D" w:rsidRDefault="00E21E02" w:rsidP="00545C1A">
            <w:pPr>
              <w:rPr>
                <w:sz w:val="20"/>
                <w:szCs w:val="20"/>
              </w:rPr>
            </w:pPr>
            <w:r w:rsidRPr="0033579D">
              <w:rPr>
                <w:sz w:val="20"/>
                <w:szCs w:val="20"/>
              </w:rPr>
              <w:t>- Малый (от 5 до 7,5 м. включительно);</w:t>
            </w:r>
          </w:p>
          <w:p w:rsidR="00E21E02" w:rsidRPr="0033579D" w:rsidRDefault="00E21E02" w:rsidP="00545C1A">
            <w:pPr>
              <w:rPr>
                <w:sz w:val="20"/>
                <w:szCs w:val="20"/>
              </w:rPr>
            </w:pPr>
            <w:r w:rsidRPr="0033579D">
              <w:rPr>
                <w:sz w:val="20"/>
                <w:szCs w:val="20"/>
              </w:rPr>
              <w:t>- Средний (от 7,5 до 10 м. включительно);</w:t>
            </w:r>
          </w:p>
          <w:p w:rsidR="00E21E02" w:rsidRPr="0033579D" w:rsidRDefault="00E21E02" w:rsidP="00545C1A">
            <w:pPr>
              <w:rPr>
                <w:sz w:val="20"/>
                <w:szCs w:val="20"/>
              </w:rPr>
            </w:pPr>
            <w:r w:rsidRPr="0033579D">
              <w:rPr>
                <w:sz w:val="20"/>
                <w:szCs w:val="20"/>
              </w:rPr>
              <w:t>- Большой (от 10 до 16 м. включительно);</w:t>
            </w:r>
          </w:p>
          <w:p w:rsidR="00E21E02" w:rsidRPr="0033579D" w:rsidRDefault="00E21E02" w:rsidP="00545C1A">
            <w:pPr>
              <w:rPr>
                <w:sz w:val="20"/>
                <w:szCs w:val="20"/>
              </w:rPr>
            </w:pPr>
            <w:r w:rsidRPr="0033579D">
              <w:rPr>
                <w:sz w:val="20"/>
                <w:szCs w:val="20"/>
              </w:rPr>
              <w:t>- Особо большой (от 16 м. и больше)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поле «Прочие перевозчики» должен быть множественный выбор объектов из справочника «Организации» и их прикрепление к выбранному свидетельству об осуществлении перевозок по маршруту. Должна быть предоставлена возможность ввода данных новой организации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«Договоры услуг» должен содержать информацию:</w:t>
            </w:r>
          </w:p>
          <w:p w:rsidR="00E21E02" w:rsidRPr="0033579D" w:rsidRDefault="00E21E02" w:rsidP="00545C1A">
            <w:pPr>
              <w:rPr>
                <w:sz w:val="20"/>
                <w:szCs w:val="20"/>
              </w:rPr>
            </w:pPr>
            <w:r w:rsidRPr="0033579D">
              <w:rPr>
                <w:sz w:val="20"/>
                <w:szCs w:val="20"/>
              </w:rPr>
              <w:t>- Номер договора;</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Дата заключения;</w:t>
            </w:r>
          </w:p>
          <w:p w:rsidR="00E21E02" w:rsidRPr="0033579D" w:rsidRDefault="00E21E02" w:rsidP="00545C1A">
            <w:pPr>
              <w:rPr>
                <w:sz w:val="20"/>
                <w:szCs w:val="20"/>
              </w:rPr>
            </w:pPr>
            <w:r w:rsidRPr="0033579D">
              <w:rPr>
                <w:sz w:val="20"/>
                <w:szCs w:val="20"/>
              </w:rPr>
              <w:t>- Начало действия;</w:t>
            </w:r>
          </w:p>
          <w:p w:rsidR="00E21E02" w:rsidRPr="0033579D" w:rsidRDefault="00E21E02" w:rsidP="00545C1A">
            <w:pPr>
              <w:rPr>
                <w:sz w:val="20"/>
                <w:szCs w:val="20"/>
              </w:rPr>
            </w:pPr>
            <w:r w:rsidRPr="0033579D">
              <w:rPr>
                <w:sz w:val="20"/>
                <w:szCs w:val="20"/>
              </w:rPr>
              <w:t>- Окончание действия;</w:t>
            </w:r>
          </w:p>
          <w:p w:rsidR="00E21E02" w:rsidRPr="0033579D" w:rsidRDefault="00E21E02" w:rsidP="00545C1A">
            <w:pPr>
              <w:rPr>
                <w:sz w:val="20"/>
                <w:szCs w:val="20"/>
              </w:rPr>
            </w:pPr>
            <w:r w:rsidRPr="0033579D">
              <w:rPr>
                <w:sz w:val="20"/>
                <w:szCs w:val="20"/>
              </w:rPr>
              <w:t>- Заказчик;</w:t>
            </w:r>
          </w:p>
          <w:p w:rsidR="00E21E02" w:rsidRPr="0033579D" w:rsidRDefault="00E21E02" w:rsidP="00545C1A">
            <w:pPr>
              <w:rPr>
                <w:sz w:val="20"/>
                <w:szCs w:val="20"/>
              </w:rPr>
            </w:pPr>
            <w:r w:rsidRPr="0033579D">
              <w:rPr>
                <w:sz w:val="20"/>
                <w:szCs w:val="20"/>
              </w:rPr>
              <w:t>- Исполнитель;</w:t>
            </w:r>
          </w:p>
          <w:p w:rsidR="00E21E02" w:rsidRPr="0033579D" w:rsidRDefault="00E21E02" w:rsidP="00545C1A">
            <w:pPr>
              <w:rPr>
                <w:sz w:val="20"/>
                <w:szCs w:val="20"/>
              </w:rPr>
            </w:pPr>
            <w:r w:rsidRPr="0033579D">
              <w:rPr>
                <w:sz w:val="20"/>
                <w:szCs w:val="20"/>
              </w:rPr>
              <w:t>- Условия договора;</w:t>
            </w:r>
          </w:p>
          <w:p w:rsidR="00E21E02" w:rsidRPr="0033579D" w:rsidRDefault="00E21E02" w:rsidP="00545C1A">
            <w:pPr>
              <w:rPr>
                <w:sz w:val="20"/>
                <w:szCs w:val="20"/>
              </w:rPr>
            </w:pPr>
            <w:r w:rsidRPr="0033579D">
              <w:rPr>
                <w:sz w:val="20"/>
                <w:szCs w:val="20"/>
              </w:rPr>
              <w:t>- Услуги перевозчикам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проверка заполнения полей:</w:t>
            </w:r>
          </w:p>
          <w:p w:rsidR="00E21E02" w:rsidRPr="0033579D" w:rsidRDefault="00E21E02" w:rsidP="00545C1A">
            <w:pPr>
              <w:rPr>
                <w:sz w:val="20"/>
                <w:szCs w:val="20"/>
              </w:rPr>
            </w:pPr>
            <w:r w:rsidRPr="0033579D">
              <w:rPr>
                <w:sz w:val="20"/>
                <w:szCs w:val="20"/>
              </w:rPr>
              <w:t>- дата, указанная в поле «Начало действия», не может быть раньше или равна дате, указанной в поле «Дата заключения»;</w:t>
            </w:r>
          </w:p>
          <w:p w:rsidR="00E21E02" w:rsidRPr="0033579D" w:rsidRDefault="00E21E02" w:rsidP="00545C1A">
            <w:pPr>
              <w:rPr>
                <w:sz w:val="20"/>
                <w:szCs w:val="20"/>
              </w:rPr>
            </w:pPr>
            <w:r w:rsidRPr="0033579D">
              <w:rPr>
                <w:sz w:val="20"/>
                <w:szCs w:val="20"/>
              </w:rPr>
              <w:t>- дата, указанная в поле «Окончание действия», не может быть раньше даты, указанной в поле «Дата заключения»;</w:t>
            </w:r>
          </w:p>
          <w:p w:rsidR="00E21E02" w:rsidRPr="0033579D" w:rsidRDefault="00E21E02" w:rsidP="00545C1A">
            <w:pPr>
              <w:rPr>
                <w:sz w:val="20"/>
                <w:szCs w:val="20"/>
              </w:rPr>
            </w:pPr>
            <w:r w:rsidRPr="0033579D">
              <w:rPr>
                <w:sz w:val="20"/>
                <w:szCs w:val="20"/>
              </w:rPr>
              <w:lastRenderedPageBreak/>
              <w:t>- дата, указанная в поле «Окончание действия», не может быть раньше даты, указанной в поле «Начало действия»;</w:t>
            </w:r>
          </w:p>
          <w:p w:rsidR="00E21E02" w:rsidRPr="0033579D" w:rsidRDefault="00E21E02" w:rsidP="00545C1A">
            <w:pPr>
              <w:rPr>
                <w:sz w:val="20"/>
                <w:szCs w:val="20"/>
              </w:rPr>
            </w:pPr>
            <w:r w:rsidRPr="0033579D">
              <w:rPr>
                <w:sz w:val="20"/>
                <w:szCs w:val="20"/>
              </w:rPr>
              <w:t>- дата, указанная в поле «Дата заключения», не может быть позже даты, указанной в поле «Начало действия»;</w:t>
            </w:r>
          </w:p>
          <w:p w:rsidR="00E21E02" w:rsidRPr="0033579D" w:rsidRDefault="00E21E02" w:rsidP="00545C1A">
            <w:pPr>
              <w:rPr>
                <w:sz w:val="20"/>
                <w:szCs w:val="20"/>
              </w:rPr>
            </w:pPr>
            <w:r w:rsidRPr="0033579D">
              <w:rPr>
                <w:sz w:val="20"/>
                <w:szCs w:val="20"/>
              </w:rPr>
              <w:t>- дата, указанная в поле «Дата заключения», не может быть позже даты, указанной в поле «Окончание действия»</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«Услуги перевозчикам» должен содержать информацию:</w:t>
            </w:r>
          </w:p>
          <w:p w:rsidR="00E21E02" w:rsidRPr="0033579D" w:rsidRDefault="00E21E02" w:rsidP="00545C1A">
            <w:pPr>
              <w:rPr>
                <w:sz w:val="20"/>
                <w:szCs w:val="20"/>
              </w:rPr>
            </w:pPr>
            <w:r w:rsidRPr="0033579D">
              <w:rPr>
                <w:sz w:val="20"/>
                <w:szCs w:val="20"/>
              </w:rPr>
              <w:t>- Договор услуг;</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Начало действия;</w:t>
            </w:r>
          </w:p>
          <w:p w:rsidR="00E21E02" w:rsidRPr="0033579D" w:rsidRDefault="00E21E02" w:rsidP="00545C1A">
            <w:pPr>
              <w:rPr>
                <w:sz w:val="20"/>
                <w:szCs w:val="20"/>
              </w:rPr>
            </w:pPr>
            <w:r w:rsidRPr="0033579D">
              <w:rPr>
                <w:sz w:val="20"/>
                <w:szCs w:val="20"/>
              </w:rPr>
              <w:t>- Окончание действия;</w:t>
            </w:r>
          </w:p>
          <w:p w:rsidR="00E21E02" w:rsidRPr="0033579D" w:rsidRDefault="00E21E02" w:rsidP="00545C1A">
            <w:pPr>
              <w:rPr>
                <w:sz w:val="20"/>
                <w:szCs w:val="20"/>
              </w:rPr>
            </w:pPr>
            <w:r w:rsidRPr="0033579D">
              <w:rPr>
                <w:sz w:val="20"/>
                <w:szCs w:val="20"/>
              </w:rPr>
              <w:t>- Стоимость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Справочник «Оказанные услуги» должен содержать в себе следующий набор данных:</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Тип услуги по договору;</w:t>
            </w:r>
          </w:p>
          <w:p w:rsidR="00E21E02" w:rsidRPr="0033579D" w:rsidRDefault="00E21E02" w:rsidP="00545C1A">
            <w:pPr>
              <w:rPr>
                <w:sz w:val="20"/>
                <w:szCs w:val="20"/>
              </w:rPr>
            </w:pPr>
            <w:r w:rsidRPr="0033579D">
              <w:rPr>
                <w:sz w:val="20"/>
                <w:szCs w:val="20"/>
              </w:rPr>
              <w:t>- Дата оказания;</w:t>
            </w:r>
          </w:p>
          <w:p w:rsidR="00E21E02" w:rsidRPr="0033579D" w:rsidRDefault="00E21E02" w:rsidP="00545C1A">
            <w:pPr>
              <w:rPr>
                <w:sz w:val="20"/>
                <w:szCs w:val="20"/>
              </w:rPr>
            </w:pPr>
            <w:r w:rsidRPr="0033579D">
              <w:rPr>
                <w:sz w:val="20"/>
                <w:szCs w:val="20"/>
              </w:rPr>
              <w:t>- ТС;</w:t>
            </w:r>
          </w:p>
          <w:p w:rsidR="00E21E02" w:rsidRPr="0033579D" w:rsidRDefault="00E21E02" w:rsidP="00545C1A">
            <w:pPr>
              <w:rPr>
                <w:sz w:val="20"/>
                <w:szCs w:val="20"/>
              </w:rPr>
            </w:pPr>
            <w:r w:rsidRPr="0033579D">
              <w:rPr>
                <w:sz w:val="20"/>
                <w:szCs w:val="20"/>
              </w:rPr>
              <w:t>- Количество;</w:t>
            </w:r>
          </w:p>
          <w:p w:rsidR="00E21E02" w:rsidRPr="0033579D" w:rsidRDefault="00E21E02" w:rsidP="00545C1A">
            <w:pPr>
              <w:rPr>
                <w:sz w:val="20"/>
                <w:szCs w:val="20"/>
              </w:rPr>
            </w:pPr>
            <w:r w:rsidRPr="0033579D">
              <w:rPr>
                <w:sz w:val="20"/>
                <w:szCs w:val="20"/>
              </w:rPr>
              <w:t>- Сумма;</w:t>
            </w:r>
          </w:p>
          <w:p w:rsidR="00E21E02" w:rsidRPr="0033579D" w:rsidRDefault="00E21E02" w:rsidP="00545C1A">
            <w:pPr>
              <w:rPr>
                <w:sz w:val="20"/>
                <w:szCs w:val="20"/>
              </w:rPr>
            </w:pPr>
            <w:r w:rsidRPr="0033579D">
              <w:rPr>
                <w:sz w:val="20"/>
                <w:szCs w:val="20"/>
              </w:rPr>
              <w:t>- Въезд на АВ/АС;</w:t>
            </w:r>
          </w:p>
          <w:p w:rsidR="00E21E02" w:rsidRPr="0033579D" w:rsidRDefault="00E21E02" w:rsidP="00545C1A">
            <w:pPr>
              <w:rPr>
                <w:sz w:val="20"/>
                <w:szCs w:val="20"/>
              </w:rPr>
            </w:pPr>
            <w:r w:rsidRPr="0033579D">
              <w:rPr>
                <w:sz w:val="20"/>
                <w:szCs w:val="20"/>
              </w:rPr>
              <w:t>- Выезд с АВ/АС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подсистеме УДОТ должен быть справочник «Типы услуг», содержащий наименование услуги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545C1A" w:rsidRDefault="00E21E02" w:rsidP="00576C70">
            <w:pPr>
              <w:rPr>
                <w:b/>
                <w:sz w:val="20"/>
                <w:szCs w:val="20"/>
              </w:rPr>
            </w:pPr>
            <w:r w:rsidRPr="00545C1A">
              <w:rPr>
                <w:b/>
                <w:sz w:val="20"/>
                <w:szCs w:val="20"/>
              </w:rPr>
              <w:t>Модуль управления схемами маршрутов</w:t>
            </w:r>
          </w:p>
        </w:tc>
        <w:tc>
          <w:tcPr>
            <w:tcW w:w="4073" w:type="dxa"/>
          </w:tcPr>
          <w:p w:rsidR="00E21E02" w:rsidRPr="0033579D" w:rsidRDefault="00E21E02" w:rsidP="00545C1A">
            <w:pPr>
              <w:rPr>
                <w:sz w:val="20"/>
                <w:szCs w:val="20"/>
              </w:rPr>
            </w:pPr>
            <w:r w:rsidRPr="0033579D">
              <w:rPr>
                <w:sz w:val="20"/>
                <w:szCs w:val="20"/>
              </w:rPr>
              <w:t>создание и редактирование данные по каждому объекту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копирование схемы маршрутов с целью создания версий схем для разных графиков или на случай ограничений проезда на маршруте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добавление и удаление остановочных пунктов, используемых в схеме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отрисовка или редактирование геометрии схем маршрутов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расчет расстояния между каждой парой остановочных пунктов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внесение фактического расстояния между каждой парой остановочных пунктов, по умолчанию подсистема должна заполнять фактические расстояния рассчитанными показателями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назначение признака конечной остановки у нужных остановок на схеме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отображение зоны и направления фиксации остановочных пунктов на схеме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замена ОП на другой ОП в схеме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редактирование порядка ОП в схеме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сброс отрисованной схемы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Для схем маршрута в списке должны отображаться данные:</w:t>
            </w:r>
          </w:p>
          <w:p w:rsidR="00E21E02" w:rsidRPr="0033579D" w:rsidRDefault="00E21E02" w:rsidP="00545C1A">
            <w:pPr>
              <w:rPr>
                <w:sz w:val="20"/>
                <w:szCs w:val="20"/>
              </w:rPr>
            </w:pPr>
            <w:r w:rsidRPr="0033579D">
              <w:rPr>
                <w:sz w:val="20"/>
                <w:szCs w:val="20"/>
              </w:rPr>
              <w:t>- информация об участках маршрута;</w:t>
            </w:r>
          </w:p>
          <w:p w:rsidR="00E21E02" w:rsidRPr="0033579D" w:rsidRDefault="00E21E02" w:rsidP="00545C1A">
            <w:pPr>
              <w:rPr>
                <w:sz w:val="20"/>
                <w:szCs w:val="20"/>
              </w:rPr>
            </w:pPr>
            <w:r w:rsidRPr="0033579D">
              <w:rPr>
                <w:sz w:val="20"/>
                <w:szCs w:val="20"/>
              </w:rPr>
              <w:t>- информация об остановочных пунктах;</w:t>
            </w:r>
          </w:p>
          <w:p w:rsidR="00E21E02" w:rsidRPr="0033579D" w:rsidRDefault="00E21E02" w:rsidP="00545C1A">
            <w:pPr>
              <w:rPr>
                <w:sz w:val="20"/>
                <w:szCs w:val="20"/>
              </w:rPr>
            </w:pPr>
            <w:r w:rsidRPr="0033579D">
              <w:rPr>
                <w:sz w:val="20"/>
                <w:szCs w:val="20"/>
              </w:rPr>
              <w:t>- граф дорог</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Статусная модель схемы маршрута должна содержать статусы:</w:t>
            </w:r>
          </w:p>
          <w:p w:rsidR="00E21E02" w:rsidRPr="0033579D" w:rsidRDefault="00E21E02" w:rsidP="00545C1A">
            <w:pPr>
              <w:rPr>
                <w:sz w:val="20"/>
                <w:szCs w:val="20"/>
              </w:rPr>
            </w:pPr>
            <w:r w:rsidRPr="0033579D">
              <w:rPr>
                <w:sz w:val="20"/>
                <w:szCs w:val="20"/>
              </w:rPr>
              <w:t>- Действует;</w:t>
            </w:r>
          </w:p>
          <w:p w:rsidR="00E21E02" w:rsidRPr="0033579D" w:rsidRDefault="00E21E02" w:rsidP="00545C1A">
            <w:pPr>
              <w:rPr>
                <w:sz w:val="20"/>
                <w:szCs w:val="20"/>
              </w:rPr>
            </w:pPr>
            <w:r w:rsidRPr="0033579D">
              <w:rPr>
                <w:sz w:val="20"/>
                <w:szCs w:val="20"/>
              </w:rPr>
              <w:t>- Проект;</w:t>
            </w:r>
          </w:p>
          <w:p w:rsidR="00E21E02" w:rsidRPr="0033579D" w:rsidRDefault="00E21E02" w:rsidP="00545C1A">
            <w:pPr>
              <w:rPr>
                <w:sz w:val="20"/>
                <w:szCs w:val="20"/>
              </w:rPr>
            </w:pPr>
            <w:r w:rsidRPr="0033579D">
              <w:rPr>
                <w:sz w:val="20"/>
                <w:szCs w:val="20"/>
              </w:rPr>
              <w:t>- Архив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Для упрощения редактирования схемы маршрута должна быть доступна функция копирования выбранного остановочного пункта в конец списка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быть обеспечено формирование схем маршрутов на следующие виды маршрутов:</w:t>
            </w:r>
          </w:p>
          <w:p w:rsidR="00E21E02" w:rsidRPr="0033579D" w:rsidRDefault="00E21E02" w:rsidP="00545C1A">
            <w:pPr>
              <w:rPr>
                <w:sz w:val="20"/>
                <w:szCs w:val="20"/>
              </w:rPr>
            </w:pPr>
            <w:r w:rsidRPr="0033579D">
              <w:rPr>
                <w:sz w:val="20"/>
                <w:szCs w:val="20"/>
              </w:rPr>
              <w:t>- Прямой;</w:t>
            </w:r>
          </w:p>
          <w:p w:rsidR="00E21E02" w:rsidRPr="0033579D" w:rsidRDefault="00E21E02" w:rsidP="00545C1A">
            <w:pPr>
              <w:rPr>
                <w:sz w:val="20"/>
                <w:szCs w:val="20"/>
              </w:rPr>
            </w:pPr>
            <w:r w:rsidRPr="0033579D">
              <w:rPr>
                <w:sz w:val="20"/>
                <w:szCs w:val="20"/>
              </w:rPr>
              <w:t>- Прямой/Обратный;</w:t>
            </w:r>
          </w:p>
          <w:p w:rsidR="00E21E02" w:rsidRPr="0033579D" w:rsidRDefault="00E21E02" w:rsidP="00545C1A">
            <w:pPr>
              <w:rPr>
                <w:sz w:val="20"/>
                <w:szCs w:val="20"/>
              </w:rPr>
            </w:pPr>
            <w:r w:rsidRPr="0033579D">
              <w:rPr>
                <w:sz w:val="20"/>
                <w:szCs w:val="20"/>
              </w:rPr>
              <w:t>- Круговой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выполняться отображение графов дорог на карте для упрощения работы с построением схем маршрутов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выполняться отображение на карте зоны фиксации остановочных пунктов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выполняться изменение геометрии участка маршрута за счет создания промежуточных точек в любом месте на редактируемой линии участка маршрута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При редактировании схемы маршрута должно выполняться </w:t>
            </w:r>
            <w:proofErr w:type="spellStart"/>
            <w:r w:rsidRPr="0033579D">
              <w:rPr>
                <w:sz w:val="20"/>
                <w:szCs w:val="20"/>
              </w:rPr>
              <w:t>примагничивание</w:t>
            </w:r>
            <w:proofErr w:type="spellEnd"/>
            <w:r w:rsidRPr="0033579D">
              <w:rPr>
                <w:sz w:val="20"/>
                <w:szCs w:val="20"/>
              </w:rPr>
              <w:t xml:space="preserve"> вершин редактируемого участка к ближайшему ребру графу дорог</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545C1A" w:rsidRDefault="00E21E02" w:rsidP="00576C70">
            <w:pPr>
              <w:rPr>
                <w:b/>
                <w:sz w:val="20"/>
                <w:szCs w:val="20"/>
              </w:rPr>
            </w:pPr>
            <w:r w:rsidRPr="00545C1A">
              <w:rPr>
                <w:b/>
                <w:sz w:val="20"/>
                <w:szCs w:val="20"/>
              </w:rPr>
              <w:t>Модуль управления и отображения геоинформационных данных</w:t>
            </w:r>
          </w:p>
        </w:tc>
        <w:tc>
          <w:tcPr>
            <w:tcW w:w="4073" w:type="dxa"/>
          </w:tcPr>
          <w:p w:rsidR="00E21E02" w:rsidRPr="0033579D" w:rsidRDefault="00E21E02" w:rsidP="00545C1A">
            <w:pPr>
              <w:rPr>
                <w:sz w:val="20"/>
                <w:szCs w:val="20"/>
              </w:rPr>
            </w:pPr>
            <w:r>
              <w:rPr>
                <w:sz w:val="20"/>
                <w:szCs w:val="20"/>
              </w:rPr>
              <w:t>хранение</w:t>
            </w:r>
            <w:r w:rsidRPr="0033579D">
              <w:rPr>
                <w:sz w:val="20"/>
                <w:szCs w:val="20"/>
              </w:rPr>
              <w:t>, визуализаци</w:t>
            </w:r>
            <w:r>
              <w:rPr>
                <w:sz w:val="20"/>
                <w:szCs w:val="20"/>
              </w:rPr>
              <w:t>я и анализ</w:t>
            </w:r>
            <w:r w:rsidRPr="0033579D">
              <w:rPr>
                <w:sz w:val="20"/>
                <w:szCs w:val="20"/>
              </w:rPr>
              <w:t xml:space="preserve"> пространственных данных, решения информационных и расчетных задач, связанных с обработкой пространственных данных и графической визуализации пространственных данных и связанной с ними информации о представленных в ГИС объектах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хранение и обработка пространственных </w:t>
            </w:r>
            <w:proofErr w:type="spellStart"/>
            <w:r w:rsidRPr="0033579D">
              <w:rPr>
                <w:sz w:val="20"/>
                <w:szCs w:val="20"/>
              </w:rPr>
              <w:t>геоданных</w:t>
            </w:r>
            <w:proofErr w:type="spellEnd"/>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загрузка пространственных </w:t>
            </w:r>
            <w:proofErr w:type="spellStart"/>
            <w:r w:rsidRPr="0033579D">
              <w:rPr>
                <w:sz w:val="20"/>
                <w:szCs w:val="20"/>
              </w:rPr>
              <w:t>геоданных</w:t>
            </w:r>
            <w:proofErr w:type="spellEnd"/>
            <w:r w:rsidRPr="0033579D">
              <w:rPr>
                <w:sz w:val="20"/>
                <w:szCs w:val="20"/>
              </w:rPr>
              <w:t xml:space="preserve"> из внешних источников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поиск </w:t>
            </w:r>
            <w:proofErr w:type="spellStart"/>
            <w:r w:rsidRPr="0033579D">
              <w:rPr>
                <w:sz w:val="20"/>
                <w:szCs w:val="20"/>
              </w:rPr>
              <w:t>геоданных</w:t>
            </w:r>
            <w:proofErr w:type="spellEnd"/>
            <w:r w:rsidRPr="0033579D">
              <w:rPr>
                <w:sz w:val="20"/>
                <w:szCs w:val="20"/>
              </w:rPr>
              <w:t xml:space="preserve"> объектов по атрибутам на картографической подложке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визуализация и подключение картографических подложек растровых и векторных, включая спутниковые снимки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визуализация пространственных </w:t>
            </w:r>
            <w:proofErr w:type="spellStart"/>
            <w:r w:rsidRPr="0033579D">
              <w:rPr>
                <w:sz w:val="20"/>
                <w:szCs w:val="20"/>
              </w:rPr>
              <w:t>геоданных</w:t>
            </w:r>
            <w:proofErr w:type="spellEnd"/>
            <w:r w:rsidRPr="0033579D">
              <w:rPr>
                <w:sz w:val="20"/>
                <w:szCs w:val="20"/>
              </w:rPr>
              <w:t xml:space="preserve"> как в двумерном, так и трехмерном представлении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изменение или редактирование </w:t>
            </w:r>
            <w:proofErr w:type="spellStart"/>
            <w:r w:rsidRPr="0033579D">
              <w:rPr>
                <w:sz w:val="20"/>
                <w:szCs w:val="20"/>
              </w:rPr>
              <w:t>геоданных</w:t>
            </w:r>
            <w:proofErr w:type="spellEnd"/>
            <w:r w:rsidRPr="0033579D">
              <w:rPr>
                <w:sz w:val="20"/>
                <w:szCs w:val="20"/>
              </w:rPr>
              <w:t xml:space="preserve"> объектов (точечных, линейных, полигональных)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объединение </w:t>
            </w:r>
            <w:proofErr w:type="spellStart"/>
            <w:r w:rsidRPr="0033579D">
              <w:rPr>
                <w:sz w:val="20"/>
                <w:szCs w:val="20"/>
              </w:rPr>
              <w:t>геоданных</w:t>
            </w:r>
            <w:proofErr w:type="spellEnd"/>
            <w:r w:rsidRPr="0033579D">
              <w:rPr>
                <w:sz w:val="20"/>
                <w:szCs w:val="20"/>
              </w:rPr>
              <w:t xml:space="preserve"> в логические слои и </w:t>
            </w:r>
            <w:r w:rsidRPr="0033579D">
              <w:rPr>
                <w:sz w:val="20"/>
                <w:szCs w:val="20"/>
              </w:rPr>
              <w:lastRenderedPageBreak/>
              <w:t>определение порядка наложения слоев</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замер периметра и площади объектов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печать </w:t>
            </w:r>
            <w:proofErr w:type="spellStart"/>
            <w:r w:rsidRPr="0033579D">
              <w:rPr>
                <w:sz w:val="20"/>
                <w:szCs w:val="20"/>
              </w:rPr>
              <w:t>преднастроенных</w:t>
            </w:r>
            <w:proofErr w:type="spellEnd"/>
            <w:r w:rsidRPr="0033579D">
              <w:rPr>
                <w:sz w:val="20"/>
                <w:szCs w:val="20"/>
              </w:rPr>
              <w:t xml:space="preserve"> </w:t>
            </w:r>
            <w:proofErr w:type="spellStart"/>
            <w:r w:rsidRPr="0033579D">
              <w:rPr>
                <w:sz w:val="20"/>
                <w:szCs w:val="20"/>
              </w:rPr>
              <w:t>геоданных</w:t>
            </w:r>
            <w:proofErr w:type="spellEnd"/>
            <w:r w:rsidRPr="0033579D">
              <w:rPr>
                <w:sz w:val="20"/>
                <w:szCs w:val="20"/>
              </w:rPr>
              <w:t xml:space="preserve"> в заданном масштабе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визуальный анализ пространственных </w:t>
            </w:r>
            <w:proofErr w:type="spellStart"/>
            <w:r w:rsidRPr="0033579D">
              <w:rPr>
                <w:sz w:val="20"/>
                <w:szCs w:val="20"/>
              </w:rPr>
              <w:t>геоданных</w:t>
            </w:r>
            <w:proofErr w:type="spellEnd"/>
            <w:r w:rsidRPr="0033579D">
              <w:rPr>
                <w:sz w:val="20"/>
                <w:szCs w:val="20"/>
              </w:rPr>
              <w:t>:</w:t>
            </w:r>
          </w:p>
          <w:p w:rsidR="00E21E02" w:rsidRPr="0033579D" w:rsidRDefault="00E21E02" w:rsidP="00545C1A">
            <w:pPr>
              <w:rPr>
                <w:sz w:val="20"/>
                <w:szCs w:val="20"/>
              </w:rPr>
            </w:pPr>
            <w:r w:rsidRPr="0033579D">
              <w:rPr>
                <w:sz w:val="20"/>
                <w:szCs w:val="20"/>
              </w:rPr>
              <w:t>- для точечных объектов должна обеспечиваться возможность визуализации в виде: иконок объекта, группировки объектов, тепловых и гексагональных представлений, также возможность визуализировать значимость одного из параметров точечного объекта в виде размера гексагона или радиуса окружности;</w:t>
            </w:r>
          </w:p>
          <w:p w:rsidR="00E21E02" w:rsidRPr="0033579D" w:rsidRDefault="00E21E02" w:rsidP="00545C1A">
            <w:pPr>
              <w:rPr>
                <w:sz w:val="20"/>
                <w:szCs w:val="20"/>
              </w:rPr>
            </w:pPr>
            <w:r w:rsidRPr="0033579D">
              <w:rPr>
                <w:sz w:val="20"/>
                <w:szCs w:val="20"/>
              </w:rPr>
              <w:t>- для линейных объектов должна обеспечиваться возможность визуализации в виде: линий объекта, тепловых визуализаций или толщине линии по заданному в подсистеме параметру;</w:t>
            </w:r>
          </w:p>
          <w:p w:rsidR="00E21E02" w:rsidRPr="0033579D" w:rsidRDefault="00E21E02" w:rsidP="00545C1A">
            <w:pPr>
              <w:rPr>
                <w:sz w:val="20"/>
                <w:szCs w:val="20"/>
              </w:rPr>
            </w:pPr>
            <w:r w:rsidRPr="0033579D">
              <w:rPr>
                <w:sz w:val="20"/>
                <w:szCs w:val="20"/>
              </w:rPr>
              <w:t>- для полигональных объектов должна обеспечиваться возможность визуализации в виде: полигонов объектов, тепловой визуализации по заданному в подсистеме УДОТ параметру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проигрыватель динамической информации: история перемещений транспортных средств, динамика изменений показателей на точечных, линейных и полигональных объектах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онлайн-визуализация перемещения объектов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визуализация полученных результатов на картографической подложке и в виде реестра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экспорт данных в файлы формата .</w:t>
            </w:r>
            <w:proofErr w:type="spellStart"/>
            <w:r w:rsidRPr="0033579D">
              <w:rPr>
                <w:sz w:val="20"/>
                <w:szCs w:val="20"/>
              </w:rPr>
              <w:t>csv</w:t>
            </w:r>
            <w:proofErr w:type="spellEnd"/>
            <w:r w:rsidRPr="0033579D">
              <w:rPr>
                <w:sz w:val="20"/>
                <w:szCs w:val="20"/>
              </w:rPr>
              <w:t>, .</w:t>
            </w:r>
            <w:proofErr w:type="spellStart"/>
            <w:r w:rsidRPr="0033579D">
              <w:rPr>
                <w:sz w:val="20"/>
                <w:szCs w:val="20"/>
              </w:rPr>
              <w:t>xlsx</w:t>
            </w:r>
            <w:proofErr w:type="spellEnd"/>
            <w:r w:rsidRPr="0033579D">
              <w:rPr>
                <w:sz w:val="20"/>
                <w:szCs w:val="20"/>
              </w:rPr>
              <w:t>, .</w:t>
            </w:r>
            <w:proofErr w:type="spellStart"/>
            <w:r w:rsidRPr="0033579D">
              <w:rPr>
                <w:sz w:val="20"/>
                <w:szCs w:val="20"/>
              </w:rPr>
              <w:t>ods</w:t>
            </w:r>
            <w:proofErr w:type="spellEnd"/>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Должен обеспечиваться функционал для </w:t>
            </w:r>
            <w:r w:rsidRPr="0033579D">
              <w:rPr>
                <w:sz w:val="20"/>
                <w:szCs w:val="20"/>
              </w:rPr>
              <w:lastRenderedPageBreak/>
              <w:t>изменения масштаба карты кнопками и колесом прокрутки мыши</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возможность поворачивать, перемещать изображение карты, менять наклон карты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возможность переходить в режим двухмерного и трехмерный режим отображения данных карты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обеспечиваться функционал измерения расстояния на карте между выбранными точками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возможность расчета периметра и площади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обеспечиваться функционал печати картографических данных с возможностью генерации изображения для печати документов в высоком разрешении определенного масштаба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В модуле управления и отображения геоинформационных данных должна обеспечиваться возможность создания новых слоев на картографической подложке с указанием названия слоя и загрузкой в него </w:t>
            </w:r>
            <w:proofErr w:type="spellStart"/>
            <w:r w:rsidRPr="0033579D">
              <w:rPr>
                <w:sz w:val="20"/>
                <w:szCs w:val="20"/>
              </w:rPr>
              <w:t>геоданных</w:t>
            </w:r>
            <w:proofErr w:type="spellEnd"/>
            <w:r w:rsidRPr="0033579D">
              <w:rPr>
                <w:sz w:val="20"/>
                <w:szCs w:val="20"/>
              </w:rPr>
              <w:t xml:space="preserve"> из файлов формата .</w:t>
            </w:r>
            <w:proofErr w:type="spellStart"/>
            <w:r w:rsidRPr="0033579D">
              <w:rPr>
                <w:sz w:val="20"/>
                <w:szCs w:val="20"/>
              </w:rPr>
              <w:t>xlsx</w:t>
            </w:r>
            <w:proofErr w:type="spellEnd"/>
            <w:r w:rsidRPr="0033579D">
              <w:rPr>
                <w:sz w:val="20"/>
                <w:szCs w:val="20"/>
              </w:rPr>
              <w:t xml:space="preserve">. В загружаемой таблице должен содержаться только один столбец с одним из типов </w:t>
            </w:r>
            <w:proofErr w:type="spellStart"/>
            <w:r w:rsidRPr="0033579D">
              <w:rPr>
                <w:sz w:val="20"/>
                <w:szCs w:val="20"/>
              </w:rPr>
              <w:t>геоданных</w:t>
            </w:r>
            <w:proofErr w:type="spellEnd"/>
            <w:r w:rsidRPr="0033579D">
              <w:rPr>
                <w:sz w:val="20"/>
                <w:szCs w:val="20"/>
              </w:rPr>
              <w:t xml:space="preserve"> – точка, линия, полигон. Должен обеспечиваться функционал для скачивания шаблона примера заполнения данных в таблице для каждого типа </w:t>
            </w:r>
            <w:proofErr w:type="spellStart"/>
            <w:r w:rsidRPr="0033579D">
              <w:rPr>
                <w:sz w:val="20"/>
                <w:szCs w:val="20"/>
              </w:rPr>
              <w:t>геоданных</w:t>
            </w:r>
            <w:proofErr w:type="spellEnd"/>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точечные объекты загруженного набора данных должны отображаться в виде точек, с возможностью регулирования цвета, размера, прозрачности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линейные объекты загруженного набора данных должны отображаться в виде линий, </w:t>
            </w:r>
            <w:r w:rsidRPr="0033579D">
              <w:rPr>
                <w:sz w:val="20"/>
                <w:szCs w:val="20"/>
              </w:rPr>
              <w:lastRenderedPageBreak/>
              <w:t>с возможностью регулирования цвета, толщины, прозрачности</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полигональные объекты загруженного набора данных должны отображаться в виде полигонов, с возможностью регулирования цвета, толщины линии границы, прозрачности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возможность просмотра данных слоя в виде списка. В списке с данными должен обеспечиваться функционал такой же, как и для работы с остальными слоями – сортировка, фильтрация, экспорт, построение графиков и диаграмм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модуле управления геоинформационными данными должна обеспечиваться возможность подключения проигрывателя диапазонов данных для слоев (наборов данных), у которых есть среди атрибутов поле «дата». Проигрыватель должен позволять обозначить границы (временной диапазон) фильтрации визуализируемых данных на слое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После запуска воспроизведения должно обеспечиваться смещение диапазона и применение фильтрации отображаемых данных на картографической подложке. Должны исчезать объекты, которые выходят за рамки временного диапазона и отображаться новые объекты, которые попадают под выборку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возможность отображения метаданных в виде графика на шкале проигрывателя. Также должна обеспечиваться возможность задавать скорость воспроизведения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В модуле управления геоинформационными </w:t>
            </w:r>
            <w:r w:rsidRPr="0033579D">
              <w:rPr>
                <w:sz w:val="20"/>
                <w:szCs w:val="20"/>
              </w:rPr>
              <w:lastRenderedPageBreak/>
              <w:t>данными должен обеспечиваться функционал работы с картографическими подложками. Для этого необходимо предусмотреть возможность изменения картографических подложек как векторных, так и растровых. Должна обеспечиваться возможность для управления этим функционалом, выбор необходимых векторных и растровых подложек</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модуле управления геоинформационными данными должен обеспечиваться функционал отображения как одного, так и нескольких слоев одновременно из списка доступных по принципу наслоения слоев от нижнего в списке к верхнему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отображении нескольких слоев одновременно, необходимо предусмотреть возможность смены приоритезации отображения информации слоев. Должна обеспечиваться возможность поднять визуализацию данных одного слоя над другими: предусмотреть возможность перемещения слоя выше или ниже уровнем. При перемещении слоя должна происходить перерисовка данных на карте в соответствии с выбранным порядком визуализации слоев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обеспечиваться функционал для скрытия данных отображаемого активного слоя на карте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обеспечиваться функционал для открытия таблицы с информацией по выбранному слою</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зависимости от типа слоя должен обеспечиваться функционал для настройки параметров отображения данных слоя:</w:t>
            </w:r>
          </w:p>
          <w:p w:rsidR="00E21E02" w:rsidRPr="0033579D" w:rsidRDefault="00E21E02" w:rsidP="00545C1A">
            <w:pPr>
              <w:rPr>
                <w:sz w:val="20"/>
                <w:szCs w:val="20"/>
              </w:rPr>
            </w:pPr>
            <w:r w:rsidRPr="0033579D">
              <w:rPr>
                <w:sz w:val="20"/>
                <w:szCs w:val="20"/>
              </w:rPr>
              <w:t>- размер иконок;</w:t>
            </w:r>
          </w:p>
          <w:p w:rsidR="00E21E02" w:rsidRPr="0033579D" w:rsidRDefault="00E21E02" w:rsidP="00545C1A">
            <w:pPr>
              <w:rPr>
                <w:sz w:val="20"/>
                <w:szCs w:val="20"/>
              </w:rPr>
            </w:pPr>
            <w:r w:rsidRPr="0033579D">
              <w:rPr>
                <w:sz w:val="20"/>
                <w:szCs w:val="20"/>
              </w:rPr>
              <w:t>- прозрачность;</w:t>
            </w:r>
          </w:p>
          <w:p w:rsidR="00E21E02" w:rsidRPr="0033579D" w:rsidRDefault="00E21E02" w:rsidP="00545C1A">
            <w:pPr>
              <w:rPr>
                <w:sz w:val="20"/>
                <w:szCs w:val="20"/>
              </w:rPr>
            </w:pPr>
            <w:r w:rsidRPr="0033579D">
              <w:rPr>
                <w:sz w:val="20"/>
                <w:szCs w:val="20"/>
              </w:rPr>
              <w:lastRenderedPageBreak/>
              <w:t>- ширина линий;</w:t>
            </w:r>
          </w:p>
          <w:p w:rsidR="00E21E02" w:rsidRPr="0033579D" w:rsidRDefault="00E21E02" w:rsidP="00545C1A">
            <w:pPr>
              <w:rPr>
                <w:sz w:val="20"/>
                <w:szCs w:val="20"/>
              </w:rPr>
            </w:pPr>
            <w:r w:rsidRPr="0033579D">
              <w:rPr>
                <w:sz w:val="20"/>
                <w:szCs w:val="20"/>
              </w:rPr>
              <w:t>- выбор цвета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обеспечиваться функционал для фильтрации объектов, которые будут добавлены на слой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точечные </w:t>
            </w:r>
            <w:proofErr w:type="spellStart"/>
            <w:r w:rsidRPr="0033579D">
              <w:rPr>
                <w:sz w:val="20"/>
                <w:szCs w:val="20"/>
              </w:rPr>
              <w:t>геоданные</w:t>
            </w:r>
            <w:proofErr w:type="spellEnd"/>
            <w:r w:rsidRPr="0033579D">
              <w:rPr>
                <w:sz w:val="20"/>
                <w:szCs w:val="20"/>
              </w:rPr>
              <w:t>: визуализация данных в виде иконок исходных объектов, согласно их местоположению, возможность регулировки размера иконок</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точечные </w:t>
            </w:r>
            <w:proofErr w:type="spellStart"/>
            <w:r w:rsidRPr="0033579D">
              <w:rPr>
                <w:sz w:val="20"/>
                <w:szCs w:val="20"/>
              </w:rPr>
              <w:t>геоданные</w:t>
            </w:r>
            <w:proofErr w:type="spellEnd"/>
            <w:r w:rsidRPr="0033579D">
              <w:rPr>
                <w:sz w:val="20"/>
                <w:szCs w:val="20"/>
              </w:rPr>
              <w:t>: визуализация данных в виде точек с возможностью задавать цвет и размер в зависимости от значений параметра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точечные </w:t>
            </w:r>
            <w:proofErr w:type="spellStart"/>
            <w:r w:rsidRPr="0033579D">
              <w:rPr>
                <w:sz w:val="20"/>
                <w:szCs w:val="20"/>
              </w:rPr>
              <w:t>геоданные</w:t>
            </w:r>
            <w:proofErr w:type="spellEnd"/>
            <w:r w:rsidRPr="0033579D">
              <w:rPr>
                <w:sz w:val="20"/>
                <w:szCs w:val="20"/>
              </w:rPr>
              <w:t>: визуализация данных в виде групп объектов – при объединении в группу рядом расположенных объектов должно отображаться количество объектов в группе, при клике на группу должна быть предусмотрена возможность получения списка объектов в группе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точечные </w:t>
            </w:r>
            <w:proofErr w:type="spellStart"/>
            <w:r w:rsidRPr="0033579D">
              <w:rPr>
                <w:sz w:val="20"/>
                <w:szCs w:val="20"/>
              </w:rPr>
              <w:t>геоданные</w:t>
            </w:r>
            <w:proofErr w:type="spellEnd"/>
            <w:r w:rsidRPr="0033579D">
              <w:rPr>
                <w:sz w:val="20"/>
                <w:szCs w:val="20"/>
              </w:rPr>
              <w:t>: визуализация данных в виде тепловой карты – при визуализации должна существовать возможность настраивать визуализацию либо по значению одного из полей (параметров) объектов, либо по количеству объектов. Тепловая карта должна отображать степень выраженности показателя объектов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точечные </w:t>
            </w:r>
            <w:proofErr w:type="spellStart"/>
            <w:r w:rsidRPr="0033579D">
              <w:rPr>
                <w:sz w:val="20"/>
                <w:szCs w:val="20"/>
              </w:rPr>
              <w:t>геоданные</w:t>
            </w:r>
            <w:proofErr w:type="spellEnd"/>
            <w:r w:rsidRPr="0033579D">
              <w:rPr>
                <w:sz w:val="20"/>
                <w:szCs w:val="20"/>
              </w:rPr>
              <w:t xml:space="preserve">: визуализация данных в виде гексагональной карты – при визуализации должна существовать возможность настраивать визуализацию либо по значению одного из полей (параметров) объектов, либо по </w:t>
            </w:r>
            <w:r w:rsidRPr="0033579D">
              <w:rPr>
                <w:sz w:val="20"/>
                <w:szCs w:val="20"/>
              </w:rPr>
              <w:lastRenderedPageBreak/>
              <w:t>количеству объектов, также предусмотрена возможность задавать размер гексагонов и их высоту. Гексагональная карта должна отображать степень выраженности показателя объектов</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точечные </w:t>
            </w:r>
            <w:proofErr w:type="spellStart"/>
            <w:r w:rsidRPr="0033579D">
              <w:rPr>
                <w:sz w:val="20"/>
                <w:szCs w:val="20"/>
              </w:rPr>
              <w:t>геоданные</w:t>
            </w:r>
            <w:proofErr w:type="spellEnd"/>
            <w:r w:rsidRPr="0033579D">
              <w:rPr>
                <w:sz w:val="20"/>
                <w:szCs w:val="20"/>
              </w:rPr>
              <w:t>: визуализация данных в виде окружностей, где радиус окружности должен пропорционально зависеть от одного из выбранных параметров объектов, предусмотрена возможность регулировать применяемый коэффициент и пропорционально увеличивать/уменьшать размеры окружностей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точечные </w:t>
            </w:r>
            <w:proofErr w:type="spellStart"/>
            <w:r w:rsidRPr="0033579D">
              <w:rPr>
                <w:sz w:val="20"/>
                <w:szCs w:val="20"/>
              </w:rPr>
              <w:t>геоданные</w:t>
            </w:r>
            <w:proofErr w:type="spellEnd"/>
            <w:r w:rsidRPr="0033579D">
              <w:rPr>
                <w:sz w:val="20"/>
                <w:szCs w:val="20"/>
              </w:rPr>
              <w:t>: должна существовать возможность задать прозрачность отображаемых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линейные </w:t>
            </w:r>
            <w:proofErr w:type="spellStart"/>
            <w:r w:rsidRPr="0033579D">
              <w:rPr>
                <w:sz w:val="20"/>
                <w:szCs w:val="20"/>
              </w:rPr>
              <w:t>геоданные</w:t>
            </w:r>
            <w:proofErr w:type="spellEnd"/>
            <w:r w:rsidRPr="0033579D">
              <w:rPr>
                <w:sz w:val="20"/>
                <w:szCs w:val="20"/>
              </w:rPr>
              <w:t>: визуализация данных в виде линий исходных объектов, согласно их геометрии, возможность регулировки толщины и цвета линии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линейные </w:t>
            </w:r>
            <w:proofErr w:type="spellStart"/>
            <w:r w:rsidRPr="0033579D">
              <w:rPr>
                <w:sz w:val="20"/>
                <w:szCs w:val="20"/>
              </w:rPr>
              <w:t>геоданные</w:t>
            </w:r>
            <w:proofErr w:type="spellEnd"/>
            <w:r w:rsidRPr="0033579D">
              <w:rPr>
                <w:sz w:val="20"/>
                <w:szCs w:val="20"/>
              </w:rPr>
              <w:t xml:space="preserve">: для слоев, содержащих линейные </w:t>
            </w:r>
            <w:proofErr w:type="spellStart"/>
            <w:r w:rsidRPr="0033579D">
              <w:rPr>
                <w:sz w:val="20"/>
                <w:szCs w:val="20"/>
              </w:rPr>
              <w:t>геоданные</w:t>
            </w:r>
            <w:proofErr w:type="spellEnd"/>
            <w:r w:rsidRPr="0033579D">
              <w:rPr>
                <w:sz w:val="20"/>
                <w:szCs w:val="20"/>
              </w:rPr>
              <w:t>: визуализация данных в виде тепловой линии – при визуализации должна обеспечиваться возможность настраивать визуализацию по значению одного из полей (параметров) объекта. Должна обеспечиваться возможность задавать палитру цветов для каждого диапазона значений. Тепловая линия должна отображать степень выраженности показателя объекта на линии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линейные </w:t>
            </w:r>
            <w:proofErr w:type="spellStart"/>
            <w:r w:rsidRPr="0033579D">
              <w:rPr>
                <w:sz w:val="20"/>
                <w:szCs w:val="20"/>
              </w:rPr>
              <w:t>геоданные</w:t>
            </w:r>
            <w:proofErr w:type="spellEnd"/>
            <w:r w:rsidRPr="0033579D">
              <w:rPr>
                <w:sz w:val="20"/>
                <w:szCs w:val="20"/>
              </w:rPr>
              <w:t xml:space="preserve">: визуализация данных в виде эпюр – при визуализации должна </w:t>
            </w:r>
            <w:r w:rsidRPr="0033579D">
              <w:rPr>
                <w:sz w:val="20"/>
                <w:szCs w:val="20"/>
              </w:rPr>
              <w:lastRenderedPageBreak/>
              <w:t>обеспечиваться возможность настраивать визуализацию по значению одного из полей (параметров) объектов, также должна обеспечиваться возможность задавать размер эпюр и их высоту. Должна обеспечиваться возможность задавать палитру цветов для каждого диапазона значений. Эпюры должны отображать степень выраженности показателя объектов</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линейные </w:t>
            </w:r>
            <w:proofErr w:type="spellStart"/>
            <w:r w:rsidRPr="0033579D">
              <w:rPr>
                <w:sz w:val="20"/>
                <w:szCs w:val="20"/>
              </w:rPr>
              <w:t>геоданные</w:t>
            </w:r>
            <w:proofErr w:type="spellEnd"/>
            <w:r w:rsidRPr="0033579D">
              <w:rPr>
                <w:sz w:val="20"/>
                <w:szCs w:val="20"/>
              </w:rPr>
              <w:t>: должна обеспечиваться возможность задать прозрачность отображаемых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полигональные </w:t>
            </w:r>
            <w:proofErr w:type="spellStart"/>
            <w:r w:rsidRPr="0033579D">
              <w:rPr>
                <w:sz w:val="20"/>
                <w:szCs w:val="20"/>
              </w:rPr>
              <w:t>геоданные</w:t>
            </w:r>
            <w:proofErr w:type="spellEnd"/>
            <w:r w:rsidRPr="0033579D">
              <w:rPr>
                <w:sz w:val="20"/>
                <w:szCs w:val="20"/>
              </w:rPr>
              <w:t>: визуализация данных в виде полигонов исходных объектов, согласно их геометрии, возможность регулировки толщины границ и цвета заливки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полигональные </w:t>
            </w:r>
            <w:proofErr w:type="spellStart"/>
            <w:r w:rsidRPr="0033579D">
              <w:rPr>
                <w:sz w:val="20"/>
                <w:szCs w:val="20"/>
              </w:rPr>
              <w:t>геоданные</w:t>
            </w:r>
            <w:proofErr w:type="spellEnd"/>
            <w:r w:rsidRPr="0033579D">
              <w:rPr>
                <w:sz w:val="20"/>
                <w:szCs w:val="20"/>
              </w:rPr>
              <w:t xml:space="preserve">: для слоев, содержащих полигональные </w:t>
            </w:r>
            <w:proofErr w:type="spellStart"/>
            <w:r w:rsidRPr="0033579D">
              <w:rPr>
                <w:sz w:val="20"/>
                <w:szCs w:val="20"/>
              </w:rPr>
              <w:t>геоданные</w:t>
            </w:r>
            <w:proofErr w:type="spellEnd"/>
            <w:r w:rsidRPr="0033579D">
              <w:rPr>
                <w:sz w:val="20"/>
                <w:szCs w:val="20"/>
              </w:rPr>
              <w:t>: визуализация данных в виде теплового полигона – при визуализации должна обеспечиваться возможность настраивать визуализацию по значению одного из полей (параметров) объекта. Должна обеспечиваться возможность задавать палитру цветов для каждого диапазона значений. Тепловой полигон должен отображать степень выраженности показателя объекта на полигоне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полигональные </w:t>
            </w:r>
            <w:proofErr w:type="spellStart"/>
            <w:r w:rsidRPr="0033579D">
              <w:rPr>
                <w:sz w:val="20"/>
                <w:szCs w:val="20"/>
              </w:rPr>
              <w:t>геоданные</w:t>
            </w:r>
            <w:proofErr w:type="spellEnd"/>
            <w:r w:rsidRPr="0033579D">
              <w:rPr>
                <w:sz w:val="20"/>
                <w:szCs w:val="20"/>
              </w:rPr>
              <w:t xml:space="preserve">: визуализация данных в виде эпюр – при визуализации должна обеспечиваться возможность настраивать визуализацию по значению одного из полей (параметров) объектов, также </w:t>
            </w:r>
            <w:r w:rsidRPr="0033579D">
              <w:rPr>
                <w:sz w:val="20"/>
                <w:szCs w:val="20"/>
              </w:rPr>
              <w:lastRenderedPageBreak/>
              <w:t>предусмотрена возможность задавать их высоту. Должна обеспечиваться возможность задавать палитру цветов для каждого диапазона значений. Эпюры отображают степень выраженности показателя объектов</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слоев, содержащих полигональные </w:t>
            </w:r>
            <w:proofErr w:type="spellStart"/>
            <w:r w:rsidRPr="0033579D">
              <w:rPr>
                <w:sz w:val="20"/>
                <w:szCs w:val="20"/>
              </w:rPr>
              <w:t>геоданные</w:t>
            </w:r>
            <w:proofErr w:type="spellEnd"/>
            <w:r w:rsidRPr="0033579D">
              <w:rPr>
                <w:sz w:val="20"/>
                <w:szCs w:val="20"/>
              </w:rPr>
              <w:t>: должна обеспечиваться возможность задать прозрачность отображаемых данных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просмотр реестра объектов на карте и в виде списка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создание и редактирование данных объектов слоя на карте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сортировка данных в списке для отображения на карте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фильтрация данных в списке для отображения на карте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фильтрация данных на картографической подложке согласно отфильтрованным данным в списке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открытие карточки объекта из списка или при клике объекта на карте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выгрузка реестра объектов из списка в файлы формата .</w:t>
            </w:r>
            <w:proofErr w:type="spellStart"/>
            <w:r w:rsidRPr="0033579D">
              <w:rPr>
                <w:sz w:val="20"/>
                <w:szCs w:val="20"/>
              </w:rPr>
              <w:t>xlsx</w:t>
            </w:r>
            <w:proofErr w:type="spellEnd"/>
            <w:r w:rsidRPr="0033579D">
              <w:rPr>
                <w:sz w:val="20"/>
                <w:szCs w:val="20"/>
              </w:rPr>
              <w:t>, .</w:t>
            </w:r>
            <w:proofErr w:type="spellStart"/>
            <w:r w:rsidRPr="0033579D">
              <w:rPr>
                <w:sz w:val="20"/>
                <w:szCs w:val="20"/>
              </w:rPr>
              <w:t>csv</w:t>
            </w:r>
            <w:proofErr w:type="spellEnd"/>
            <w:r w:rsidRPr="0033579D">
              <w:rPr>
                <w:sz w:val="20"/>
                <w:szCs w:val="20"/>
              </w:rPr>
              <w:t>, .</w:t>
            </w:r>
            <w:proofErr w:type="spellStart"/>
            <w:r w:rsidRPr="0033579D">
              <w:rPr>
                <w:sz w:val="20"/>
                <w:szCs w:val="20"/>
              </w:rPr>
              <w:t>ods</w:t>
            </w:r>
            <w:proofErr w:type="spellEnd"/>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обеспечиваться отображение следующих слоев данных:</w:t>
            </w:r>
          </w:p>
          <w:p w:rsidR="00E21E02" w:rsidRPr="0033579D" w:rsidRDefault="00E21E02" w:rsidP="00545C1A">
            <w:pPr>
              <w:rPr>
                <w:sz w:val="20"/>
                <w:szCs w:val="20"/>
              </w:rPr>
            </w:pPr>
            <w:r w:rsidRPr="0033579D">
              <w:rPr>
                <w:sz w:val="20"/>
                <w:szCs w:val="20"/>
              </w:rPr>
              <w:t>- Муниципальные районы;</w:t>
            </w:r>
          </w:p>
          <w:p w:rsidR="00E21E02" w:rsidRPr="0033579D" w:rsidRDefault="00E21E02" w:rsidP="00545C1A">
            <w:pPr>
              <w:rPr>
                <w:sz w:val="20"/>
                <w:szCs w:val="20"/>
              </w:rPr>
            </w:pPr>
            <w:r w:rsidRPr="0033579D">
              <w:rPr>
                <w:sz w:val="20"/>
                <w:szCs w:val="20"/>
              </w:rPr>
              <w:t>- Муниципальные образования;</w:t>
            </w:r>
          </w:p>
          <w:p w:rsidR="00E21E02" w:rsidRPr="0033579D" w:rsidRDefault="00E21E02" w:rsidP="00545C1A">
            <w:pPr>
              <w:rPr>
                <w:sz w:val="20"/>
                <w:szCs w:val="20"/>
              </w:rPr>
            </w:pPr>
            <w:r w:rsidRPr="0033579D">
              <w:rPr>
                <w:sz w:val="20"/>
                <w:szCs w:val="20"/>
              </w:rPr>
              <w:t>- Населенные пункты;</w:t>
            </w:r>
          </w:p>
          <w:p w:rsidR="00E21E02" w:rsidRPr="0033579D" w:rsidRDefault="00E21E02" w:rsidP="00545C1A">
            <w:pPr>
              <w:rPr>
                <w:sz w:val="20"/>
                <w:szCs w:val="20"/>
              </w:rPr>
            </w:pPr>
            <w:r w:rsidRPr="0033579D">
              <w:rPr>
                <w:sz w:val="20"/>
                <w:szCs w:val="20"/>
              </w:rPr>
              <w:t>- Остановочные пункты;</w:t>
            </w:r>
          </w:p>
          <w:p w:rsidR="00E21E02" w:rsidRPr="0033579D" w:rsidRDefault="00E21E02" w:rsidP="00545C1A">
            <w:pPr>
              <w:rPr>
                <w:sz w:val="20"/>
                <w:szCs w:val="20"/>
              </w:rPr>
            </w:pPr>
            <w:r w:rsidRPr="0033579D">
              <w:rPr>
                <w:sz w:val="20"/>
                <w:szCs w:val="20"/>
              </w:rPr>
              <w:t>- Маршрутная сеть;</w:t>
            </w:r>
          </w:p>
          <w:p w:rsidR="00E21E02" w:rsidRPr="0033579D" w:rsidRDefault="00E21E02" w:rsidP="00545C1A">
            <w:pPr>
              <w:rPr>
                <w:sz w:val="20"/>
                <w:szCs w:val="20"/>
              </w:rPr>
            </w:pPr>
            <w:r w:rsidRPr="0033579D">
              <w:rPr>
                <w:sz w:val="20"/>
                <w:szCs w:val="20"/>
              </w:rPr>
              <w:t>- Результаты обследования ОП;</w:t>
            </w:r>
          </w:p>
          <w:p w:rsidR="00E21E02" w:rsidRPr="0033579D" w:rsidRDefault="00E21E02" w:rsidP="00545C1A">
            <w:pPr>
              <w:rPr>
                <w:sz w:val="20"/>
                <w:szCs w:val="20"/>
              </w:rPr>
            </w:pPr>
            <w:r w:rsidRPr="0033579D">
              <w:rPr>
                <w:sz w:val="20"/>
                <w:szCs w:val="20"/>
              </w:rPr>
              <w:t>- Тарифные точки;</w:t>
            </w:r>
          </w:p>
          <w:p w:rsidR="00E21E02" w:rsidRPr="0033579D" w:rsidRDefault="00E21E02" w:rsidP="00545C1A">
            <w:pPr>
              <w:rPr>
                <w:sz w:val="20"/>
                <w:szCs w:val="20"/>
              </w:rPr>
            </w:pPr>
            <w:r w:rsidRPr="0033579D">
              <w:rPr>
                <w:sz w:val="20"/>
                <w:szCs w:val="20"/>
              </w:rPr>
              <w:t>- Тарифные зоны;</w:t>
            </w:r>
          </w:p>
          <w:p w:rsidR="00E21E02" w:rsidRPr="0033579D" w:rsidRDefault="00E21E02" w:rsidP="00545C1A">
            <w:pPr>
              <w:rPr>
                <w:sz w:val="20"/>
                <w:szCs w:val="20"/>
              </w:rPr>
            </w:pPr>
            <w:r w:rsidRPr="0033579D">
              <w:rPr>
                <w:sz w:val="20"/>
                <w:szCs w:val="20"/>
              </w:rPr>
              <w:t>- Трек</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Слой «Муниципальные районы» должен </w:t>
            </w:r>
            <w:r w:rsidRPr="0033579D">
              <w:rPr>
                <w:sz w:val="20"/>
                <w:szCs w:val="20"/>
              </w:rPr>
              <w:lastRenderedPageBreak/>
              <w:t>позволять выполнять функции:</w:t>
            </w:r>
          </w:p>
          <w:p w:rsidR="00E21E02" w:rsidRPr="0033579D" w:rsidRDefault="00E21E02" w:rsidP="00545C1A">
            <w:pPr>
              <w:rPr>
                <w:sz w:val="20"/>
                <w:szCs w:val="20"/>
              </w:rPr>
            </w:pPr>
            <w:r w:rsidRPr="0033579D">
              <w:rPr>
                <w:sz w:val="20"/>
                <w:szCs w:val="20"/>
              </w:rPr>
              <w:t>- создавать или редактировать данные по каждому объекту;</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отрисовывать</w:t>
            </w:r>
            <w:proofErr w:type="spellEnd"/>
            <w:r w:rsidRPr="0033579D">
              <w:rPr>
                <w:sz w:val="20"/>
                <w:szCs w:val="20"/>
              </w:rPr>
              <w:t xml:space="preserve"> или редактировать полигон границ муниципальных районов;</w:t>
            </w:r>
          </w:p>
          <w:p w:rsidR="00E21E02" w:rsidRPr="0033579D" w:rsidRDefault="00E21E02" w:rsidP="00545C1A">
            <w:pPr>
              <w:rPr>
                <w:sz w:val="20"/>
                <w:szCs w:val="20"/>
              </w:rPr>
            </w:pPr>
            <w:r w:rsidRPr="0033579D">
              <w:rPr>
                <w:sz w:val="20"/>
                <w:szCs w:val="20"/>
              </w:rPr>
              <w:t>- рассчитывать площадь отрисованного полигона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Список муниципальных районов, отображаемых на карте, должен иметь следующий перечень полей: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 района;</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Геометрия;</w:t>
            </w:r>
          </w:p>
          <w:p w:rsidR="00E21E02" w:rsidRPr="0033579D" w:rsidRDefault="00E21E02" w:rsidP="00545C1A">
            <w:pPr>
              <w:rPr>
                <w:sz w:val="20"/>
                <w:szCs w:val="20"/>
              </w:rPr>
            </w:pPr>
            <w:r w:rsidRPr="0033579D">
              <w:rPr>
                <w:sz w:val="20"/>
                <w:szCs w:val="20"/>
              </w:rPr>
              <w:t>- Площадь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Карточка муниципального района должна содержать следующий перечень данных:</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 района;</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Площадь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Слой «Муниципальные образования» должен позволять выполнять функции:</w:t>
            </w:r>
          </w:p>
          <w:p w:rsidR="00E21E02" w:rsidRPr="0033579D" w:rsidRDefault="00E21E02" w:rsidP="00545C1A">
            <w:pPr>
              <w:rPr>
                <w:sz w:val="20"/>
                <w:szCs w:val="20"/>
              </w:rPr>
            </w:pPr>
            <w:r w:rsidRPr="0033579D">
              <w:rPr>
                <w:sz w:val="20"/>
                <w:szCs w:val="20"/>
              </w:rPr>
              <w:t>- создавать или редактировать данные по каждому объекту;</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отрисовывать</w:t>
            </w:r>
            <w:proofErr w:type="spellEnd"/>
            <w:r w:rsidRPr="0033579D">
              <w:rPr>
                <w:sz w:val="20"/>
                <w:szCs w:val="20"/>
              </w:rPr>
              <w:t xml:space="preserve"> или редактировать полигон границ муниципальных образований;</w:t>
            </w:r>
          </w:p>
          <w:p w:rsidR="00E21E02" w:rsidRPr="0033579D" w:rsidRDefault="00E21E02" w:rsidP="00545C1A">
            <w:pPr>
              <w:rPr>
                <w:sz w:val="20"/>
                <w:szCs w:val="20"/>
              </w:rPr>
            </w:pPr>
            <w:r w:rsidRPr="0033579D">
              <w:rPr>
                <w:sz w:val="20"/>
                <w:szCs w:val="20"/>
              </w:rPr>
              <w:t>- рассчитывать площадь отрисованного полигона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Список муниципальных образований, отображаемых на карте, должен иметь следующий перечень полей: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lastRenderedPageBreak/>
              <w:t>- Геометрия;</w:t>
            </w:r>
          </w:p>
          <w:p w:rsidR="00E21E02" w:rsidRPr="0033579D" w:rsidRDefault="00E21E02" w:rsidP="00545C1A">
            <w:pPr>
              <w:rPr>
                <w:sz w:val="20"/>
                <w:szCs w:val="20"/>
              </w:rPr>
            </w:pPr>
            <w:r w:rsidRPr="0033579D">
              <w:rPr>
                <w:sz w:val="20"/>
                <w:szCs w:val="20"/>
              </w:rPr>
              <w:t>- Площадь</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Карточка объекта должна содержать следующий перечень данных:</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Площадь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Слой «Населенные пункты» должен позволять:</w:t>
            </w:r>
          </w:p>
          <w:p w:rsidR="00E21E02" w:rsidRPr="0033579D" w:rsidRDefault="00E21E02" w:rsidP="00545C1A">
            <w:pPr>
              <w:rPr>
                <w:sz w:val="20"/>
                <w:szCs w:val="20"/>
              </w:rPr>
            </w:pPr>
            <w:r w:rsidRPr="0033579D">
              <w:rPr>
                <w:sz w:val="20"/>
                <w:szCs w:val="20"/>
              </w:rPr>
              <w:t>- создавать или редактировать данные по каждому объекту;</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отрисовывать</w:t>
            </w:r>
            <w:proofErr w:type="spellEnd"/>
            <w:r w:rsidRPr="0033579D">
              <w:rPr>
                <w:sz w:val="20"/>
                <w:szCs w:val="20"/>
              </w:rPr>
              <w:t xml:space="preserve"> или редактировать полигон границ населенных пунктов;</w:t>
            </w:r>
          </w:p>
          <w:p w:rsidR="00E21E02" w:rsidRPr="0033579D" w:rsidRDefault="00E21E02" w:rsidP="00545C1A">
            <w:pPr>
              <w:rPr>
                <w:sz w:val="20"/>
                <w:szCs w:val="20"/>
              </w:rPr>
            </w:pPr>
            <w:r w:rsidRPr="0033579D">
              <w:rPr>
                <w:sz w:val="20"/>
                <w:szCs w:val="20"/>
              </w:rPr>
              <w:t>- рассчитывать площадь отрисованного полигона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Список населенных пунктов, отображаемых на карте, должен иметь следующий перечень полей: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Тип населенного пункта;</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Муниципальный район;</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Геометрия;</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Площад</w:t>
            </w:r>
            <w:proofErr w:type="spellEnd"/>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Карточка объекта населенного пункта должна содержать следующий перечень данных:</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Тип населенного пункта;</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Муниципальный район;</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Население;</w:t>
            </w:r>
          </w:p>
          <w:p w:rsidR="00E21E02" w:rsidRPr="0033579D" w:rsidRDefault="00E21E02" w:rsidP="00545C1A">
            <w:pPr>
              <w:rPr>
                <w:sz w:val="20"/>
                <w:szCs w:val="20"/>
              </w:rPr>
            </w:pPr>
            <w:r w:rsidRPr="0033579D">
              <w:rPr>
                <w:sz w:val="20"/>
                <w:szCs w:val="20"/>
              </w:rPr>
              <w:t>- Площадь;</w:t>
            </w:r>
          </w:p>
          <w:p w:rsidR="00E21E02" w:rsidRPr="0033579D" w:rsidRDefault="00E21E02" w:rsidP="00545C1A">
            <w:pPr>
              <w:rPr>
                <w:sz w:val="20"/>
                <w:szCs w:val="20"/>
              </w:rPr>
            </w:pPr>
            <w:r w:rsidRPr="0033579D">
              <w:rPr>
                <w:sz w:val="20"/>
                <w:szCs w:val="20"/>
              </w:rPr>
              <w:lastRenderedPageBreak/>
              <w:t>- Версии численности населения;</w:t>
            </w:r>
          </w:p>
          <w:p w:rsidR="00E21E02" w:rsidRPr="0033579D" w:rsidRDefault="00E21E02" w:rsidP="00545C1A">
            <w:pPr>
              <w:rPr>
                <w:sz w:val="20"/>
                <w:szCs w:val="20"/>
              </w:rPr>
            </w:pPr>
            <w:r w:rsidRPr="0033579D">
              <w:rPr>
                <w:sz w:val="20"/>
                <w:szCs w:val="20"/>
              </w:rPr>
              <w:t>- Остановочные пункты</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Слой «Остановочные пункты» должен позволять:</w:t>
            </w:r>
          </w:p>
          <w:p w:rsidR="00E21E02" w:rsidRPr="0033579D" w:rsidRDefault="00E21E02" w:rsidP="00545C1A">
            <w:pPr>
              <w:rPr>
                <w:sz w:val="20"/>
                <w:szCs w:val="20"/>
              </w:rPr>
            </w:pPr>
            <w:r w:rsidRPr="0033579D">
              <w:rPr>
                <w:sz w:val="20"/>
                <w:szCs w:val="20"/>
              </w:rPr>
              <w:t>- создавать или редактировать данные по каждому объекту;</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отрисовывать</w:t>
            </w:r>
            <w:proofErr w:type="spellEnd"/>
            <w:r w:rsidRPr="0033579D">
              <w:rPr>
                <w:sz w:val="20"/>
                <w:szCs w:val="20"/>
              </w:rPr>
              <w:t xml:space="preserve"> или редактировать точку местоположения остановочного пункта;</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отрисовывать</w:t>
            </w:r>
            <w:proofErr w:type="spellEnd"/>
            <w:r w:rsidRPr="0033579D">
              <w:rPr>
                <w:sz w:val="20"/>
                <w:szCs w:val="20"/>
              </w:rPr>
              <w:t xml:space="preserve"> зону фиксации остановочного пункта одним из способов:</w:t>
            </w:r>
          </w:p>
          <w:p w:rsidR="00E21E02" w:rsidRPr="0033579D" w:rsidRDefault="00E21E02" w:rsidP="00545C1A">
            <w:pPr>
              <w:rPr>
                <w:sz w:val="20"/>
                <w:szCs w:val="20"/>
              </w:rPr>
            </w:pPr>
            <w:r w:rsidRPr="0033579D">
              <w:rPr>
                <w:sz w:val="20"/>
                <w:szCs w:val="20"/>
              </w:rPr>
              <w:t>- окружность – задавая радиус относительно центра местоположения остановочного пункта;</w:t>
            </w:r>
          </w:p>
          <w:p w:rsidR="00E21E02" w:rsidRPr="0033579D" w:rsidRDefault="00E21E02" w:rsidP="00545C1A">
            <w:pPr>
              <w:rPr>
                <w:sz w:val="20"/>
                <w:szCs w:val="20"/>
              </w:rPr>
            </w:pPr>
            <w:r w:rsidRPr="0033579D">
              <w:rPr>
                <w:sz w:val="20"/>
                <w:szCs w:val="20"/>
              </w:rPr>
              <w:t>- полигон – нарисовав прямоугольник зоны фиксации на нужной стороне проезжей части;</w:t>
            </w:r>
          </w:p>
          <w:p w:rsidR="00E21E02" w:rsidRPr="0033579D" w:rsidRDefault="00E21E02" w:rsidP="00545C1A">
            <w:pPr>
              <w:rPr>
                <w:sz w:val="20"/>
                <w:szCs w:val="20"/>
              </w:rPr>
            </w:pPr>
            <w:r w:rsidRPr="0033579D">
              <w:rPr>
                <w:sz w:val="20"/>
                <w:szCs w:val="20"/>
              </w:rPr>
              <w:t>- отрисовать направление выезда из остановочного пункта для фиксации соблюдения направления движения транспортных средств на маршруте. Для этого должна быть возможность указать азимут в градусах и угол направления движения. Подсистема должна формировать при этом полигон из точки местоположения остановочного пункта в сторону направления движения по маршруту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генерация кода остановочного пункта при создании новой остановки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Подсистема должна позволять вести Единый реестр остановочных пунктов Республики Крым. Реестр должен включать основные данные об остановочных пунктах Республики Крым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Список ОП, отображаемых на карте, должен иметь следующий перечень полей: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lastRenderedPageBreak/>
              <w:t>- Код;</w:t>
            </w:r>
          </w:p>
          <w:p w:rsidR="00E21E02" w:rsidRPr="0033579D" w:rsidRDefault="00E21E02" w:rsidP="00545C1A">
            <w:pPr>
              <w:rPr>
                <w:sz w:val="20"/>
                <w:szCs w:val="20"/>
              </w:rPr>
            </w:pPr>
            <w:r w:rsidRPr="0033579D">
              <w:rPr>
                <w:sz w:val="20"/>
                <w:szCs w:val="20"/>
              </w:rPr>
              <w:t>- Регистрационный номер Минтранс;</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Вид остановочного пункта;</w:t>
            </w:r>
          </w:p>
          <w:p w:rsidR="00E21E02" w:rsidRPr="0033579D" w:rsidRDefault="00E21E02" w:rsidP="00545C1A">
            <w:pPr>
              <w:rPr>
                <w:sz w:val="20"/>
                <w:szCs w:val="20"/>
              </w:rPr>
            </w:pPr>
            <w:r w:rsidRPr="0033579D">
              <w:rPr>
                <w:sz w:val="20"/>
                <w:szCs w:val="20"/>
              </w:rPr>
              <w:t>- Участок дороги;</w:t>
            </w:r>
          </w:p>
          <w:p w:rsidR="00E21E02" w:rsidRPr="0033579D" w:rsidRDefault="00E21E02" w:rsidP="00545C1A">
            <w:pPr>
              <w:rPr>
                <w:sz w:val="20"/>
                <w:szCs w:val="20"/>
              </w:rPr>
            </w:pPr>
            <w:r w:rsidRPr="0033579D">
              <w:rPr>
                <w:sz w:val="20"/>
                <w:szCs w:val="20"/>
              </w:rPr>
              <w:t>- Обслуживающая организация;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Дата ввода;</w:t>
            </w:r>
          </w:p>
          <w:p w:rsidR="00E21E02" w:rsidRPr="0033579D" w:rsidRDefault="00E21E02" w:rsidP="00545C1A">
            <w:pPr>
              <w:rPr>
                <w:sz w:val="20"/>
                <w:szCs w:val="20"/>
              </w:rPr>
            </w:pPr>
            <w:r w:rsidRPr="0033579D">
              <w:rPr>
                <w:sz w:val="20"/>
                <w:szCs w:val="20"/>
              </w:rPr>
              <w:t>- Дата ликвидации;</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Местоположение;</w:t>
            </w:r>
          </w:p>
          <w:p w:rsidR="00E21E02" w:rsidRPr="0033579D" w:rsidRDefault="00E21E02" w:rsidP="00545C1A">
            <w:pPr>
              <w:rPr>
                <w:sz w:val="20"/>
                <w:szCs w:val="20"/>
              </w:rPr>
            </w:pPr>
            <w:r w:rsidRPr="0033579D">
              <w:rPr>
                <w:sz w:val="20"/>
                <w:szCs w:val="20"/>
              </w:rPr>
              <w:t>- Тип зоны фиксации;</w:t>
            </w:r>
          </w:p>
          <w:p w:rsidR="00E21E02" w:rsidRPr="0033579D" w:rsidRDefault="00E21E02" w:rsidP="00545C1A">
            <w:pPr>
              <w:rPr>
                <w:sz w:val="20"/>
                <w:szCs w:val="20"/>
              </w:rPr>
            </w:pPr>
            <w:r w:rsidRPr="0033579D">
              <w:rPr>
                <w:sz w:val="20"/>
                <w:szCs w:val="20"/>
              </w:rPr>
              <w:t>- Тарифная точка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Карточка объекта должна содержать следующий перечень данных:</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Регистрационный номер Минтранс;</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Вид остановочного пункта;</w:t>
            </w:r>
          </w:p>
          <w:p w:rsidR="00E21E02" w:rsidRPr="0033579D" w:rsidRDefault="00E21E02" w:rsidP="00545C1A">
            <w:pPr>
              <w:rPr>
                <w:sz w:val="20"/>
                <w:szCs w:val="20"/>
              </w:rPr>
            </w:pPr>
            <w:r w:rsidRPr="0033579D">
              <w:rPr>
                <w:sz w:val="20"/>
                <w:szCs w:val="20"/>
              </w:rPr>
              <w:t>- Обслуживающая организация;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Дата ввода;</w:t>
            </w:r>
          </w:p>
          <w:p w:rsidR="00E21E02" w:rsidRPr="0033579D" w:rsidRDefault="00E21E02" w:rsidP="00545C1A">
            <w:pPr>
              <w:rPr>
                <w:sz w:val="20"/>
                <w:szCs w:val="20"/>
              </w:rPr>
            </w:pPr>
            <w:r w:rsidRPr="0033579D">
              <w:rPr>
                <w:sz w:val="20"/>
                <w:szCs w:val="20"/>
              </w:rPr>
              <w:t>- Дата ликвидации;</w:t>
            </w:r>
          </w:p>
          <w:p w:rsidR="00E21E02" w:rsidRPr="0033579D" w:rsidRDefault="00E21E02" w:rsidP="00545C1A">
            <w:pPr>
              <w:rPr>
                <w:sz w:val="20"/>
                <w:szCs w:val="20"/>
              </w:rPr>
            </w:pPr>
            <w:r w:rsidRPr="0033579D">
              <w:rPr>
                <w:sz w:val="20"/>
                <w:szCs w:val="20"/>
              </w:rPr>
              <w:t>- Комментарий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быть обеспечен просмотр данных маршрутной сети с помощью слоя на карте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На картографической основе должны отображаться схемы движения по маршрутам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Карточка отдельного маршрута должна содержать следующий перечень данных:</w:t>
            </w:r>
          </w:p>
          <w:p w:rsidR="00E21E02" w:rsidRPr="0033579D" w:rsidRDefault="00E21E02" w:rsidP="00545C1A">
            <w:pPr>
              <w:rPr>
                <w:sz w:val="20"/>
                <w:szCs w:val="20"/>
              </w:rPr>
            </w:pPr>
            <w:r w:rsidRPr="0033579D">
              <w:rPr>
                <w:sz w:val="20"/>
                <w:szCs w:val="20"/>
              </w:rPr>
              <w:lastRenderedPageBreak/>
              <w:t>- Номер маршрута;</w:t>
            </w:r>
          </w:p>
          <w:p w:rsidR="00E21E02" w:rsidRPr="0033579D" w:rsidRDefault="00E21E02" w:rsidP="00545C1A">
            <w:pPr>
              <w:rPr>
                <w:sz w:val="20"/>
                <w:szCs w:val="20"/>
              </w:rPr>
            </w:pPr>
            <w:r w:rsidRPr="0033579D">
              <w:rPr>
                <w:sz w:val="20"/>
                <w:szCs w:val="20"/>
              </w:rPr>
              <w:t>- Маршрут;</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Расстояние рассчитанное, м;</w:t>
            </w:r>
          </w:p>
          <w:p w:rsidR="00E21E02" w:rsidRPr="0033579D" w:rsidRDefault="00E21E02" w:rsidP="00545C1A">
            <w:pPr>
              <w:rPr>
                <w:sz w:val="20"/>
                <w:szCs w:val="20"/>
              </w:rPr>
            </w:pPr>
            <w:r w:rsidRPr="0033579D">
              <w:rPr>
                <w:sz w:val="20"/>
                <w:szCs w:val="20"/>
              </w:rPr>
              <w:t>- Расстояние фактическое, м;</w:t>
            </w:r>
          </w:p>
          <w:p w:rsidR="00E21E02" w:rsidRPr="0033579D" w:rsidRDefault="00E21E02" w:rsidP="00545C1A">
            <w:pPr>
              <w:rPr>
                <w:sz w:val="20"/>
                <w:szCs w:val="20"/>
              </w:rPr>
            </w:pPr>
            <w:r w:rsidRPr="0033579D">
              <w:rPr>
                <w:sz w:val="20"/>
                <w:szCs w:val="20"/>
              </w:rPr>
              <w:t>- Расстояние фактическое, км;</w:t>
            </w:r>
          </w:p>
          <w:p w:rsidR="00E21E02" w:rsidRPr="0033579D" w:rsidRDefault="00E21E02" w:rsidP="00545C1A">
            <w:pPr>
              <w:rPr>
                <w:sz w:val="20"/>
                <w:szCs w:val="20"/>
              </w:rPr>
            </w:pPr>
            <w:r w:rsidRPr="0033579D">
              <w:rPr>
                <w:sz w:val="20"/>
                <w:szCs w:val="20"/>
              </w:rPr>
              <w:t>- Геометрия;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Проверка на направление графа дорог;</w:t>
            </w:r>
          </w:p>
          <w:p w:rsidR="00E21E02" w:rsidRPr="0033579D" w:rsidRDefault="00E21E02" w:rsidP="00545C1A">
            <w:pPr>
              <w:rPr>
                <w:sz w:val="20"/>
                <w:szCs w:val="20"/>
              </w:rPr>
            </w:pPr>
            <w:r w:rsidRPr="0033579D">
              <w:rPr>
                <w:sz w:val="20"/>
                <w:szCs w:val="20"/>
              </w:rPr>
              <w:t>- Тип вида сообщения;</w:t>
            </w:r>
          </w:p>
          <w:p w:rsidR="00E21E02" w:rsidRPr="0033579D" w:rsidRDefault="00E21E02" w:rsidP="00545C1A">
            <w:pPr>
              <w:rPr>
                <w:sz w:val="20"/>
                <w:szCs w:val="20"/>
              </w:rPr>
            </w:pPr>
            <w:r w:rsidRPr="0033579D">
              <w:rPr>
                <w:sz w:val="20"/>
                <w:szCs w:val="20"/>
              </w:rPr>
              <w:t>- Тип маршрута;</w:t>
            </w:r>
          </w:p>
          <w:p w:rsidR="00E21E02" w:rsidRPr="0033579D" w:rsidRDefault="00E21E02" w:rsidP="00545C1A">
            <w:pPr>
              <w:rPr>
                <w:sz w:val="20"/>
                <w:szCs w:val="20"/>
              </w:rPr>
            </w:pPr>
            <w:r w:rsidRPr="0033579D">
              <w:rPr>
                <w:sz w:val="20"/>
                <w:szCs w:val="20"/>
              </w:rPr>
              <w:t>- Запланирована на график;</w:t>
            </w:r>
          </w:p>
          <w:p w:rsidR="00E21E02" w:rsidRPr="0033579D" w:rsidRDefault="00E21E02" w:rsidP="00545C1A">
            <w:pPr>
              <w:rPr>
                <w:sz w:val="20"/>
                <w:szCs w:val="20"/>
              </w:rPr>
            </w:pPr>
            <w:r w:rsidRPr="0033579D">
              <w:rPr>
                <w:sz w:val="20"/>
                <w:szCs w:val="20"/>
              </w:rPr>
              <w:t>- Вид сообщения маршрута;</w:t>
            </w:r>
          </w:p>
          <w:p w:rsidR="00E21E02" w:rsidRPr="0033579D" w:rsidRDefault="00E21E02" w:rsidP="00545C1A">
            <w:pPr>
              <w:rPr>
                <w:sz w:val="20"/>
                <w:szCs w:val="20"/>
              </w:rPr>
            </w:pPr>
            <w:r w:rsidRPr="0033579D">
              <w:rPr>
                <w:sz w:val="20"/>
                <w:szCs w:val="20"/>
              </w:rPr>
              <w:t>- Статус маршрута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быть реализована автоматическая генерация слоя «Результаты обследования ОП» для просмотра результатов обследования остановочных пунктов. Для этого пользователь должен иметь возможность выбора версии обследования при открытии генерируемого слоя. После выбора версии обследования должны отображаться данные по обследованным остановкам выбранных версий обследований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быть обеспечена возможность фильтровать отображение остановочных пунктов обследования на картографической подложке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выборе записи в списке или остановки на карте - в карточке объекта должны отражаться данные результатов обследования и фотографии, прикрепленные к обследованию</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Список ОП обследования, отображаемых на </w:t>
            </w:r>
            <w:r w:rsidRPr="0033579D">
              <w:rPr>
                <w:sz w:val="20"/>
                <w:szCs w:val="20"/>
              </w:rPr>
              <w:lastRenderedPageBreak/>
              <w:t>карте, должен иметь следующий перечень полей: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t>- Регистрационный номер Минтранс;</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Вид остановочного пункта;</w:t>
            </w:r>
          </w:p>
          <w:p w:rsidR="00E21E02" w:rsidRPr="0033579D" w:rsidRDefault="00E21E02" w:rsidP="00545C1A">
            <w:pPr>
              <w:rPr>
                <w:sz w:val="20"/>
                <w:szCs w:val="20"/>
              </w:rPr>
            </w:pPr>
            <w:r w:rsidRPr="0033579D">
              <w:rPr>
                <w:sz w:val="20"/>
                <w:szCs w:val="20"/>
              </w:rPr>
              <w:t>- Участок дороги;</w:t>
            </w:r>
          </w:p>
          <w:p w:rsidR="00E21E02" w:rsidRPr="0033579D" w:rsidRDefault="00E21E02" w:rsidP="00545C1A">
            <w:pPr>
              <w:rPr>
                <w:sz w:val="20"/>
                <w:szCs w:val="20"/>
              </w:rPr>
            </w:pPr>
            <w:r w:rsidRPr="0033579D">
              <w:rPr>
                <w:sz w:val="20"/>
                <w:szCs w:val="20"/>
              </w:rPr>
              <w:t>- Обслуживающая организация;</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Дата ввода;</w:t>
            </w:r>
          </w:p>
          <w:p w:rsidR="00E21E02" w:rsidRPr="0033579D" w:rsidRDefault="00E21E02" w:rsidP="00545C1A">
            <w:pPr>
              <w:rPr>
                <w:sz w:val="20"/>
                <w:szCs w:val="20"/>
              </w:rPr>
            </w:pPr>
            <w:r w:rsidRPr="0033579D">
              <w:rPr>
                <w:sz w:val="20"/>
                <w:szCs w:val="20"/>
              </w:rPr>
              <w:t>- Дата ликвидации;</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Местоположение;</w:t>
            </w:r>
          </w:p>
          <w:p w:rsidR="00E21E02" w:rsidRPr="0033579D" w:rsidRDefault="00E21E02" w:rsidP="00545C1A">
            <w:pPr>
              <w:rPr>
                <w:sz w:val="20"/>
                <w:szCs w:val="20"/>
              </w:rPr>
            </w:pPr>
            <w:r w:rsidRPr="0033579D">
              <w:rPr>
                <w:sz w:val="20"/>
                <w:szCs w:val="20"/>
              </w:rPr>
              <w:t>- Тип зоны фиксации;</w:t>
            </w:r>
          </w:p>
          <w:p w:rsidR="00E21E02" w:rsidRPr="0033579D" w:rsidRDefault="00E21E02" w:rsidP="00545C1A">
            <w:pPr>
              <w:rPr>
                <w:sz w:val="20"/>
                <w:szCs w:val="20"/>
              </w:rPr>
            </w:pPr>
            <w:r w:rsidRPr="0033579D">
              <w:rPr>
                <w:sz w:val="20"/>
                <w:szCs w:val="20"/>
              </w:rPr>
              <w:t>- Тарифная точка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быть реализовано отображение данных слоя «Тарифные точки». Данные местоположения тарифных точек должны использоваться для расчетов стоимости проезда согласно тарифов проезда на маршруте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Слой «Тарифные точки» должен позволять:</w:t>
            </w:r>
          </w:p>
          <w:p w:rsidR="00E21E02" w:rsidRPr="0033579D" w:rsidRDefault="00E21E02" w:rsidP="00545C1A">
            <w:pPr>
              <w:rPr>
                <w:sz w:val="20"/>
                <w:szCs w:val="20"/>
              </w:rPr>
            </w:pPr>
            <w:r w:rsidRPr="0033579D">
              <w:rPr>
                <w:sz w:val="20"/>
                <w:szCs w:val="20"/>
              </w:rPr>
              <w:t>- Создавать или редактировать данные по каждому объекту;</w:t>
            </w:r>
          </w:p>
          <w:p w:rsidR="00E21E02" w:rsidRPr="0033579D" w:rsidRDefault="00E21E02" w:rsidP="00545C1A">
            <w:pPr>
              <w:rPr>
                <w:sz w:val="20"/>
                <w:szCs w:val="20"/>
              </w:rPr>
            </w:pPr>
            <w:r w:rsidRPr="0033579D">
              <w:rPr>
                <w:sz w:val="20"/>
                <w:szCs w:val="20"/>
              </w:rPr>
              <w:t xml:space="preserve">- </w:t>
            </w:r>
            <w:proofErr w:type="spellStart"/>
            <w:r w:rsidRPr="0033579D">
              <w:rPr>
                <w:sz w:val="20"/>
                <w:szCs w:val="20"/>
              </w:rPr>
              <w:t>Отрисовывать</w:t>
            </w:r>
            <w:proofErr w:type="spellEnd"/>
            <w:r w:rsidRPr="0033579D">
              <w:rPr>
                <w:sz w:val="20"/>
                <w:szCs w:val="20"/>
              </w:rPr>
              <w:t xml:space="preserve"> или редактировать точку местоположения тарифной точки;</w:t>
            </w:r>
          </w:p>
          <w:p w:rsidR="00E21E02" w:rsidRPr="0033579D" w:rsidRDefault="00E21E02" w:rsidP="00545C1A">
            <w:pPr>
              <w:rPr>
                <w:sz w:val="20"/>
                <w:szCs w:val="20"/>
              </w:rPr>
            </w:pPr>
            <w:r w:rsidRPr="0033579D">
              <w:rPr>
                <w:sz w:val="20"/>
                <w:szCs w:val="20"/>
              </w:rPr>
              <w:t>- Просматривать связанные с тарифной точкой остановочные пункты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Список тарифных точек, отображаемых на карте, должен иметь следующий перечень полей: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lastRenderedPageBreak/>
              <w:t>- Муниципальное образование;</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Участок дороги;</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Местоположение</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выборе объекта на карте должна отображаться карточка со сводной информацией: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Код;</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Описание;</w:t>
            </w:r>
          </w:p>
          <w:p w:rsidR="00E21E02" w:rsidRPr="0033579D" w:rsidRDefault="00E21E02" w:rsidP="00545C1A">
            <w:pPr>
              <w:rPr>
                <w:sz w:val="20"/>
                <w:szCs w:val="20"/>
              </w:rPr>
            </w:pPr>
            <w:r w:rsidRPr="0033579D">
              <w:rPr>
                <w:sz w:val="20"/>
                <w:szCs w:val="20"/>
              </w:rPr>
              <w:t>- Участок дороги;</w:t>
            </w:r>
          </w:p>
          <w:p w:rsidR="00E21E02" w:rsidRPr="0033579D" w:rsidRDefault="00E21E02" w:rsidP="00545C1A">
            <w:pPr>
              <w:rPr>
                <w:sz w:val="20"/>
                <w:szCs w:val="20"/>
              </w:rPr>
            </w:pPr>
            <w:r w:rsidRPr="0033579D">
              <w:rPr>
                <w:sz w:val="20"/>
                <w:szCs w:val="20"/>
              </w:rPr>
              <w:t>- Часовой пояс;</w:t>
            </w:r>
          </w:p>
          <w:p w:rsidR="00E21E02" w:rsidRPr="0033579D" w:rsidRDefault="00E21E02" w:rsidP="00545C1A">
            <w:pPr>
              <w:rPr>
                <w:sz w:val="20"/>
                <w:szCs w:val="20"/>
              </w:rPr>
            </w:pPr>
            <w:r w:rsidRPr="0033579D">
              <w:rPr>
                <w:sz w:val="20"/>
                <w:szCs w:val="20"/>
              </w:rPr>
              <w:t>- Комментарий;</w:t>
            </w:r>
          </w:p>
          <w:p w:rsidR="00E21E02" w:rsidRPr="0033579D" w:rsidRDefault="00E21E02" w:rsidP="00545C1A">
            <w:pPr>
              <w:rPr>
                <w:sz w:val="20"/>
                <w:szCs w:val="20"/>
              </w:rPr>
            </w:pPr>
            <w:r w:rsidRPr="0033579D">
              <w:rPr>
                <w:sz w:val="20"/>
                <w:szCs w:val="20"/>
              </w:rPr>
              <w:t>- Местоположение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быть реализовано отображение данных слоя «Тарифные зоны»</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Слой «Тарифные зоны» должен позволять пользователям создавать полигональные типы объектов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Список тарифных зон, отображаемых на карте, должен иметь следующий перечень полей: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Вид сообщения;</w:t>
            </w:r>
          </w:p>
          <w:p w:rsidR="00E21E02" w:rsidRPr="0033579D" w:rsidRDefault="00E21E02" w:rsidP="00545C1A">
            <w:pPr>
              <w:rPr>
                <w:sz w:val="20"/>
                <w:szCs w:val="20"/>
              </w:rPr>
            </w:pPr>
            <w:r w:rsidRPr="0033579D">
              <w:rPr>
                <w:sz w:val="20"/>
                <w:szCs w:val="20"/>
              </w:rPr>
              <w:t>- Тип вида сообщения;</w:t>
            </w:r>
          </w:p>
          <w:p w:rsidR="00E21E02" w:rsidRPr="0033579D" w:rsidRDefault="00E21E02" w:rsidP="00545C1A">
            <w:pPr>
              <w:rPr>
                <w:sz w:val="20"/>
                <w:szCs w:val="20"/>
              </w:rPr>
            </w:pPr>
            <w:r w:rsidRPr="0033579D">
              <w:rPr>
                <w:sz w:val="20"/>
                <w:szCs w:val="20"/>
              </w:rPr>
              <w:t>- Тариф 1 км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выборе объекта на карте должна отображаться карточка со сводной информацией:</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Вид сообщения;</w:t>
            </w:r>
          </w:p>
          <w:p w:rsidR="00E21E02" w:rsidRPr="0033579D" w:rsidRDefault="00E21E02" w:rsidP="00545C1A">
            <w:pPr>
              <w:rPr>
                <w:sz w:val="20"/>
                <w:szCs w:val="20"/>
              </w:rPr>
            </w:pPr>
            <w:r w:rsidRPr="0033579D">
              <w:rPr>
                <w:sz w:val="20"/>
                <w:szCs w:val="20"/>
              </w:rPr>
              <w:t>- Тип вида сообщения;</w:t>
            </w:r>
          </w:p>
          <w:p w:rsidR="00E21E02" w:rsidRPr="0033579D" w:rsidRDefault="00E21E02" w:rsidP="00545C1A">
            <w:pPr>
              <w:rPr>
                <w:sz w:val="20"/>
                <w:szCs w:val="20"/>
              </w:rPr>
            </w:pPr>
            <w:r w:rsidRPr="0033579D">
              <w:rPr>
                <w:sz w:val="20"/>
                <w:szCs w:val="20"/>
              </w:rPr>
              <w:t>- Тариф 1 км;</w:t>
            </w:r>
          </w:p>
          <w:p w:rsidR="00E21E02" w:rsidRPr="0033579D" w:rsidRDefault="00E21E02" w:rsidP="00545C1A">
            <w:pPr>
              <w:rPr>
                <w:sz w:val="20"/>
                <w:szCs w:val="20"/>
              </w:rPr>
            </w:pPr>
            <w:r w:rsidRPr="0033579D">
              <w:rPr>
                <w:sz w:val="20"/>
                <w:szCs w:val="20"/>
              </w:rPr>
              <w:t xml:space="preserve">- перечень маршрутов, проходящих через </w:t>
            </w:r>
            <w:r w:rsidRPr="0033579D">
              <w:rPr>
                <w:sz w:val="20"/>
                <w:szCs w:val="20"/>
              </w:rPr>
              <w:lastRenderedPageBreak/>
              <w:t>выбранную тарифную зону, в табличном представлении</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возможность просмотра на картографической подложке трека нескольких ТС за конкретный период времени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Для просмотра трека должен быть доступен выбор ТС по госномеру, дате и времени начала и конца периода трека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быть реализован ползунок, обозначающий время движения ТС в выбранном диапазоне, при перемещении ползунка должно отображаться перемещение соответствующего маркера ТС на картографической подложке. Должно быть реализовано проигрывание движения ТС на треке. Должно обеспечиваться переключение скорости воспроизведения, выбор интервальности воспроизведения, возможность зацикливания трека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Должны отображаться следующие данные трека ТС:</w:t>
            </w:r>
          </w:p>
          <w:p w:rsidR="00E21E02" w:rsidRPr="0033579D" w:rsidRDefault="00E21E02" w:rsidP="00545C1A">
            <w:pPr>
              <w:rPr>
                <w:sz w:val="20"/>
                <w:szCs w:val="20"/>
              </w:rPr>
            </w:pPr>
            <w:r w:rsidRPr="0033579D">
              <w:rPr>
                <w:sz w:val="20"/>
                <w:szCs w:val="20"/>
              </w:rPr>
              <w:t>- Гос. номер ТС;</w:t>
            </w:r>
          </w:p>
          <w:p w:rsidR="00E21E02" w:rsidRPr="0033579D" w:rsidRDefault="00E21E02" w:rsidP="00545C1A">
            <w:pPr>
              <w:rPr>
                <w:sz w:val="20"/>
                <w:szCs w:val="20"/>
              </w:rPr>
            </w:pPr>
            <w:r w:rsidRPr="0033579D">
              <w:rPr>
                <w:sz w:val="20"/>
                <w:szCs w:val="20"/>
              </w:rPr>
              <w:t>- Период отображения трека ТС;</w:t>
            </w:r>
          </w:p>
          <w:p w:rsidR="00E21E02" w:rsidRPr="0033579D" w:rsidRDefault="00E21E02" w:rsidP="00545C1A">
            <w:pPr>
              <w:rPr>
                <w:sz w:val="20"/>
                <w:szCs w:val="20"/>
              </w:rPr>
            </w:pPr>
            <w:r w:rsidRPr="0033579D">
              <w:rPr>
                <w:sz w:val="20"/>
                <w:szCs w:val="20"/>
              </w:rPr>
              <w:t>- Время отметки;</w:t>
            </w:r>
          </w:p>
          <w:p w:rsidR="00E21E02" w:rsidRPr="0033579D" w:rsidRDefault="00E21E02" w:rsidP="00545C1A">
            <w:pPr>
              <w:rPr>
                <w:sz w:val="20"/>
                <w:szCs w:val="20"/>
              </w:rPr>
            </w:pPr>
            <w:r w:rsidRPr="0033579D">
              <w:rPr>
                <w:sz w:val="20"/>
                <w:szCs w:val="20"/>
              </w:rPr>
              <w:t>- Скорость;</w:t>
            </w:r>
          </w:p>
          <w:p w:rsidR="00E21E02" w:rsidRPr="0033579D" w:rsidRDefault="00E21E02" w:rsidP="00545C1A">
            <w:pPr>
              <w:rPr>
                <w:sz w:val="20"/>
                <w:szCs w:val="20"/>
              </w:rPr>
            </w:pPr>
            <w:r w:rsidRPr="0033579D">
              <w:rPr>
                <w:sz w:val="20"/>
                <w:szCs w:val="20"/>
              </w:rPr>
              <w:t>- Скорость воспроизведения трека (0.5, 1, 2)</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обеспечиваться функционал создания пользовательского слоя (шаблонов) данных на картографической подложке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545C1A" w:rsidRDefault="00E21E02" w:rsidP="00576C70">
            <w:pPr>
              <w:rPr>
                <w:b/>
                <w:sz w:val="20"/>
                <w:szCs w:val="20"/>
              </w:rPr>
            </w:pPr>
            <w:r w:rsidRPr="00545C1A">
              <w:rPr>
                <w:b/>
                <w:sz w:val="20"/>
                <w:szCs w:val="20"/>
              </w:rPr>
              <w:t>Модуль управления доступом</w:t>
            </w:r>
          </w:p>
        </w:tc>
        <w:tc>
          <w:tcPr>
            <w:tcW w:w="4073" w:type="dxa"/>
          </w:tcPr>
          <w:p w:rsidR="00E21E02" w:rsidRPr="0033579D" w:rsidRDefault="00E21E02" w:rsidP="00545C1A">
            <w:pPr>
              <w:rPr>
                <w:sz w:val="20"/>
                <w:szCs w:val="20"/>
              </w:rPr>
            </w:pPr>
            <w:r w:rsidRPr="0033579D">
              <w:rPr>
                <w:sz w:val="20"/>
                <w:szCs w:val="20"/>
              </w:rPr>
              <w:t>регистрация пользователей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удаление данных о пользователях</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создание ролей на основе прав доступа, с последующим их назначением пользователю или группе пользователей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назначение различных прав на роли </w:t>
            </w:r>
            <w:r w:rsidRPr="0033579D">
              <w:rPr>
                <w:sz w:val="20"/>
                <w:szCs w:val="20"/>
              </w:rPr>
              <w:lastRenderedPageBreak/>
              <w:t>(просмотр, добавление, изменение и удаление данных)</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назначение пользователям ролей (управление всеми маршрутами парка, только некоторыми маршрутами, управление по видам транспорта, связь с водителем и т.п.)</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поиска пользователя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блокировка доступа пользователя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документирование действий пользователей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Данные пользователя должны включать информацию:</w:t>
            </w:r>
          </w:p>
          <w:p w:rsidR="00E21E02" w:rsidRPr="0033579D" w:rsidRDefault="00E21E02" w:rsidP="00545C1A">
            <w:pPr>
              <w:rPr>
                <w:sz w:val="20"/>
                <w:szCs w:val="20"/>
              </w:rPr>
            </w:pPr>
            <w:r w:rsidRPr="0033579D">
              <w:rPr>
                <w:sz w:val="20"/>
                <w:szCs w:val="20"/>
              </w:rPr>
              <w:t>- Логин;</w:t>
            </w:r>
          </w:p>
          <w:p w:rsidR="00E21E02" w:rsidRPr="0033579D" w:rsidRDefault="00E21E02" w:rsidP="00545C1A">
            <w:pPr>
              <w:rPr>
                <w:sz w:val="20"/>
                <w:szCs w:val="20"/>
              </w:rPr>
            </w:pPr>
            <w:r w:rsidRPr="0033579D">
              <w:rPr>
                <w:sz w:val="20"/>
                <w:szCs w:val="20"/>
              </w:rPr>
              <w:t>- Имя пользователя;</w:t>
            </w:r>
          </w:p>
          <w:p w:rsidR="00E21E02" w:rsidRPr="0033579D" w:rsidRDefault="00E21E02" w:rsidP="00545C1A">
            <w:pPr>
              <w:rPr>
                <w:sz w:val="20"/>
                <w:szCs w:val="20"/>
              </w:rPr>
            </w:pPr>
            <w:r w:rsidRPr="0033579D">
              <w:rPr>
                <w:sz w:val="20"/>
                <w:szCs w:val="20"/>
              </w:rPr>
              <w:t>- Фамилия пользователя;</w:t>
            </w:r>
          </w:p>
          <w:p w:rsidR="00E21E02" w:rsidRPr="0033579D" w:rsidRDefault="00E21E02" w:rsidP="00545C1A">
            <w:pPr>
              <w:rPr>
                <w:sz w:val="20"/>
                <w:szCs w:val="20"/>
              </w:rPr>
            </w:pPr>
            <w:r w:rsidRPr="0033579D">
              <w:rPr>
                <w:sz w:val="20"/>
                <w:szCs w:val="20"/>
              </w:rPr>
              <w:t>- E-</w:t>
            </w:r>
            <w:proofErr w:type="spellStart"/>
            <w:r w:rsidRPr="0033579D">
              <w:rPr>
                <w:sz w:val="20"/>
                <w:szCs w:val="20"/>
              </w:rPr>
              <w:t>mail</w:t>
            </w:r>
            <w:proofErr w:type="spellEnd"/>
            <w:r w:rsidRPr="0033579D">
              <w:rPr>
                <w:sz w:val="20"/>
                <w:szCs w:val="20"/>
              </w:rPr>
              <w:t xml:space="preserve"> пользователя;</w:t>
            </w:r>
          </w:p>
          <w:p w:rsidR="00E21E02" w:rsidRPr="0033579D" w:rsidRDefault="00E21E02" w:rsidP="00545C1A">
            <w:pPr>
              <w:rPr>
                <w:sz w:val="20"/>
                <w:szCs w:val="20"/>
              </w:rPr>
            </w:pPr>
            <w:r w:rsidRPr="0033579D">
              <w:rPr>
                <w:sz w:val="20"/>
                <w:szCs w:val="20"/>
              </w:rPr>
              <w:t>- Населенный пункт;</w:t>
            </w:r>
          </w:p>
          <w:p w:rsidR="00E21E02" w:rsidRPr="0033579D" w:rsidRDefault="00E21E02" w:rsidP="00545C1A">
            <w:pPr>
              <w:rPr>
                <w:sz w:val="20"/>
                <w:szCs w:val="20"/>
              </w:rPr>
            </w:pPr>
            <w:r w:rsidRPr="0033579D">
              <w:rPr>
                <w:sz w:val="20"/>
                <w:szCs w:val="20"/>
              </w:rPr>
              <w:t>- Отчество пользователя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Модуль управления доступом должен позволять сформировать роли пользователей для выполнения функциональных задач перевозчиков и организатора перевозок</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545C1A" w:rsidRDefault="00E21E02" w:rsidP="00576C70">
            <w:pPr>
              <w:rPr>
                <w:b/>
                <w:sz w:val="20"/>
                <w:szCs w:val="20"/>
              </w:rPr>
            </w:pPr>
            <w:r w:rsidRPr="00545C1A">
              <w:rPr>
                <w:b/>
                <w:sz w:val="20"/>
                <w:szCs w:val="20"/>
              </w:rPr>
              <w:t>Модуль управления общественным транспортом</w:t>
            </w:r>
          </w:p>
        </w:tc>
        <w:tc>
          <w:tcPr>
            <w:tcW w:w="4073" w:type="dxa"/>
          </w:tcPr>
          <w:p w:rsidR="00E21E02" w:rsidRPr="0033579D" w:rsidRDefault="00E21E02" w:rsidP="00545C1A">
            <w:pPr>
              <w:rPr>
                <w:sz w:val="20"/>
                <w:szCs w:val="20"/>
              </w:rPr>
            </w:pPr>
            <w:r w:rsidRPr="0033579D">
              <w:rPr>
                <w:sz w:val="20"/>
                <w:szCs w:val="20"/>
              </w:rPr>
              <w:t>управление шаблонами графиков движения, включая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Номер графика;</w:t>
            </w:r>
          </w:p>
          <w:p w:rsidR="00E21E02" w:rsidRPr="0033579D" w:rsidRDefault="00E21E02" w:rsidP="00545C1A">
            <w:pPr>
              <w:rPr>
                <w:sz w:val="20"/>
                <w:szCs w:val="20"/>
              </w:rPr>
            </w:pPr>
            <w:r w:rsidRPr="0033579D">
              <w:rPr>
                <w:sz w:val="20"/>
                <w:szCs w:val="20"/>
              </w:rPr>
              <w:t>- Смена;</w:t>
            </w:r>
          </w:p>
          <w:p w:rsidR="00E21E02" w:rsidRPr="0033579D" w:rsidRDefault="00E21E02" w:rsidP="00545C1A">
            <w:pPr>
              <w:rPr>
                <w:sz w:val="20"/>
                <w:szCs w:val="20"/>
              </w:rPr>
            </w:pPr>
            <w:r w:rsidRPr="0033579D">
              <w:rPr>
                <w:sz w:val="20"/>
                <w:szCs w:val="20"/>
              </w:rPr>
              <w:t>- Отклонение до, мин;</w:t>
            </w:r>
          </w:p>
          <w:p w:rsidR="00E21E02" w:rsidRPr="0033579D" w:rsidRDefault="00E21E02" w:rsidP="00545C1A">
            <w:pPr>
              <w:rPr>
                <w:sz w:val="20"/>
                <w:szCs w:val="20"/>
              </w:rPr>
            </w:pPr>
            <w:r w:rsidRPr="0033579D">
              <w:rPr>
                <w:sz w:val="20"/>
                <w:szCs w:val="20"/>
              </w:rPr>
              <w:t>- Отклонение после, мин;</w:t>
            </w:r>
          </w:p>
          <w:p w:rsidR="00E21E02" w:rsidRPr="0033579D" w:rsidRDefault="00E21E02" w:rsidP="00545C1A">
            <w:pPr>
              <w:rPr>
                <w:sz w:val="20"/>
                <w:szCs w:val="20"/>
              </w:rPr>
            </w:pPr>
            <w:r w:rsidRPr="0033579D">
              <w:rPr>
                <w:sz w:val="20"/>
                <w:szCs w:val="20"/>
              </w:rPr>
              <w:t>- Вид ТС;</w:t>
            </w:r>
          </w:p>
          <w:p w:rsidR="00E21E02" w:rsidRPr="0033579D" w:rsidRDefault="00E21E02" w:rsidP="00545C1A">
            <w:pPr>
              <w:rPr>
                <w:sz w:val="20"/>
                <w:szCs w:val="20"/>
              </w:rPr>
            </w:pPr>
            <w:r w:rsidRPr="0033579D">
              <w:rPr>
                <w:sz w:val="20"/>
                <w:szCs w:val="20"/>
              </w:rPr>
              <w:t>- Доступность для МГН;</w:t>
            </w:r>
          </w:p>
          <w:p w:rsidR="00E21E02" w:rsidRPr="0033579D" w:rsidRDefault="00E21E02" w:rsidP="00545C1A">
            <w:pPr>
              <w:rPr>
                <w:sz w:val="20"/>
                <w:szCs w:val="20"/>
              </w:rPr>
            </w:pPr>
            <w:r w:rsidRPr="0033579D">
              <w:rPr>
                <w:sz w:val="20"/>
                <w:szCs w:val="20"/>
              </w:rPr>
              <w:t>- Вид сообщения;</w:t>
            </w:r>
          </w:p>
          <w:p w:rsidR="00E21E02" w:rsidRPr="0033579D" w:rsidRDefault="00E21E02" w:rsidP="00545C1A">
            <w:pPr>
              <w:rPr>
                <w:sz w:val="20"/>
                <w:szCs w:val="20"/>
              </w:rPr>
            </w:pPr>
            <w:r w:rsidRPr="0033579D">
              <w:rPr>
                <w:sz w:val="20"/>
                <w:szCs w:val="20"/>
              </w:rPr>
              <w:t>- Тип вида сообщения;</w:t>
            </w:r>
          </w:p>
          <w:p w:rsidR="00E21E02" w:rsidRPr="0033579D" w:rsidRDefault="00E21E02" w:rsidP="00545C1A">
            <w:pPr>
              <w:rPr>
                <w:sz w:val="20"/>
                <w:szCs w:val="20"/>
              </w:rPr>
            </w:pPr>
            <w:r w:rsidRPr="0033579D">
              <w:rPr>
                <w:sz w:val="20"/>
                <w:szCs w:val="20"/>
              </w:rPr>
              <w:t>- Перевозчик;</w:t>
            </w:r>
          </w:p>
          <w:p w:rsidR="00E21E02" w:rsidRPr="0033579D" w:rsidRDefault="00E21E02" w:rsidP="00545C1A">
            <w:pPr>
              <w:rPr>
                <w:sz w:val="20"/>
                <w:szCs w:val="20"/>
              </w:rPr>
            </w:pPr>
            <w:r w:rsidRPr="0033579D">
              <w:rPr>
                <w:sz w:val="20"/>
                <w:szCs w:val="20"/>
              </w:rPr>
              <w:t>- Начало действия;</w:t>
            </w:r>
          </w:p>
          <w:p w:rsidR="00E21E02" w:rsidRPr="0033579D" w:rsidRDefault="00E21E02" w:rsidP="00545C1A">
            <w:pPr>
              <w:rPr>
                <w:sz w:val="20"/>
                <w:szCs w:val="20"/>
              </w:rPr>
            </w:pPr>
            <w:r w:rsidRPr="0033579D">
              <w:rPr>
                <w:sz w:val="20"/>
                <w:szCs w:val="20"/>
              </w:rPr>
              <w:t>- Окончание действия;</w:t>
            </w:r>
          </w:p>
          <w:p w:rsidR="00E21E02" w:rsidRPr="0033579D" w:rsidRDefault="00E21E02" w:rsidP="00545C1A">
            <w:pPr>
              <w:rPr>
                <w:sz w:val="20"/>
                <w:szCs w:val="20"/>
              </w:rPr>
            </w:pPr>
            <w:r w:rsidRPr="0033579D">
              <w:rPr>
                <w:sz w:val="20"/>
                <w:szCs w:val="20"/>
              </w:rPr>
              <w:t>- Период действия с;</w:t>
            </w:r>
          </w:p>
          <w:p w:rsidR="00E21E02" w:rsidRPr="0033579D" w:rsidRDefault="00E21E02" w:rsidP="00545C1A">
            <w:pPr>
              <w:rPr>
                <w:sz w:val="20"/>
                <w:szCs w:val="20"/>
              </w:rPr>
            </w:pPr>
            <w:r w:rsidRPr="0033579D">
              <w:rPr>
                <w:sz w:val="20"/>
                <w:szCs w:val="20"/>
              </w:rPr>
              <w:lastRenderedPageBreak/>
              <w:t>- Период действия до;</w:t>
            </w:r>
          </w:p>
          <w:p w:rsidR="00E21E02" w:rsidRPr="0033579D" w:rsidRDefault="00E21E02" w:rsidP="00545C1A">
            <w:pPr>
              <w:rPr>
                <w:sz w:val="20"/>
                <w:szCs w:val="20"/>
              </w:rPr>
            </w:pPr>
            <w:r w:rsidRPr="0033579D">
              <w:rPr>
                <w:sz w:val="20"/>
                <w:szCs w:val="20"/>
              </w:rPr>
              <w:t>- Периодичность;</w:t>
            </w:r>
          </w:p>
          <w:p w:rsidR="00E21E02" w:rsidRPr="0033579D" w:rsidRDefault="00E21E02" w:rsidP="00545C1A">
            <w:pPr>
              <w:rPr>
                <w:sz w:val="20"/>
                <w:szCs w:val="20"/>
              </w:rPr>
            </w:pPr>
            <w:r w:rsidRPr="0033579D">
              <w:rPr>
                <w:sz w:val="20"/>
                <w:szCs w:val="20"/>
              </w:rPr>
              <w:t>- Схема маршрута;</w:t>
            </w:r>
          </w:p>
          <w:p w:rsidR="00E21E02" w:rsidRPr="0033579D" w:rsidRDefault="00E21E02" w:rsidP="00545C1A">
            <w:pPr>
              <w:rPr>
                <w:sz w:val="20"/>
                <w:szCs w:val="20"/>
              </w:rPr>
            </w:pPr>
            <w:r w:rsidRPr="0033579D">
              <w:rPr>
                <w:sz w:val="20"/>
                <w:szCs w:val="20"/>
              </w:rPr>
              <w:t>- Категория ТС;</w:t>
            </w:r>
          </w:p>
          <w:p w:rsidR="00E21E02" w:rsidRPr="0033579D" w:rsidRDefault="00E21E02" w:rsidP="00545C1A">
            <w:pPr>
              <w:rPr>
                <w:sz w:val="20"/>
                <w:szCs w:val="20"/>
              </w:rPr>
            </w:pPr>
            <w:r w:rsidRPr="0033579D">
              <w:rPr>
                <w:sz w:val="20"/>
                <w:szCs w:val="20"/>
              </w:rPr>
              <w:t>- Класс ТС;</w:t>
            </w:r>
          </w:p>
          <w:p w:rsidR="00E21E02" w:rsidRPr="0033579D" w:rsidRDefault="00E21E02" w:rsidP="00545C1A">
            <w:pPr>
              <w:rPr>
                <w:sz w:val="20"/>
                <w:szCs w:val="20"/>
              </w:rPr>
            </w:pPr>
            <w:r w:rsidRPr="0033579D">
              <w:rPr>
                <w:sz w:val="20"/>
                <w:szCs w:val="20"/>
              </w:rPr>
              <w:t>- Тип сидений;</w:t>
            </w:r>
          </w:p>
          <w:p w:rsidR="00E21E02" w:rsidRPr="0033579D" w:rsidRDefault="00E21E02" w:rsidP="00545C1A">
            <w:pPr>
              <w:rPr>
                <w:sz w:val="20"/>
                <w:szCs w:val="20"/>
              </w:rPr>
            </w:pPr>
            <w:r w:rsidRPr="0033579D">
              <w:rPr>
                <w:sz w:val="20"/>
                <w:szCs w:val="20"/>
              </w:rPr>
              <w:t>- Минимальная вместимость;</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Маршрут;</w:t>
            </w:r>
          </w:p>
          <w:p w:rsidR="00E21E02" w:rsidRPr="0033579D" w:rsidRDefault="00E21E02" w:rsidP="00545C1A">
            <w:pPr>
              <w:rPr>
                <w:sz w:val="20"/>
                <w:szCs w:val="20"/>
              </w:rPr>
            </w:pPr>
            <w:r w:rsidRPr="0033579D">
              <w:rPr>
                <w:sz w:val="20"/>
                <w:szCs w:val="20"/>
              </w:rPr>
              <w:t>- Муниципальное образование;</w:t>
            </w:r>
          </w:p>
          <w:p w:rsidR="00E21E02" w:rsidRPr="0033579D" w:rsidRDefault="00E21E02" w:rsidP="00545C1A">
            <w:pPr>
              <w:rPr>
                <w:sz w:val="20"/>
                <w:szCs w:val="20"/>
              </w:rPr>
            </w:pPr>
            <w:r w:rsidRPr="0033579D">
              <w:rPr>
                <w:sz w:val="20"/>
                <w:szCs w:val="20"/>
              </w:rPr>
              <w:t>- Населенный пункт</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График движения должен соответствовать шаблону и содержать остановки только из схемы, для которой создается расписание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редактировании шаблонов должен отображаться перечень рейсов с привязкой к конкретному времени. Должна обеспечиваться возможность добавления, копирования графика рейса в шаблон графика с возможностью выбора времени отправления с первой остановки, сохранения изменений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формироваться список рейсов в виде списка остановочных пунктов согласно схеме маршрута. Список рейсов должен включать данные:</w:t>
            </w:r>
          </w:p>
          <w:p w:rsidR="00E21E02" w:rsidRPr="0033579D" w:rsidRDefault="00E21E02" w:rsidP="00545C1A">
            <w:pPr>
              <w:rPr>
                <w:sz w:val="20"/>
                <w:szCs w:val="20"/>
              </w:rPr>
            </w:pPr>
            <w:r w:rsidRPr="0033579D">
              <w:rPr>
                <w:sz w:val="20"/>
                <w:szCs w:val="20"/>
              </w:rPr>
              <w:t>- Рейс;</w:t>
            </w:r>
          </w:p>
          <w:p w:rsidR="00E21E02" w:rsidRPr="0033579D" w:rsidRDefault="00E21E02" w:rsidP="00545C1A">
            <w:pPr>
              <w:rPr>
                <w:sz w:val="20"/>
                <w:szCs w:val="20"/>
              </w:rPr>
            </w:pPr>
            <w:r w:rsidRPr="0033579D">
              <w:rPr>
                <w:sz w:val="20"/>
                <w:szCs w:val="20"/>
              </w:rPr>
              <w:t>- Признак остановки;</w:t>
            </w:r>
          </w:p>
          <w:p w:rsidR="00E21E02" w:rsidRPr="0033579D" w:rsidRDefault="00E21E02" w:rsidP="00545C1A">
            <w:pPr>
              <w:rPr>
                <w:sz w:val="20"/>
                <w:szCs w:val="20"/>
              </w:rPr>
            </w:pPr>
            <w:r w:rsidRPr="0033579D">
              <w:rPr>
                <w:sz w:val="20"/>
                <w:szCs w:val="20"/>
              </w:rPr>
              <w:t>- Остановочный пункт;</w:t>
            </w:r>
          </w:p>
          <w:p w:rsidR="00E21E02" w:rsidRPr="0033579D" w:rsidRDefault="00E21E02" w:rsidP="00545C1A">
            <w:pPr>
              <w:rPr>
                <w:sz w:val="20"/>
                <w:szCs w:val="20"/>
              </w:rPr>
            </w:pPr>
            <w:r w:rsidRPr="0033579D">
              <w:rPr>
                <w:sz w:val="20"/>
                <w:szCs w:val="20"/>
              </w:rPr>
              <w:t>- Код остановочного пункта;</w:t>
            </w:r>
          </w:p>
          <w:p w:rsidR="00E21E02" w:rsidRPr="0033579D" w:rsidRDefault="00E21E02" w:rsidP="00545C1A">
            <w:pPr>
              <w:rPr>
                <w:sz w:val="20"/>
                <w:szCs w:val="20"/>
              </w:rPr>
            </w:pPr>
            <w:r w:rsidRPr="0033579D">
              <w:rPr>
                <w:sz w:val="20"/>
                <w:szCs w:val="20"/>
              </w:rPr>
              <w:t>- Длина участка маршрута (км);</w:t>
            </w:r>
          </w:p>
          <w:p w:rsidR="00E21E02" w:rsidRPr="0033579D" w:rsidRDefault="00E21E02" w:rsidP="00545C1A">
            <w:pPr>
              <w:rPr>
                <w:sz w:val="20"/>
                <w:szCs w:val="20"/>
              </w:rPr>
            </w:pPr>
            <w:r w:rsidRPr="0033579D">
              <w:rPr>
                <w:sz w:val="20"/>
                <w:szCs w:val="20"/>
              </w:rPr>
              <w:t>- Прибытие;</w:t>
            </w:r>
          </w:p>
          <w:p w:rsidR="00E21E02" w:rsidRPr="0033579D" w:rsidRDefault="00E21E02" w:rsidP="00545C1A">
            <w:pPr>
              <w:rPr>
                <w:sz w:val="20"/>
                <w:szCs w:val="20"/>
              </w:rPr>
            </w:pPr>
            <w:r w:rsidRPr="0033579D">
              <w:rPr>
                <w:sz w:val="20"/>
                <w:szCs w:val="20"/>
              </w:rPr>
              <w:t>- Отправление;</w:t>
            </w:r>
          </w:p>
          <w:p w:rsidR="00E21E02" w:rsidRPr="0033579D" w:rsidRDefault="00E21E02" w:rsidP="00545C1A">
            <w:pPr>
              <w:rPr>
                <w:sz w:val="20"/>
                <w:szCs w:val="20"/>
              </w:rPr>
            </w:pPr>
            <w:r w:rsidRPr="0033579D">
              <w:rPr>
                <w:sz w:val="20"/>
                <w:szCs w:val="20"/>
              </w:rPr>
              <w:t>- Стоянка;</w:t>
            </w:r>
          </w:p>
          <w:p w:rsidR="00E21E02" w:rsidRPr="0033579D" w:rsidRDefault="00E21E02" w:rsidP="00545C1A">
            <w:pPr>
              <w:rPr>
                <w:sz w:val="20"/>
                <w:szCs w:val="20"/>
              </w:rPr>
            </w:pPr>
            <w:r w:rsidRPr="0033579D">
              <w:rPr>
                <w:sz w:val="20"/>
                <w:szCs w:val="20"/>
              </w:rPr>
              <w:t>- Платформа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модуле должны выполняться действия:</w:t>
            </w:r>
          </w:p>
          <w:p w:rsidR="00E21E02" w:rsidRPr="0033579D" w:rsidRDefault="00E21E02" w:rsidP="00545C1A">
            <w:pPr>
              <w:rPr>
                <w:sz w:val="20"/>
                <w:szCs w:val="20"/>
              </w:rPr>
            </w:pPr>
            <w:r w:rsidRPr="0033579D">
              <w:rPr>
                <w:sz w:val="20"/>
                <w:szCs w:val="20"/>
              </w:rPr>
              <w:t xml:space="preserve">- копирование записи рейса с выбором </w:t>
            </w:r>
            <w:r w:rsidRPr="0033579D">
              <w:rPr>
                <w:sz w:val="20"/>
                <w:szCs w:val="20"/>
              </w:rPr>
              <w:lastRenderedPageBreak/>
              <w:t>времени начала рейса;</w:t>
            </w:r>
          </w:p>
          <w:p w:rsidR="00E21E02" w:rsidRPr="0033579D" w:rsidRDefault="00E21E02" w:rsidP="00545C1A">
            <w:pPr>
              <w:rPr>
                <w:sz w:val="20"/>
                <w:szCs w:val="20"/>
              </w:rPr>
            </w:pPr>
            <w:r w:rsidRPr="0033579D">
              <w:rPr>
                <w:sz w:val="20"/>
                <w:szCs w:val="20"/>
              </w:rPr>
              <w:t>- добавление рейса;</w:t>
            </w:r>
          </w:p>
          <w:p w:rsidR="00E21E02" w:rsidRPr="0033579D" w:rsidRDefault="00E21E02" w:rsidP="00545C1A">
            <w:pPr>
              <w:rPr>
                <w:sz w:val="20"/>
                <w:szCs w:val="20"/>
              </w:rPr>
            </w:pPr>
            <w:r w:rsidRPr="0033579D">
              <w:rPr>
                <w:sz w:val="20"/>
                <w:szCs w:val="20"/>
              </w:rPr>
              <w:t>- перенос рейса в скопированный шаблон графика</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быть обеспечено формирование графика движения, содержащего информацию:</w:t>
            </w:r>
          </w:p>
          <w:p w:rsidR="00E21E02" w:rsidRPr="0033579D" w:rsidRDefault="00E21E02" w:rsidP="00545C1A">
            <w:pPr>
              <w:rPr>
                <w:sz w:val="20"/>
                <w:szCs w:val="20"/>
              </w:rPr>
            </w:pPr>
            <w:r w:rsidRPr="0033579D">
              <w:rPr>
                <w:sz w:val="20"/>
                <w:szCs w:val="20"/>
              </w:rPr>
              <w:t>- Рейс;</w:t>
            </w:r>
          </w:p>
          <w:p w:rsidR="00E21E02" w:rsidRPr="0033579D" w:rsidRDefault="00E21E02" w:rsidP="00545C1A">
            <w:pPr>
              <w:rPr>
                <w:sz w:val="20"/>
                <w:szCs w:val="20"/>
              </w:rPr>
            </w:pPr>
            <w:r w:rsidRPr="0033579D">
              <w:rPr>
                <w:sz w:val="20"/>
                <w:szCs w:val="20"/>
              </w:rPr>
              <w:t>- Признак остановки (стоянка, обед, смена водителя);</w:t>
            </w:r>
          </w:p>
          <w:p w:rsidR="00E21E02" w:rsidRPr="0033579D" w:rsidRDefault="00E21E02" w:rsidP="00545C1A">
            <w:pPr>
              <w:rPr>
                <w:sz w:val="20"/>
                <w:szCs w:val="20"/>
              </w:rPr>
            </w:pPr>
            <w:r w:rsidRPr="0033579D">
              <w:rPr>
                <w:sz w:val="20"/>
                <w:szCs w:val="20"/>
              </w:rPr>
              <w:t>- Остановочный пункт;</w:t>
            </w:r>
          </w:p>
          <w:p w:rsidR="00E21E02" w:rsidRPr="0033579D" w:rsidRDefault="00E21E02" w:rsidP="00545C1A">
            <w:pPr>
              <w:rPr>
                <w:sz w:val="20"/>
                <w:szCs w:val="20"/>
              </w:rPr>
            </w:pPr>
            <w:r w:rsidRPr="0033579D">
              <w:rPr>
                <w:sz w:val="20"/>
                <w:szCs w:val="20"/>
              </w:rPr>
              <w:t>- Код остановочного пункта;</w:t>
            </w:r>
          </w:p>
          <w:p w:rsidR="00E21E02" w:rsidRPr="0033579D" w:rsidRDefault="00E21E02" w:rsidP="00545C1A">
            <w:pPr>
              <w:rPr>
                <w:sz w:val="20"/>
                <w:szCs w:val="20"/>
              </w:rPr>
            </w:pPr>
            <w:r w:rsidRPr="0033579D">
              <w:rPr>
                <w:sz w:val="20"/>
                <w:szCs w:val="20"/>
              </w:rPr>
              <w:t>- Длина участка маршрута (км);</w:t>
            </w:r>
          </w:p>
          <w:p w:rsidR="00E21E02" w:rsidRPr="0033579D" w:rsidRDefault="00E21E02" w:rsidP="00545C1A">
            <w:pPr>
              <w:rPr>
                <w:sz w:val="20"/>
                <w:szCs w:val="20"/>
              </w:rPr>
            </w:pPr>
            <w:r w:rsidRPr="0033579D">
              <w:rPr>
                <w:sz w:val="20"/>
                <w:szCs w:val="20"/>
              </w:rPr>
              <w:t>- Прибытие;</w:t>
            </w:r>
          </w:p>
          <w:p w:rsidR="00E21E02" w:rsidRPr="0033579D" w:rsidRDefault="00E21E02" w:rsidP="00545C1A">
            <w:pPr>
              <w:rPr>
                <w:sz w:val="20"/>
                <w:szCs w:val="20"/>
              </w:rPr>
            </w:pPr>
            <w:r w:rsidRPr="0033579D">
              <w:rPr>
                <w:sz w:val="20"/>
                <w:szCs w:val="20"/>
              </w:rPr>
              <w:t>- Отправление;</w:t>
            </w:r>
          </w:p>
          <w:p w:rsidR="00E21E02" w:rsidRPr="0033579D" w:rsidRDefault="00E21E02" w:rsidP="00545C1A">
            <w:pPr>
              <w:rPr>
                <w:sz w:val="20"/>
                <w:szCs w:val="20"/>
              </w:rPr>
            </w:pPr>
            <w:r w:rsidRPr="0033579D">
              <w:rPr>
                <w:sz w:val="20"/>
                <w:szCs w:val="20"/>
              </w:rPr>
              <w:t>- Стоянка;</w:t>
            </w:r>
          </w:p>
          <w:p w:rsidR="00E21E02" w:rsidRPr="0033579D" w:rsidRDefault="00E21E02" w:rsidP="00545C1A">
            <w:pPr>
              <w:rPr>
                <w:sz w:val="20"/>
                <w:szCs w:val="20"/>
              </w:rPr>
            </w:pPr>
            <w:r w:rsidRPr="0033579D">
              <w:rPr>
                <w:sz w:val="20"/>
                <w:szCs w:val="20"/>
              </w:rPr>
              <w:t>- Платформа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Поле «Стоянка» должно автоматически заполняться подсистемой по следующему принципу на основе значений, указанных в полях: поле «Стоянка» = Поле «Отправление» - Поле «Прибытие»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 случае, если поле «Отправление» или «Прибытие» не заполнено, то подсистема должна заполнять поле «Стоянка» значением 00:00</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Должен быть предусмотрен функционал, обеспечивающий требования к выполнению рейсов только </w:t>
            </w:r>
            <w:proofErr w:type="spellStart"/>
            <w:r w:rsidRPr="0033579D">
              <w:rPr>
                <w:sz w:val="20"/>
                <w:szCs w:val="20"/>
              </w:rPr>
              <w:t>низкопольным</w:t>
            </w:r>
            <w:proofErr w:type="spellEnd"/>
            <w:r w:rsidRPr="0033579D">
              <w:rPr>
                <w:sz w:val="20"/>
                <w:szCs w:val="20"/>
              </w:rPr>
              <w:t xml:space="preserve"> ТС. В случае, если к рейсам установлено данное требование, при планировании ТС на рейс, должно отображаться уведомление о нарушении условий контракта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Для создания периодичности в шаблонах графиков движений транспортных средств, следующих по маршруту, должен быть реализован конструктор периодичности, </w:t>
            </w:r>
            <w:r w:rsidRPr="0033579D">
              <w:rPr>
                <w:sz w:val="20"/>
                <w:szCs w:val="20"/>
              </w:rPr>
              <w:lastRenderedPageBreak/>
              <w:t>выполняющий функции:</w:t>
            </w:r>
          </w:p>
          <w:p w:rsidR="00E21E02" w:rsidRPr="0033579D" w:rsidRDefault="00E21E02" w:rsidP="00545C1A">
            <w:pPr>
              <w:rPr>
                <w:sz w:val="20"/>
                <w:szCs w:val="20"/>
              </w:rPr>
            </w:pPr>
            <w:r w:rsidRPr="0033579D">
              <w:rPr>
                <w:sz w:val="20"/>
                <w:szCs w:val="20"/>
              </w:rPr>
              <w:t>- создание периодичности по дням и по месяцам;</w:t>
            </w:r>
          </w:p>
          <w:p w:rsidR="00E21E02" w:rsidRPr="0033579D" w:rsidRDefault="00E21E02" w:rsidP="00545C1A">
            <w:pPr>
              <w:rPr>
                <w:sz w:val="20"/>
                <w:szCs w:val="20"/>
              </w:rPr>
            </w:pPr>
            <w:r w:rsidRPr="0033579D">
              <w:rPr>
                <w:sz w:val="20"/>
                <w:szCs w:val="20"/>
              </w:rPr>
              <w:t>- отображение периодичности</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Должны быть реализованы правила задания периодичности по дням:</w:t>
            </w:r>
          </w:p>
          <w:p w:rsidR="00E21E02" w:rsidRPr="0033579D" w:rsidRDefault="00E21E02" w:rsidP="00545C1A">
            <w:pPr>
              <w:rPr>
                <w:sz w:val="20"/>
                <w:szCs w:val="20"/>
              </w:rPr>
            </w:pPr>
            <w:r w:rsidRPr="0033579D">
              <w:rPr>
                <w:sz w:val="20"/>
                <w:szCs w:val="20"/>
              </w:rPr>
              <w:t>- каждый день;</w:t>
            </w:r>
          </w:p>
          <w:p w:rsidR="00E21E02" w:rsidRPr="0033579D" w:rsidRDefault="00E21E02" w:rsidP="00545C1A">
            <w:pPr>
              <w:rPr>
                <w:sz w:val="20"/>
                <w:szCs w:val="20"/>
              </w:rPr>
            </w:pPr>
            <w:r w:rsidRPr="0033579D">
              <w:rPr>
                <w:sz w:val="20"/>
                <w:szCs w:val="20"/>
              </w:rPr>
              <w:t>- каждый выбранный день, начиная с выбранного дня недели;</w:t>
            </w:r>
          </w:p>
          <w:p w:rsidR="00E21E02" w:rsidRPr="0033579D" w:rsidRDefault="00E21E02" w:rsidP="00545C1A">
            <w:pPr>
              <w:rPr>
                <w:sz w:val="20"/>
                <w:szCs w:val="20"/>
              </w:rPr>
            </w:pPr>
            <w:r w:rsidRPr="0033579D">
              <w:rPr>
                <w:sz w:val="20"/>
                <w:szCs w:val="20"/>
              </w:rPr>
              <w:t>- каждый выбранный день, начиная с выбранного числа месяца;</w:t>
            </w:r>
          </w:p>
          <w:p w:rsidR="00E21E02" w:rsidRPr="0033579D" w:rsidRDefault="00E21E02" w:rsidP="00545C1A">
            <w:pPr>
              <w:rPr>
                <w:sz w:val="20"/>
                <w:szCs w:val="20"/>
              </w:rPr>
            </w:pPr>
            <w:r w:rsidRPr="0033579D">
              <w:rPr>
                <w:sz w:val="20"/>
                <w:szCs w:val="20"/>
              </w:rPr>
              <w:t>- конкретные дни недели;</w:t>
            </w:r>
          </w:p>
          <w:p w:rsidR="00E21E02" w:rsidRPr="0033579D" w:rsidRDefault="00E21E02" w:rsidP="00545C1A">
            <w:pPr>
              <w:rPr>
                <w:sz w:val="20"/>
                <w:szCs w:val="20"/>
              </w:rPr>
            </w:pPr>
            <w:r w:rsidRPr="0033579D">
              <w:rPr>
                <w:sz w:val="20"/>
                <w:szCs w:val="20"/>
              </w:rPr>
              <w:t>- конкретные дни месяца;</w:t>
            </w:r>
          </w:p>
          <w:p w:rsidR="00E21E02" w:rsidRPr="0033579D" w:rsidRDefault="00E21E02" w:rsidP="00545C1A">
            <w:pPr>
              <w:rPr>
                <w:sz w:val="20"/>
                <w:szCs w:val="20"/>
              </w:rPr>
            </w:pPr>
            <w:r w:rsidRPr="0033579D">
              <w:rPr>
                <w:sz w:val="20"/>
                <w:szCs w:val="20"/>
              </w:rPr>
              <w:t>- последний день месяца;</w:t>
            </w:r>
          </w:p>
          <w:p w:rsidR="00E21E02" w:rsidRPr="0033579D" w:rsidRDefault="00E21E02" w:rsidP="00545C1A">
            <w:pPr>
              <w:rPr>
                <w:sz w:val="20"/>
                <w:szCs w:val="20"/>
              </w:rPr>
            </w:pPr>
            <w:r w:rsidRPr="0033579D">
              <w:rPr>
                <w:sz w:val="20"/>
                <w:szCs w:val="20"/>
              </w:rPr>
              <w:t>- в последний выбранный день недели месяца;</w:t>
            </w:r>
          </w:p>
          <w:p w:rsidR="00E21E02" w:rsidRPr="0033579D" w:rsidRDefault="00E21E02" w:rsidP="00545C1A">
            <w:pPr>
              <w:rPr>
                <w:sz w:val="20"/>
                <w:szCs w:val="20"/>
              </w:rPr>
            </w:pPr>
            <w:r w:rsidRPr="0033579D">
              <w:rPr>
                <w:sz w:val="20"/>
                <w:szCs w:val="20"/>
              </w:rPr>
              <w:t>- на выбранный день недели по очередности месяца</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Должны быть реализованы правила задания периодичности по месяцам:</w:t>
            </w:r>
          </w:p>
          <w:p w:rsidR="00E21E02" w:rsidRPr="0033579D" w:rsidRDefault="00E21E02" w:rsidP="00545C1A">
            <w:pPr>
              <w:rPr>
                <w:sz w:val="20"/>
                <w:szCs w:val="20"/>
              </w:rPr>
            </w:pPr>
            <w:r w:rsidRPr="0033579D">
              <w:rPr>
                <w:sz w:val="20"/>
                <w:szCs w:val="20"/>
              </w:rPr>
              <w:t>- каждый месяц;</w:t>
            </w:r>
          </w:p>
          <w:p w:rsidR="00E21E02" w:rsidRPr="0033579D" w:rsidRDefault="00E21E02" w:rsidP="00545C1A">
            <w:pPr>
              <w:rPr>
                <w:sz w:val="20"/>
                <w:szCs w:val="20"/>
              </w:rPr>
            </w:pPr>
            <w:r w:rsidRPr="0033579D">
              <w:rPr>
                <w:sz w:val="20"/>
                <w:szCs w:val="20"/>
              </w:rPr>
              <w:t>- каждый выбранный по порядку месяц начиная с выбранного месяца;</w:t>
            </w:r>
          </w:p>
          <w:p w:rsidR="00E21E02" w:rsidRPr="0033579D" w:rsidRDefault="00E21E02" w:rsidP="00545C1A">
            <w:pPr>
              <w:rPr>
                <w:sz w:val="20"/>
                <w:szCs w:val="20"/>
              </w:rPr>
            </w:pPr>
            <w:r w:rsidRPr="0033579D">
              <w:rPr>
                <w:sz w:val="20"/>
                <w:szCs w:val="20"/>
              </w:rPr>
              <w:t>- конкретный месяц;</w:t>
            </w:r>
          </w:p>
          <w:p w:rsidR="00E21E02" w:rsidRPr="0033579D" w:rsidRDefault="00E21E02" w:rsidP="00545C1A">
            <w:pPr>
              <w:rPr>
                <w:sz w:val="20"/>
                <w:szCs w:val="20"/>
              </w:rPr>
            </w:pPr>
            <w:r w:rsidRPr="0033579D">
              <w:rPr>
                <w:sz w:val="20"/>
                <w:szCs w:val="20"/>
              </w:rPr>
              <w:t>- каждый месяц между выбранным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Для созданных шаблонов графиков должна быть реализована возможность планирования графиков на выбранные даты: подсистема должна находить подходящие шаблоны графиков, автоматически создавать наряды согласно шаблону графика и ожидать назначения ТС на каждый из нарядов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обеспечиваться возможность очистки запланированных ранее графиков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Должны отображаться шаблоны графиков, которые содержатся в контракте:</w:t>
            </w:r>
          </w:p>
          <w:p w:rsidR="00E21E02" w:rsidRPr="0033579D" w:rsidRDefault="00E21E02" w:rsidP="00545C1A">
            <w:pPr>
              <w:rPr>
                <w:sz w:val="20"/>
                <w:szCs w:val="20"/>
              </w:rPr>
            </w:pPr>
            <w:r w:rsidRPr="0033579D">
              <w:rPr>
                <w:sz w:val="20"/>
                <w:szCs w:val="20"/>
              </w:rPr>
              <w:lastRenderedPageBreak/>
              <w:t>- Номер маршрута;</w:t>
            </w:r>
          </w:p>
          <w:p w:rsidR="00E21E02" w:rsidRPr="0033579D" w:rsidRDefault="00E21E02" w:rsidP="00545C1A">
            <w:pPr>
              <w:rPr>
                <w:sz w:val="20"/>
                <w:szCs w:val="20"/>
              </w:rPr>
            </w:pPr>
            <w:r w:rsidRPr="0033579D">
              <w:rPr>
                <w:sz w:val="20"/>
                <w:szCs w:val="20"/>
              </w:rPr>
              <w:t>- Номер графика/Смена;</w:t>
            </w:r>
          </w:p>
          <w:p w:rsidR="00E21E02" w:rsidRPr="0033579D" w:rsidRDefault="00E21E02" w:rsidP="00545C1A">
            <w:pPr>
              <w:rPr>
                <w:sz w:val="20"/>
                <w:szCs w:val="20"/>
              </w:rPr>
            </w:pPr>
            <w:r w:rsidRPr="0033579D">
              <w:rPr>
                <w:sz w:val="20"/>
                <w:szCs w:val="20"/>
              </w:rPr>
              <w:t>- Пункт отправления;</w:t>
            </w:r>
          </w:p>
          <w:p w:rsidR="00E21E02" w:rsidRPr="0033579D" w:rsidRDefault="00E21E02" w:rsidP="00545C1A">
            <w:pPr>
              <w:rPr>
                <w:sz w:val="20"/>
                <w:szCs w:val="20"/>
              </w:rPr>
            </w:pPr>
            <w:r w:rsidRPr="0033579D">
              <w:rPr>
                <w:sz w:val="20"/>
                <w:szCs w:val="20"/>
              </w:rPr>
              <w:t>- Время отправления;</w:t>
            </w:r>
          </w:p>
          <w:p w:rsidR="00E21E02" w:rsidRPr="0033579D" w:rsidRDefault="00E21E02" w:rsidP="00545C1A">
            <w:pPr>
              <w:rPr>
                <w:sz w:val="20"/>
                <w:szCs w:val="20"/>
              </w:rPr>
            </w:pPr>
            <w:r w:rsidRPr="0033579D">
              <w:rPr>
                <w:sz w:val="20"/>
                <w:szCs w:val="20"/>
              </w:rPr>
              <w:t>- Дни следования;</w:t>
            </w:r>
          </w:p>
          <w:p w:rsidR="00E21E02" w:rsidRPr="0033579D" w:rsidRDefault="00E21E02" w:rsidP="00545C1A">
            <w:pPr>
              <w:rPr>
                <w:sz w:val="20"/>
                <w:szCs w:val="20"/>
              </w:rPr>
            </w:pPr>
            <w:r w:rsidRPr="0033579D">
              <w:rPr>
                <w:sz w:val="20"/>
                <w:szCs w:val="20"/>
              </w:rPr>
              <w:t>- Даты планирования</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Должа быть доступна фильтрация данных по периоду дат, муниципальному образованию, населенному пункту, маршруту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планирование ТС на маршрут</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назначение ТС, которые будут выполнять рейс на указанное время и маршрут</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назначение ТС на один или несколько рейсов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контролироваться выполнение ТС указанных рейсов по времени и схеме движения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сравнение параметров ТС, назначаемого на маршрут, с условиями контракта в части требований к ТС, осуществляющим перевозку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фильтрация по периоду дат, муниципальному образованию, населенному пункту, виду сообщения, маршрутам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оперативная отмена рейсов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проверка требований к назначаемому ТС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замена запланированного ТС</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контроле требования к ТС должны проверяться параметры:</w:t>
            </w:r>
          </w:p>
          <w:p w:rsidR="00E21E02" w:rsidRPr="0033579D" w:rsidRDefault="00E21E02" w:rsidP="00545C1A">
            <w:pPr>
              <w:rPr>
                <w:sz w:val="20"/>
                <w:szCs w:val="20"/>
              </w:rPr>
            </w:pPr>
            <w:r w:rsidRPr="0033579D">
              <w:rPr>
                <w:sz w:val="20"/>
                <w:szCs w:val="20"/>
              </w:rPr>
              <w:t>- нахождение ТС в списке закрепленных за контрактом;</w:t>
            </w:r>
          </w:p>
          <w:p w:rsidR="00E21E02" w:rsidRPr="0033579D" w:rsidRDefault="00E21E02" w:rsidP="00545C1A">
            <w:pPr>
              <w:rPr>
                <w:sz w:val="20"/>
                <w:szCs w:val="20"/>
              </w:rPr>
            </w:pPr>
            <w:r w:rsidRPr="0033579D">
              <w:rPr>
                <w:sz w:val="20"/>
                <w:szCs w:val="20"/>
              </w:rPr>
              <w:t>- соответствие ТС требованиям к графику по классу;</w:t>
            </w:r>
          </w:p>
          <w:p w:rsidR="00E21E02" w:rsidRPr="0033579D" w:rsidRDefault="00E21E02" w:rsidP="00545C1A">
            <w:pPr>
              <w:rPr>
                <w:sz w:val="20"/>
                <w:szCs w:val="20"/>
              </w:rPr>
            </w:pPr>
            <w:r w:rsidRPr="0033579D">
              <w:rPr>
                <w:sz w:val="20"/>
                <w:szCs w:val="20"/>
              </w:rPr>
              <w:t>- соответствие ТС требованиям к графику по категории;</w:t>
            </w:r>
          </w:p>
          <w:p w:rsidR="00E21E02" w:rsidRPr="0033579D" w:rsidRDefault="00E21E02" w:rsidP="00545C1A">
            <w:pPr>
              <w:rPr>
                <w:sz w:val="20"/>
                <w:szCs w:val="20"/>
              </w:rPr>
            </w:pPr>
            <w:r w:rsidRPr="0033579D">
              <w:rPr>
                <w:sz w:val="20"/>
                <w:szCs w:val="20"/>
              </w:rPr>
              <w:t xml:space="preserve">- соответствие ТС требованиям к графику по </w:t>
            </w:r>
            <w:r w:rsidRPr="0033579D">
              <w:rPr>
                <w:sz w:val="20"/>
                <w:szCs w:val="20"/>
              </w:rPr>
              <w:lastRenderedPageBreak/>
              <w:t xml:space="preserve">приспособленности к перевозке маломобильных категорий граждан;  </w:t>
            </w:r>
          </w:p>
          <w:p w:rsidR="00E21E02" w:rsidRPr="0033579D" w:rsidRDefault="00E21E02" w:rsidP="00545C1A">
            <w:pPr>
              <w:rPr>
                <w:sz w:val="20"/>
                <w:szCs w:val="20"/>
              </w:rPr>
            </w:pPr>
            <w:r w:rsidRPr="0033579D">
              <w:rPr>
                <w:sz w:val="20"/>
                <w:szCs w:val="20"/>
              </w:rPr>
              <w:t>- соответствие ТС требованиям к графику по типу сидений;</w:t>
            </w:r>
          </w:p>
          <w:p w:rsidR="00E21E02" w:rsidRPr="0033579D" w:rsidRDefault="00E21E02" w:rsidP="00545C1A">
            <w:pPr>
              <w:rPr>
                <w:sz w:val="20"/>
                <w:szCs w:val="20"/>
              </w:rPr>
            </w:pPr>
            <w:r w:rsidRPr="0033579D">
              <w:rPr>
                <w:sz w:val="20"/>
                <w:szCs w:val="20"/>
              </w:rPr>
              <w:t>- проверка на соответствие ТС на наличие лицензии на перевозку пассажиров и иных лиц автобусами.</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назначении ТС, не соответствующих требованиям контракта, подсистема должна уведомлять пользователя об этом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Для оперативного планирования графиков в разрезе транспортных средств перевозчиков должны выполняться функции планирования по разнарядке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Должны выполняться функции создания наборов шаблонов планирования, включая информацию:</w:t>
            </w:r>
          </w:p>
          <w:p w:rsidR="00E21E02" w:rsidRPr="0033579D" w:rsidRDefault="00E21E02" w:rsidP="00545C1A">
            <w:pPr>
              <w:rPr>
                <w:sz w:val="20"/>
                <w:szCs w:val="20"/>
              </w:rPr>
            </w:pPr>
            <w:r w:rsidRPr="0033579D">
              <w:rPr>
                <w:sz w:val="20"/>
                <w:szCs w:val="20"/>
              </w:rPr>
              <w:t>- Название;</w:t>
            </w:r>
          </w:p>
          <w:p w:rsidR="00E21E02" w:rsidRPr="0033579D" w:rsidRDefault="00E21E02" w:rsidP="00545C1A">
            <w:pPr>
              <w:rPr>
                <w:sz w:val="20"/>
                <w:szCs w:val="20"/>
              </w:rPr>
            </w:pPr>
            <w:r w:rsidRPr="0033579D">
              <w:rPr>
                <w:sz w:val="20"/>
                <w:szCs w:val="20"/>
              </w:rPr>
              <w:t>- Дата начала;</w:t>
            </w:r>
          </w:p>
          <w:p w:rsidR="00E21E02" w:rsidRPr="0033579D" w:rsidRDefault="00E21E02" w:rsidP="00545C1A">
            <w:pPr>
              <w:rPr>
                <w:sz w:val="20"/>
                <w:szCs w:val="20"/>
              </w:rPr>
            </w:pPr>
            <w:r w:rsidRPr="0033579D">
              <w:rPr>
                <w:sz w:val="20"/>
                <w:szCs w:val="20"/>
              </w:rPr>
              <w:t>- Дата окончания;</w:t>
            </w:r>
          </w:p>
          <w:p w:rsidR="00E21E02" w:rsidRPr="0033579D" w:rsidRDefault="00E21E02" w:rsidP="00545C1A">
            <w:pPr>
              <w:rPr>
                <w:sz w:val="20"/>
                <w:szCs w:val="20"/>
              </w:rPr>
            </w:pPr>
            <w:r w:rsidRPr="0033579D">
              <w:rPr>
                <w:sz w:val="20"/>
                <w:szCs w:val="20"/>
              </w:rPr>
              <w:t>- Организация;</w:t>
            </w:r>
          </w:p>
          <w:p w:rsidR="00E21E02" w:rsidRPr="0033579D" w:rsidRDefault="00E21E02" w:rsidP="00545C1A">
            <w:pPr>
              <w:rPr>
                <w:sz w:val="20"/>
                <w:szCs w:val="20"/>
              </w:rPr>
            </w:pPr>
            <w:r w:rsidRPr="0033579D">
              <w:rPr>
                <w:sz w:val="20"/>
                <w:szCs w:val="20"/>
              </w:rPr>
              <w:t>- Периодичность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Список шаблонов планирования должен содержать информацию:</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t>- Организация;</w:t>
            </w:r>
          </w:p>
          <w:p w:rsidR="00E21E02" w:rsidRPr="0033579D" w:rsidRDefault="00E21E02" w:rsidP="00545C1A">
            <w:pPr>
              <w:rPr>
                <w:sz w:val="20"/>
                <w:szCs w:val="20"/>
              </w:rPr>
            </w:pPr>
            <w:r w:rsidRPr="0033579D">
              <w:rPr>
                <w:sz w:val="20"/>
                <w:szCs w:val="20"/>
              </w:rPr>
              <w:t>- Периодичность;</w:t>
            </w:r>
          </w:p>
          <w:p w:rsidR="00E21E02" w:rsidRPr="0033579D" w:rsidRDefault="00E21E02" w:rsidP="00545C1A">
            <w:pPr>
              <w:rPr>
                <w:sz w:val="20"/>
                <w:szCs w:val="20"/>
              </w:rPr>
            </w:pPr>
            <w:r w:rsidRPr="0033579D">
              <w:rPr>
                <w:sz w:val="20"/>
                <w:szCs w:val="20"/>
              </w:rPr>
              <w:t>- Период действия с;</w:t>
            </w:r>
          </w:p>
          <w:p w:rsidR="00E21E02" w:rsidRPr="0033579D" w:rsidRDefault="00E21E02" w:rsidP="00545C1A">
            <w:pPr>
              <w:rPr>
                <w:sz w:val="20"/>
                <w:szCs w:val="20"/>
              </w:rPr>
            </w:pPr>
            <w:r w:rsidRPr="0033579D">
              <w:rPr>
                <w:sz w:val="20"/>
                <w:szCs w:val="20"/>
              </w:rPr>
              <w:t>- Период действия по</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Должна быть предусмотрена возможность планирования нескольких транспортных средств на разные графики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Должно выполняться отображение карточек планирования, отсортированных по дате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Набор шаблонов для планирования должен содержать в себе следующие данные:</w:t>
            </w:r>
          </w:p>
          <w:p w:rsidR="00E21E02" w:rsidRPr="0033579D" w:rsidRDefault="00E21E02" w:rsidP="00545C1A">
            <w:pPr>
              <w:rPr>
                <w:sz w:val="20"/>
                <w:szCs w:val="20"/>
              </w:rPr>
            </w:pPr>
            <w:r w:rsidRPr="0033579D">
              <w:rPr>
                <w:sz w:val="20"/>
                <w:szCs w:val="20"/>
              </w:rPr>
              <w:t>- Наименование;</w:t>
            </w:r>
          </w:p>
          <w:p w:rsidR="00E21E02" w:rsidRPr="0033579D" w:rsidRDefault="00E21E02" w:rsidP="00545C1A">
            <w:pPr>
              <w:rPr>
                <w:sz w:val="20"/>
                <w:szCs w:val="20"/>
              </w:rPr>
            </w:pPr>
            <w:r w:rsidRPr="0033579D">
              <w:rPr>
                <w:sz w:val="20"/>
                <w:szCs w:val="20"/>
              </w:rPr>
              <w:lastRenderedPageBreak/>
              <w:t>- Период действия с;</w:t>
            </w:r>
          </w:p>
          <w:p w:rsidR="00E21E02" w:rsidRPr="0033579D" w:rsidRDefault="00E21E02" w:rsidP="00545C1A">
            <w:pPr>
              <w:rPr>
                <w:sz w:val="20"/>
                <w:szCs w:val="20"/>
              </w:rPr>
            </w:pPr>
            <w:r w:rsidRPr="0033579D">
              <w:rPr>
                <w:sz w:val="20"/>
                <w:szCs w:val="20"/>
              </w:rPr>
              <w:t>- Период действия по;</w:t>
            </w:r>
          </w:p>
          <w:p w:rsidR="00E21E02" w:rsidRPr="0033579D" w:rsidRDefault="00E21E02" w:rsidP="00545C1A">
            <w:pPr>
              <w:rPr>
                <w:sz w:val="20"/>
                <w:szCs w:val="20"/>
              </w:rPr>
            </w:pPr>
            <w:r w:rsidRPr="0033579D">
              <w:rPr>
                <w:sz w:val="20"/>
                <w:szCs w:val="20"/>
              </w:rPr>
              <w:t>- Периодичность;</w:t>
            </w:r>
          </w:p>
          <w:p w:rsidR="00E21E02" w:rsidRPr="0033579D" w:rsidRDefault="00E21E02" w:rsidP="00545C1A">
            <w:pPr>
              <w:rPr>
                <w:sz w:val="20"/>
                <w:szCs w:val="20"/>
              </w:rPr>
            </w:pPr>
            <w:r w:rsidRPr="0033579D">
              <w:rPr>
                <w:sz w:val="20"/>
                <w:szCs w:val="20"/>
              </w:rPr>
              <w:t>- Организация;</w:t>
            </w:r>
          </w:p>
          <w:p w:rsidR="00E21E02" w:rsidRPr="0033579D" w:rsidRDefault="00E21E02" w:rsidP="00545C1A">
            <w:pPr>
              <w:rPr>
                <w:sz w:val="20"/>
                <w:szCs w:val="20"/>
              </w:rPr>
            </w:pPr>
            <w:r w:rsidRPr="0033579D">
              <w:rPr>
                <w:sz w:val="20"/>
                <w:szCs w:val="20"/>
              </w:rPr>
              <w:t>- Элемент набора шаблона для планирования</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создание и редактирование графиков движения по маршрутам общественного транспорта в автоматическом и ручном режимах, в том числе на основе интервалов движения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проверка вариантов графиков движения на исполнимость</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анализ маршрутов и расписаний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согласование и утверждение разработанных вариантов графиков движения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изменение схемы движения, на случай потребности организации объездов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сокращение времени отстоя на конечных, для возможности уменьшения интервального режима между автобусами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вывод резервного транспорта на линию, на случай сходов с маршрутов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возможное удлинение рабочего дня с учетом максимально возможной переработки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вывод дополнительного транспортного средства на график для сохранения интервала отправления от конечной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автоматическая генерация оптимальных расписаний по желаемым интервалам в течении суток или желаемому количеству транспортных средств на маршруте, используя следующие данные:</w:t>
            </w:r>
          </w:p>
          <w:p w:rsidR="00E21E02" w:rsidRPr="0033579D" w:rsidRDefault="00E21E02" w:rsidP="00545C1A">
            <w:pPr>
              <w:rPr>
                <w:sz w:val="20"/>
                <w:szCs w:val="20"/>
              </w:rPr>
            </w:pPr>
            <w:r w:rsidRPr="0033579D">
              <w:rPr>
                <w:sz w:val="20"/>
                <w:szCs w:val="20"/>
              </w:rPr>
              <w:t>- плановое время отправления первого рейса;</w:t>
            </w:r>
          </w:p>
          <w:p w:rsidR="00E21E02" w:rsidRPr="0033579D" w:rsidRDefault="00E21E02" w:rsidP="00545C1A">
            <w:pPr>
              <w:rPr>
                <w:sz w:val="20"/>
                <w:szCs w:val="20"/>
              </w:rPr>
            </w:pPr>
            <w:r w:rsidRPr="0033579D">
              <w:rPr>
                <w:sz w:val="20"/>
                <w:szCs w:val="20"/>
              </w:rPr>
              <w:t>- плановый интервал между транспортными средствами;</w:t>
            </w:r>
          </w:p>
          <w:p w:rsidR="00E21E02" w:rsidRPr="0033579D" w:rsidRDefault="00E21E02" w:rsidP="00545C1A">
            <w:pPr>
              <w:rPr>
                <w:sz w:val="20"/>
                <w:szCs w:val="20"/>
              </w:rPr>
            </w:pPr>
            <w:r w:rsidRPr="0033579D">
              <w:rPr>
                <w:sz w:val="20"/>
                <w:szCs w:val="20"/>
              </w:rPr>
              <w:lastRenderedPageBreak/>
              <w:t>- плановое количество транспортных средств на маршруте;</w:t>
            </w:r>
          </w:p>
          <w:p w:rsidR="00E21E02" w:rsidRPr="0033579D" w:rsidRDefault="00E21E02" w:rsidP="00545C1A">
            <w:pPr>
              <w:rPr>
                <w:sz w:val="20"/>
                <w:szCs w:val="20"/>
              </w:rPr>
            </w:pPr>
            <w:r w:rsidRPr="0033579D">
              <w:rPr>
                <w:sz w:val="20"/>
                <w:szCs w:val="20"/>
              </w:rPr>
              <w:t>- плановое время пути между остановочными пунктами;</w:t>
            </w:r>
          </w:p>
          <w:p w:rsidR="00E21E02" w:rsidRPr="0033579D" w:rsidRDefault="00E21E02" w:rsidP="00545C1A">
            <w:pPr>
              <w:rPr>
                <w:sz w:val="20"/>
                <w:szCs w:val="20"/>
              </w:rPr>
            </w:pPr>
            <w:r w:rsidRPr="0033579D">
              <w:rPr>
                <w:sz w:val="20"/>
                <w:szCs w:val="20"/>
              </w:rPr>
              <w:t>- плановое время отстоя на конечных;</w:t>
            </w:r>
          </w:p>
          <w:p w:rsidR="00E21E02" w:rsidRPr="0033579D" w:rsidRDefault="00E21E02" w:rsidP="00545C1A">
            <w:pPr>
              <w:rPr>
                <w:sz w:val="20"/>
                <w:szCs w:val="20"/>
              </w:rPr>
            </w:pPr>
            <w:r w:rsidRPr="0033579D">
              <w:rPr>
                <w:sz w:val="20"/>
                <w:szCs w:val="20"/>
              </w:rPr>
              <w:t>- плановое время перерывов</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после генерации расписания должна быть возможность просмотра сгенерированных расписаний в графическом виде:</w:t>
            </w:r>
          </w:p>
          <w:p w:rsidR="00E21E02" w:rsidRPr="0033579D" w:rsidRDefault="00E21E02" w:rsidP="00545C1A">
            <w:pPr>
              <w:rPr>
                <w:sz w:val="20"/>
                <w:szCs w:val="20"/>
              </w:rPr>
            </w:pPr>
            <w:r w:rsidRPr="0033579D">
              <w:rPr>
                <w:sz w:val="20"/>
                <w:szCs w:val="20"/>
              </w:rPr>
              <w:t>- просмотр графиков движения транспортных средств на маршруте в виде линейных диаграмм с интервальным сдвигом согласно сгенерированного расписания;</w:t>
            </w:r>
          </w:p>
          <w:p w:rsidR="00E21E02" w:rsidRPr="0033579D" w:rsidRDefault="00E21E02" w:rsidP="00545C1A">
            <w:pPr>
              <w:rPr>
                <w:sz w:val="20"/>
                <w:szCs w:val="20"/>
              </w:rPr>
            </w:pPr>
            <w:r w:rsidRPr="0033579D">
              <w:rPr>
                <w:sz w:val="20"/>
                <w:szCs w:val="20"/>
              </w:rPr>
              <w:t>- отображение временной шкалы;</w:t>
            </w:r>
          </w:p>
          <w:p w:rsidR="00E21E02" w:rsidRPr="0033579D" w:rsidRDefault="00E21E02" w:rsidP="00545C1A">
            <w:pPr>
              <w:rPr>
                <w:sz w:val="20"/>
                <w:szCs w:val="20"/>
              </w:rPr>
            </w:pPr>
            <w:r w:rsidRPr="0033579D">
              <w:rPr>
                <w:sz w:val="20"/>
                <w:szCs w:val="20"/>
              </w:rPr>
              <w:t>- возможность в ручном режиме сдвигать на диаграмме рейсы по временной шкале для уменьшения/увеличения интервальности между рейсов на графике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регистрация прохождения ТС остановочных пунктов, учет выполненных рейсов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регистрация прохождения ТС остановочных пунктов, на которых установлены BLE метки, учет выполненных рейсов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регистрация прохождения ТС остановочных пунктов, указанных как контрольные, учет выполненных рейсов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установление отклонений ТС от схемы маршрута и от графика движения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регистрация сходов и отмен рейсов</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учет и контроль времени завершения транспортной работы на линии</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При выявлении отклонений и нарушений условий подсистема должна выполнять уведомление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отображаться список нарушений, включая информацию:</w:t>
            </w:r>
          </w:p>
          <w:p w:rsidR="00E21E02" w:rsidRPr="0033579D" w:rsidRDefault="00E21E02" w:rsidP="00545C1A">
            <w:pPr>
              <w:rPr>
                <w:sz w:val="20"/>
                <w:szCs w:val="20"/>
              </w:rPr>
            </w:pPr>
            <w:r w:rsidRPr="0033579D">
              <w:rPr>
                <w:sz w:val="20"/>
                <w:szCs w:val="20"/>
              </w:rPr>
              <w:lastRenderedPageBreak/>
              <w:t>- Дата;</w:t>
            </w:r>
          </w:p>
          <w:p w:rsidR="00E21E02" w:rsidRPr="0033579D" w:rsidRDefault="00E21E02" w:rsidP="00545C1A">
            <w:pPr>
              <w:rPr>
                <w:sz w:val="20"/>
                <w:szCs w:val="20"/>
              </w:rPr>
            </w:pPr>
            <w:r w:rsidRPr="0033579D">
              <w:rPr>
                <w:sz w:val="20"/>
                <w:szCs w:val="20"/>
              </w:rPr>
              <w:t>- Номер маршрута;</w:t>
            </w:r>
          </w:p>
          <w:p w:rsidR="00E21E02" w:rsidRPr="0033579D" w:rsidRDefault="00E21E02" w:rsidP="00545C1A">
            <w:pPr>
              <w:rPr>
                <w:sz w:val="20"/>
                <w:szCs w:val="20"/>
              </w:rPr>
            </w:pPr>
            <w:r w:rsidRPr="0033579D">
              <w:rPr>
                <w:sz w:val="20"/>
                <w:szCs w:val="20"/>
              </w:rPr>
              <w:t>- Номер графика;</w:t>
            </w:r>
          </w:p>
          <w:p w:rsidR="00E21E02" w:rsidRPr="0033579D" w:rsidRDefault="00E21E02" w:rsidP="00545C1A">
            <w:pPr>
              <w:rPr>
                <w:sz w:val="20"/>
                <w:szCs w:val="20"/>
              </w:rPr>
            </w:pPr>
            <w:r w:rsidRPr="0033579D">
              <w:rPr>
                <w:sz w:val="20"/>
                <w:szCs w:val="20"/>
              </w:rPr>
              <w:t>- Смена;</w:t>
            </w:r>
          </w:p>
          <w:p w:rsidR="00E21E02" w:rsidRPr="0033579D" w:rsidRDefault="00E21E02" w:rsidP="00545C1A">
            <w:pPr>
              <w:rPr>
                <w:sz w:val="20"/>
                <w:szCs w:val="20"/>
              </w:rPr>
            </w:pPr>
            <w:r w:rsidRPr="0033579D">
              <w:rPr>
                <w:sz w:val="20"/>
                <w:szCs w:val="20"/>
              </w:rPr>
              <w:t>- Перевозчик;</w:t>
            </w:r>
          </w:p>
          <w:p w:rsidR="00E21E02" w:rsidRPr="0033579D" w:rsidRDefault="00E21E02" w:rsidP="00545C1A">
            <w:pPr>
              <w:rPr>
                <w:sz w:val="20"/>
                <w:szCs w:val="20"/>
              </w:rPr>
            </w:pPr>
            <w:r w:rsidRPr="0033579D">
              <w:rPr>
                <w:sz w:val="20"/>
                <w:szCs w:val="20"/>
              </w:rPr>
              <w:t>- Транспортное средство;</w:t>
            </w:r>
          </w:p>
          <w:p w:rsidR="00E21E02" w:rsidRPr="0033579D" w:rsidRDefault="00E21E02" w:rsidP="00545C1A">
            <w:pPr>
              <w:rPr>
                <w:sz w:val="20"/>
                <w:szCs w:val="20"/>
              </w:rPr>
            </w:pPr>
            <w:r w:rsidRPr="0033579D">
              <w:rPr>
                <w:sz w:val="20"/>
                <w:szCs w:val="20"/>
              </w:rPr>
              <w:t>- Плановое время работы;</w:t>
            </w:r>
          </w:p>
          <w:p w:rsidR="00E21E02" w:rsidRPr="0033579D" w:rsidRDefault="00E21E02" w:rsidP="00545C1A">
            <w:pPr>
              <w:rPr>
                <w:sz w:val="20"/>
                <w:szCs w:val="20"/>
              </w:rPr>
            </w:pPr>
            <w:r w:rsidRPr="0033579D">
              <w:rPr>
                <w:sz w:val="20"/>
                <w:szCs w:val="20"/>
              </w:rPr>
              <w:t>- Статус;</w:t>
            </w:r>
          </w:p>
          <w:p w:rsidR="00E21E02" w:rsidRPr="0033579D" w:rsidRDefault="00E21E02" w:rsidP="00545C1A">
            <w:pPr>
              <w:rPr>
                <w:sz w:val="20"/>
                <w:szCs w:val="20"/>
              </w:rPr>
            </w:pPr>
            <w:r w:rsidRPr="0033579D">
              <w:rPr>
                <w:sz w:val="20"/>
                <w:szCs w:val="20"/>
              </w:rPr>
              <w:t>- Нарушения</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функционал отмены нарушений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функционал удаления нарушений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функционал добавления нарушений при линейном контроле. Функционал должен позволять пользователю выбрать необходимые нарушения из списка и присвоить их за рейсом</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Должен быть реализован функционал просмотра на карте трека движения транспортного средства в рамках графика движения, на которое оно было назначено</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Должны быть обеспечены настройки воспроизведения трека движения и перечня объектов на карте, включая:</w:t>
            </w:r>
          </w:p>
          <w:p w:rsidR="00E21E02" w:rsidRPr="0033579D" w:rsidRDefault="00E21E02" w:rsidP="00545C1A">
            <w:pPr>
              <w:rPr>
                <w:sz w:val="20"/>
                <w:szCs w:val="20"/>
              </w:rPr>
            </w:pPr>
            <w:r w:rsidRPr="0033579D">
              <w:rPr>
                <w:sz w:val="20"/>
                <w:szCs w:val="20"/>
              </w:rPr>
              <w:t>- настройку длины трека:</w:t>
            </w:r>
          </w:p>
          <w:p w:rsidR="00E21E02" w:rsidRPr="0033579D" w:rsidRDefault="00E21E02" w:rsidP="00545C1A">
            <w:pPr>
              <w:rPr>
                <w:sz w:val="20"/>
                <w:szCs w:val="20"/>
              </w:rPr>
            </w:pPr>
            <w:r w:rsidRPr="0033579D">
              <w:rPr>
                <w:sz w:val="20"/>
                <w:szCs w:val="20"/>
              </w:rPr>
              <w:t>- настройку отображения данных на карте:</w:t>
            </w:r>
          </w:p>
          <w:p w:rsidR="00E21E02" w:rsidRPr="0033579D" w:rsidRDefault="00E21E02" w:rsidP="00545C1A">
            <w:pPr>
              <w:rPr>
                <w:sz w:val="20"/>
                <w:szCs w:val="20"/>
              </w:rPr>
            </w:pPr>
            <w:r w:rsidRPr="0033579D">
              <w:rPr>
                <w:sz w:val="20"/>
                <w:szCs w:val="20"/>
              </w:rPr>
              <w:t>- Скоростной режим;</w:t>
            </w:r>
          </w:p>
          <w:p w:rsidR="00E21E02" w:rsidRPr="0033579D" w:rsidRDefault="00E21E02" w:rsidP="00545C1A">
            <w:pPr>
              <w:rPr>
                <w:sz w:val="20"/>
                <w:szCs w:val="20"/>
              </w:rPr>
            </w:pPr>
            <w:r w:rsidRPr="0033579D">
              <w:rPr>
                <w:sz w:val="20"/>
                <w:szCs w:val="20"/>
              </w:rPr>
              <w:t>- Разрывы связи;</w:t>
            </w:r>
          </w:p>
          <w:p w:rsidR="00E21E02" w:rsidRPr="0033579D" w:rsidRDefault="00E21E02" w:rsidP="00545C1A">
            <w:pPr>
              <w:rPr>
                <w:sz w:val="20"/>
                <w:szCs w:val="20"/>
              </w:rPr>
            </w:pPr>
            <w:r w:rsidRPr="0033579D">
              <w:rPr>
                <w:sz w:val="20"/>
                <w:szCs w:val="20"/>
              </w:rPr>
              <w:t>- Зоны фиксации остановок;</w:t>
            </w:r>
          </w:p>
          <w:p w:rsidR="00E21E02" w:rsidRPr="0033579D" w:rsidRDefault="00E21E02" w:rsidP="00545C1A">
            <w:pPr>
              <w:rPr>
                <w:sz w:val="20"/>
                <w:szCs w:val="20"/>
              </w:rPr>
            </w:pPr>
            <w:r w:rsidRPr="0033579D">
              <w:rPr>
                <w:sz w:val="20"/>
                <w:szCs w:val="20"/>
              </w:rPr>
              <w:t>- Схема маршрута;</w:t>
            </w:r>
          </w:p>
          <w:p w:rsidR="00E21E02" w:rsidRPr="0033579D" w:rsidRDefault="00E21E02" w:rsidP="00545C1A">
            <w:pPr>
              <w:rPr>
                <w:sz w:val="20"/>
                <w:szCs w:val="20"/>
              </w:rPr>
            </w:pPr>
            <w:r w:rsidRPr="0033579D">
              <w:rPr>
                <w:sz w:val="20"/>
                <w:szCs w:val="20"/>
              </w:rPr>
              <w:t>- настройку скорости воспроизведения:</w:t>
            </w:r>
          </w:p>
          <w:p w:rsidR="00E21E02" w:rsidRPr="0033579D" w:rsidRDefault="00E21E02" w:rsidP="00545C1A">
            <w:pPr>
              <w:rPr>
                <w:sz w:val="20"/>
                <w:szCs w:val="20"/>
              </w:rPr>
            </w:pPr>
            <w:r w:rsidRPr="0033579D">
              <w:rPr>
                <w:sz w:val="20"/>
                <w:szCs w:val="20"/>
              </w:rPr>
              <w:t>- настройку интервальности воспроизведения:</w:t>
            </w:r>
          </w:p>
          <w:p w:rsidR="00E21E02" w:rsidRPr="0033579D" w:rsidRDefault="00E21E02" w:rsidP="00545C1A">
            <w:pPr>
              <w:rPr>
                <w:sz w:val="20"/>
                <w:szCs w:val="20"/>
              </w:rPr>
            </w:pPr>
            <w:r w:rsidRPr="0033579D">
              <w:rPr>
                <w:sz w:val="20"/>
                <w:szCs w:val="20"/>
              </w:rPr>
              <w:t>- настройку зацикливания воспроизведения;</w:t>
            </w:r>
          </w:p>
          <w:p w:rsidR="00E21E02" w:rsidRPr="0033579D" w:rsidRDefault="00E21E02" w:rsidP="00545C1A">
            <w:pPr>
              <w:rPr>
                <w:sz w:val="20"/>
                <w:szCs w:val="20"/>
              </w:rPr>
            </w:pPr>
            <w:r w:rsidRPr="0033579D">
              <w:rPr>
                <w:sz w:val="20"/>
                <w:szCs w:val="20"/>
              </w:rPr>
              <w:t>- фильтрацию данных трека по периоду дат и времени, муниципальному образованию, населенному пункту, маршруту</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 xml:space="preserve">Должен быть обеспечен функционал </w:t>
            </w:r>
            <w:r w:rsidRPr="0033579D">
              <w:rPr>
                <w:sz w:val="20"/>
                <w:szCs w:val="20"/>
              </w:rPr>
              <w:lastRenderedPageBreak/>
              <w:t>анализа маршрутов и расписаний с помощью графического отображения данных</w:t>
            </w:r>
          </w:p>
        </w:tc>
        <w:tc>
          <w:tcPr>
            <w:tcW w:w="1701" w:type="dxa"/>
          </w:tcPr>
          <w:p w:rsidR="00E21E02" w:rsidRPr="0033579D" w:rsidRDefault="00E21E02" w:rsidP="00545C1A">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Пользователь должен иметь возможность на графическом инструменте редактировать расписание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Функционал анализа маршрутов и расписаний должен визуально отображать наложение нескольких маршрутов на графическом инструменте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отображение уведомлений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включение и отключение звука уведомления</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переход к объекту справочника или на карту через уведомление</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просмотр истории уведомлений, фильтрация списка уведомлений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545C1A">
            <w:pPr>
              <w:rPr>
                <w:sz w:val="20"/>
                <w:szCs w:val="20"/>
              </w:rPr>
            </w:pPr>
            <w:r w:rsidRPr="0033579D">
              <w:rPr>
                <w:sz w:val="20"/>
                <w:szCs w:val="20"/>
              </w:rPr>
              <w:t>отключение уведомлений</w:t>
            </w:r>
          </w:p>
        </w:tc>
        <w:tc>
          <w:tcPr>
            <w:tcW w:w="1701" w:type="dxa"/>
          </w:tcPr>
          <w:p w:rsidR="00E21E02" w:rsidRPr="0033579D" w:rsidRDefault="00E21E02" w:rsidP="00545C1A">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545C1A" w:rsidRDefault="00E21E02" w:rsidP="00576C70">
            <w:pPr>
              <w:rPr>
                <w:b/>
                <w:sz w:val="20"/>
                <w:szCs w:val="20"/>
              </w:rPr>
            </w:pPr>
            <w:r w:rsidRPr="00545C1A">
              <w:rPr>
                <w:b/>
                <w:sz w:val="20"/>
                <w:szCs w:val="20"/>
              </w:rPr>
              <w:t>Модуль контроля выполнения условий контракта</w:t>
            </w:r>
          </w:p>
        </w:tc>
        <w:tc>
          <w:tcPr>
            <w:tcW w:w="4073" w:type="dxa"/>
          </w:tcPr>
          <w:p w:rsidR="00E21E02" w:rsidRPr="0033579D" w:rsidRDefault="00E21E02" w:rsidP="00936301">
            <w:pPr>
              <w:rPr>
                <w:sz w:val="20"/>
                <w:szCs w:val="20"/>
              </w:rPr>
            </w:pPr>
            <w:r w:rsidRPr="0033579D">
              <w:rPr>
                <w:sz w:val="20"/>
                <w:szCs w:val="20"/>
              </w:rPr>
              <w:t>сбор, обработка и хранение данных карт маршрутов регулярных перевозок</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сбор и обработка данных лицензий на перевозки пассажиров и иных лиц автобусами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контроль графиков движения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контроль движения ТС по схеме маршрута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фиксация отклонений от схемы движения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фиксация нарушений условий контракта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регистрация прохождения ТС остановочных пунктов по расписанию, учет выполненных рейсов</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регистрация прохождения ТС остановочных пунктов, на которых установлены BLE метки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установление отклонений ТС от схемы маршрута и от графика движения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регистрация сходов, простоев, возвратов, отмен с возможностью указания причин</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учет и контроль времени завершения </w:t>
            </w:r>
            <w:r w:rsidRPr="0033579D">
              <w:rPr>
                <w:sz w:val="20"/>
                <w:szCs w:val="20"/>
              </w:rPr>
              <w:lastRenderedPageBreak/>
              <w:t>транспортной работы на линии</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Для фиксации нарушений условий контракта должна быть возможность закрепления за контрактом списка условий его соблюдения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Для ситуаций, когда нарушение условий контракта вызвано объективными причинами и произошло не по вине перевозчика, должна быть возможность указания соответствующего статуса и такое событие не должно учитываться как нарушение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1E4DF7" w:rsidRDefault="00E21E02" w:rsidP="00576C70">
            <w:pPr>
              <w:rPr>
                <w:b/>
                <w:sz w:val="20"/>
                <w:szCs w:val="20"/>
              </w:rPr>
            </w:pPr>
            <w:r w:rsidRPr="001E4DF7">
              <w:rPr>
                <w:b/>
                <w:sz w:val="20"/>
                <w:szCs w:val="20"/>
              </w:rPr>
              <w:t>Модуль диспетчерского контроля общественного транспорта</w:t>
            </w:r>
          </w:p>
        </w:tc>
        <w:tc>
          <w:tcPr>
            <w:tcW w:w="4073" w:type="dxa"/>
          </w:tcPr>
          <w:p w:rsidR="00E21E02" w:rsidRPr="0033579D" w:rsidRDefault="00E21E02" w:rsidP="00936301">
            <w:pPr>
              <w:rPr>
                <w:sz w:val="20"/>
                <w:szCs w:val="20"/>
              </w:rPr>
            </w:pPr>
            <w:r w:rsidRPr="0033579D">
              <w:rPr>
                <w:sz w:val="20"/>
                <w:szCs w:val="20"/>
              </w:rPr>
              <w:t>отображение сводной информации по движению транспортных средств на маршруте;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отображение схем маршрутов на картографической подложке с остановочными пунктами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фиксация событий на маршруте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уведомлений пользователя по событиям на маршрутах</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отображение круговых и линейных мнемосхем маршрутов</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чата диспетчер-водитель</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отображение схемы маршрута по остановочным пунктам с выводом планового и фактического времени прибытия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просмотра трека по периоду действия рейса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мобильное приложение для контроля рейсов для водителей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карта с отображением текущего состояния движения ТС на маршрутах с цветовой индикацией транспортных средств в зависимости от статуса:</w:t>
            </w:r>
          </w:p>
          <w:p w:rsidR="00E21E02" w:rsidRPr="0033579D" w:rsidRDefault="00E21E02" w:rsidP="00936301">
            <w:pPr>
              <w:rPr>
                <w:sz w:val="20"/>
                <w:szCs w:val="20"/>
              </w:rPr>
            </w:pPr>
            <w:r w:rsidRPr="0033579D">
              <w:rPr>
                <w:sz w:val="20"/>
                <w:szCs w:val="20"/>
              </w:rPr>
              <w:t>- в пути;</w:t>
            </w:r>
          </w:p>
          <w:p w:rsidR="00E21E02" w:rsidRPr="0033579D" w:rsidRDefault="00E21E02" w:rsidP="00936301">
            <w:pPr>
              <w:rPr>
                <w:sz w:val="20"/>
                <w:szCs w:val="20"/>
              </w:rPr>
            </w:pPr>
            <w:r w:rsidRPr="0033579D">
              <w:rPr>
                <w:sz w:val="20"/>
                <w:szCs w:val="20"/>
              </w:rPr>
              <w:lastRenderedPageBreak/>
              <w:t>- сход;</w:t>
            </w:r>
          </w:p>
          <w:p w:rsidR="00E21E02" w:rsidRPr="0033579D" w:rsidRDefault="00E21E02" w:rsidP="00936301">
            <w:pPr>
              <w:rPr>
                <w:sz w:val="20"/>
                <w:szCs w:val="20"/>
              </w:rPr>
            </w:pPr>
            <w:r w:rsidRPr="0033579D">
              <w:rPr>
                <w:sz w:val="20"/>
                <w:szCs w:val="20"/>
              </w:rPr>
              <w:t>- бездействует</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Должны быть выделены цветом иконки транспортных средств при сходе с маршрута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Должен быть реализован реестр рейсов выбранных маршрутов:</w:t>
            </w:r>
          </w:p>
          <w:p w:rsidR="00E21E02" w:rsidRPr="0033579D" w:rsidRDefault="00E21E02" w:rsidP="00936301">
            <w:pPr>
              <w:rPr>
                <w:sz w:val="20"/>
                <w:szCs w:val="20"/>
              </w:rPr>
            </w:pPr>
            <w:r w:rsidRPr="0033579D">
              <w:rPr>
                <w:sz w:val="20"/>
                <w:szCs w:val="20"/>
              </w:rPr>
              <w:t>- номер маршрута;</w:t>
            </w:r>
          </w:p>
          <w:p w:rsidR="00E21E02" w:rsidRPr="0033579D" w:rsidRDefault="00E21E02" w:rsidP="00936301">
            <w:pPr>
              <w:rPr>
                <w:sz w:val="20"/>
                <w:szCs w:val="20"/>
              </w:rPr>
            </w:pPr>
            <w:r w:rsidRPr="0033579D">
              <w:rPr>
                <w:sz w:val="20"/>
                <w:szCs w:val="20"/>
              </w:rPr>
              <w:t>- название маршрута;</w:t>
            </w:r>
          </w:p>
          <w:p w:rsidR="00E21E02" w:rsidRPr="0033579D" w:rsidRDefault="00E21E02" w:rsidP="00936301">
            <w:pPr>
              <w:rPr>
                <w:sz w:val="20"/>
                <w:szCs w:val="20"/>
              </w:rPr>
            </w:pPr>
            <w:r w:rsidRPr="0033579D">
              <w:rPr>
                <w:sz w:val="20"/>
                <w:szCs w:val="20"/>
              </w:rPr>
              <w:t>- наименование графика;</w:t>
            </w:r>
          </w:p>
          <w:p w:rsidR="00E21E02" w:rsidRPr="0033579D" w:rsidRDefault="00E21E02" w:rsidP="00936301">
            <w:pPr>
              <w:rPr>
                <w:sz w:val="20"/>
                <w:szCs w:val="20"/>
              </w:rPr>
            </w:pPr>
            <w:r w:rsidRPr="0033579D">
              <w:rPr>
                <w:sz w:val="20"/>
                <w:szCs w:val="20"/>
              </w:rPr>
              <w:t>- статус;</w:t>
            </w:r>
          </w:p>
          <w:p w:rsidR="00E21E02" w:rsidRPr="0033579D" w:rsidRDefault="00E21E02" w:rsidP="00936301">
            <w:pPr>
              <w:rPr>
                <w:sz w:val="20"/>
                <w:szCs w:val="20"/>
              </w:rPr>
            </w:pPr>
            <w:r w:rsidRPr="0033579D">
              <w:rPr>
                <w:sz w:val="20"/>
                <w:szCs w:val="20"/>
              </w:rPr>
              <w:t>- государственный регистрационный номер ТС;</w:t>
            </w:r>
          </w:p>
          <w:p w:rsidR="00E21E02" w:rsidRPr="0033579D" w:rsidRDefault="00E21E02" w:rsidP="00936301">
            <w:pPr>
              <w:rPr>
                <w:sz w:val="20"/>
                <w:szCs w:val="20"/>
              </w:rPr>
            </w:pPr>
            <w:r w:rsidRPr="0033579D">
              <w:rPr>
                <w:sz w:val="20"/>
                <w:szCs w:val="20"/>
              </w:rPr>
              <w:t>- гаражный номер ТС;</w:t>
            </w:r>
          </w:p>
          <w:p w:rsidR="00E21E02" w:rsidRPr="0033579D" w:rsidRDefault="00E21E02" w:rsidP="00936301">
            <w:pPr>
              <w:rPr>
                <w:sz w:val="20"/>
                <w:szCs w:val="20"/>
              </w:rPr>
            </w:pPr>
            <w:r w:rsidRPr="0033579D">
              <w:rPr>
                <w:sz w:val="20"/>
                <w:szCs w:val="20"/>
              </w:rPr>
              <w:t>- номер рейса;</w:t>
            </w:r>
          </w:p>
          <w:p w:rsidR="00E21E02" w:rsidRPr="0033579D" w:rsidRDefault="00E21E02" w:rsidP="00936301">
            <w:pPr>
              <w:rPr>
                <w:sz w:val="20"/>
                <w:szCs w:val="20"/>
              </w:rPr>
            </w:pPr>
            <w:r w:rsidRPr="0033579D">
              <w:rPr>
                <w:sz w:val="20"/>
                <w:szCs w:val="20"/>
              </w:rPr>
              <w:t>- количество рейсов графику;</w:t>
            </w:r>
          </w:p>
          <w:p w:rsidR="00E21E02" w:rsidRPr="0033579D" w:rsidRDefault="00E21E02" w:rsidP="00936301">
            <w:pPr>
              <w:rPr>
                <w:sz w:val="20"/>
                <w:szCs w:val="20"/>
              </w:rPr>
            </w:pPr>
            <w:r w:rsidRPr="0033579D">
              <w:rPr>
                <w:sz w:val="20"/>
                <w:szCs w:val="20"/>
              </w:rPr>
              <w:t>- время начала рейса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Поле «Статус» должно принимать значения:</w:t>
            </w:r>
          </w:p>
          <w:p w:rsidR="00E21E02" w:rsidRPr="0033579D" w:rsidRDefault="00E21E02" w:rsidP="00936301">
            <w:pPr>
              <w:rPr>
                <w:sz w:val="20"/>
                <w:szCs w:val="20"/>
              </w:rPr>
            </w:pPr>
            <w:r w:rsidRPr="0033579D">
              <w:rPr>
                <w:sz w:val="20"/>
                <w:szCs w:val="20"/>
              </w:rPr>
              <w:t>- в пути;</w:t>
            </w:r>
          </w:p>
          <w:p w:rsidR="00E21E02" w:rsidRPr="0033579D" w:rsidRDefault="00E21E02" w:rsidP="00936301">
            <w:pPr>
              <w:rPr>
                <w:sz w:val="20"/>
                <w:szCs w:val="20"/>
              </w:rPr>
            </w:pPr>
            <w:r w:rsidRPr="0033579D">
              <w:rPr>
                <w:sz w:val="20"/>
                <w:szCs w:val="20"/>
              </w:rPr>
              <w:t>- завершен;</w:t>
            </w:r>
          </w:p>
          <w:p w:rsidR="00E21E02" w:rsidRPr="0033579D" w:rsidRDefault="00E21E02" w:rsidP="00936301">
            <w:pPr>
              <w:rPr>
                <w:sz w:val="20"/>
                <w:szCs w:val="20"/>
              </w:rPr>
            </w:pPr>
            <w:r w:rsidRPr="0033579D">
              <w:rPr>
                <w:sz w:val="20"/>
                <w:szCs w:val="20"/>
              </w:rPr>
              <w:t>- не начался;</w:t>
            </w:r>
          </w:p>
          <w:p w:rsidR="00E21E02" w:rsidRPr="0033579D" w:rsidRDefault="00E21E02" w:rsidP="00936301">
            <w:pPr>
              <w:rPr>
                <w:sz w:val="20"/>
                <w:szCs w:val="20"/>
              </w:rPr>
            </w:pPr>
            <w:r w:rsidRPr="0033579D">
              <w:rPr>
                <w:sz w:val="20"/>
                <w:szCs w:val="20"/>
              </w:rPr>
              <w:t>- срыв</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Должна обеспечиваться возможность группировки рейсов по следующим признакам:</w:t>
            </w:r>
          </w:p>
          <w:p w:rsidR="00E21E02" w:rsidRPr="0033579D" w:rsidRDefault="00E21E02" w:rsidP="00936301">
            <w:pPr>
              <w:rPr>
                <w:sz w:val="20"/>
                <w:szCs w:val="20"/>
              </w:rPr>
            </w:pPr>
            <w:r w:rsidRPr="0033579D">
              <w:rPr>
                <w:sz w:val="20"/>
                <w:szCs w:val="20"/>
              </w:rPr>
              <w:t>- по типу (муниципальные, межмуниципальные, межрегиональные, международные);</w:t>
            </w:r>
          </w:p>
          <w:p w:rsidR="00E21E02" w:rsidRPr="0033579D" w:rsidRDefault="00E21E02" w:rsidP="00936301">
            <w:pPr>
              <w:rPr>
                <w:sz w:val="20"/>
                <w:szCs w:val="20"/>
              </w:rPr>
            </w:pPr>
            <w:r w:rsidRPr="0033579D">
              <w:rPr>
                <w:sz w:val="20"/>
                <w:szCs w:val="20"/>
              </w:rPr>
              <w:t>- по виду сообщения (городское, пригородное, междугороднее, международное);</w:t>
            </w:r>
          </w:p>
          <w:p w:rsidR="00E21E02" w:rsidRPr="0033579D" w:rsidRDefault="00E21E02" w:rsidP="00936301">
            <w:pPr>
              <w:rPr>
                <w:sz w:val="20"/>
                <w:szCs w:val="20"/>
              </w:rPr>
            </w:pPr>
            <w:r w:rsidRPr="0033579D">
              <w:rPr>
                <w:sz w:val="20"/>
                <w:szCs w:val="20"/>
              </w:rPr>
              <w:t>- по муниципальному образованию</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События, происходящие на рейсах, должно отображаться в уведомлениях. Каждое событие должно содержать информацию о ТС, номере маршрута и описании события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Должен формироваться лог событий с возможностью выполнения действий:</w:t>
            </w:r>
          </w:p>
          <w:p w:rsidR="00E21E02" w:rsidRPr="0033579D" w:rsidRDefault="00E21E02" w:rsidP="00936301">
            <w:pPr>
              <w:rPr>
                <w:sz w:val="20"/>
                <w:szCs w:val="20"/>
              </w:rPr>
            </w:pPr>
            <w:r w:rsidRPr="0033579D">
              <w:rPr>
                <w:sz w:val="20"/>
                <w:szCs w:val="20"/>
              </w:rPr>
              <w:lastRenderedPageBreak/>
              <w:t>- закрепить событие;</w:t>
            </w:r>
          </w:p>
          <w:p w:rsidR="00E21E02" w:rsidRPr="0033579D" w:rsidRDefault="00E21E02" w:rsidP="00936301">
            <w:pPr>
              <w:rPr>
                <w:sz w:val="20"/>
                <w:szCs w:val="20"/>
              </w:rPr>
            </w:pPr>
            <w:r w:rsidRPr="0033579D">
              <w:rPr>
                <w:sz w:val="20"/>
                <w:szCs w:val="20"/>
              </w:rPr>
              <w:t>- скрыть событие;</w:t>
            </w:r>
          </w:p>
          <w:p w:rsidR="00E21E02" w:rsidRPr="0033579D" w:rsidRDefault="00E21E02" w:rsidP="00936301">
            <w:pPr>
              <w:rPr>
                <w:sz w:val="20"/>
                <w:szCs w:val="20"/>
              </w:rPr>
            </w:pPr>
            <w:r w:rsidRPr="0033579D">
              <w:rPr>
                <w:sz w:val="20"/>
                <w:szCs w:val="20"/>
              </w:rPr>
              <w:t>- просмотреть подробную информацию о событии</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Должна отображаться карточка события с данными:</w:t>
            </w:r>
          </w:p>
          <w:p w:rsidR="00E21E02" w:rsidRPr="0033579D" w:rsidRDefault="00E21E02" w:rsidP="00936301">
            <w:pPr>
              <w:rPr>
                <w:sz w:val="20"/>
                <w:szCs w:val="20"/>
              </w:rPr>
            </w:pPr>
            <w:r w:rsidRPr="0033579D">
              <w:rPr>
                <w:sz w:val="20"/>
                <w:szCs w:val="20"/>
              </w:rPr>
              <w:t>- Номер текущего маршрута;</w:t>
            </w:r>
          </w:p>
          <w:p w:rsidR="00E21E02" w:rsidRPr="0033579D" w:rsidRDefault="00E21E02" w:rsidP="00936301">
            <w:pPr>
              <w:rPr>
                <w:sz w:val="20"/>
                <w:szCs w:val="20"/>
              </w:rPr>
            </w:pPr>
            <w:r w:rsidRPr="0033579D">
              <w:rPr>
                <w:sz w:val="20"/>
                <w:szCs w:val="20"/>
              </w:rPr>
              <w:t>- Наименование текущего маршрута;</w:t>
            </w:r>
          </w:p>
          <w:p w:rsidR="00E21E02" w:rsidRPr="0033579D" w:rsidRDefault="00E21E02" w:rsidP="00936301">
            <w:pPr>
              <w:rPr>
                <w:sz w:val="20"/>
                <w:szCs w:val="20"/>
              </w:rPr>
            </w:pPr>
            <w:r w:rsidRPr="0033579D">
              <w:rPr>
                <w:sz w:val="20"/>
                <w:szCs w:val="20"/>
              </w:rPr>
              <w:t>- Фотография ТС;</w:t>
            </w:r>
          </w:p>
          <w:p w:rsidR="00E21E02" w:rsidRPr="0033579D" w:rsidRDefault="00E21E02" w:rsidP="00936301">
            <w:pPr>
              <w:rPr>
                <w:sz w:val="20"/>
                <w:szCs w:val="20"/>
              </w:rPr>
            </w:pPr>
            <w:r w:rsidRPr="0033579D">
              <w:rPr>
                <w:sz w:val="20"/>
                <w:szCs w:val="20"/>
              </w:rPr>
              <w:t>- Госномер;</w:t>
            </w:r>
          </w:p>
          <w:p w:rsidR="00E21E02" w:rsidRPr="0033579D" w:rsidRDefault="00E21E02" w:rsidP="00936301">
            <w:pPr>
              <w:rPr>
                <w:sz w:val="20"/>
                <w:szCs w:val="20"/>
              </w:rPr>
            </w:pPr>
            <w:r w:rsidRPr="0033579D">
              <w:rPr>
                <w:sz w:val="20"/>
                <w:szCs w:val="20"/>
              </w:rPr>
              <w:t>- Перечень остановок по маршруту, с отражением ближайшей остановки на текущем рейсе;</w:t>
            </w:r>
          </w:p>
          <w:p w:rsidR="00E21E02" w:rsidRPr="0033579D" w:rsidRDefault="00E21E02" w:rsidP="00936301">
            <w:pPr>
              <w:rPr>
                <w:sz w:val="20"/>
                <w:szCs w:val="20"/>
              </w:rPr>
            </w:pPr>
            <w:r w:rsidRPr="0033579D">
              <w:rPr>
                <w:sz w:val="20"/>
                <w:szCs w:val="20"/>
              </w:rPr>
              <w:t>- Статус;</w:t>
            </w:r>
          </w:p>
          <w:p w:rsidR="00E21E02" w:rsidRPr="0033579D" w:rsidRDefault="00E21E02" w:rsidP="00936301">
            <w:pPr>
              <w:rPr>
                <w:sz w:val="20"/>
                <w:szCs w:val="20"/>
              </w:rPr>
            </w:pPr>
            <w:r w:rsidRPr="0033579D">
              <w:rPr>
                <w:sz w:val="20"/>
                <w:szCs w:val="20"/>
              </w:rPr>
              <w:t>- Текущий график;</w:t>
            </w:r>
          </w:p>
          <w:p w:rsidR="00E21E02" w:rsidRPr="0033579D" w:rsidRDefault="00E21E02" w:rsidP="00936301">
            <w:pPr>
              <w:rPr>
                <w:sz w:val="20"/>
                <w:szCs w:val="20"/>
              </w:rPr>
            </w:pPr>
            <w:r w:rsidRPr="0033579D">
              <w:rPr>
                <w:sz w:val="20"/>
                <w:szCs w:val="20"/>
              </w:rPr>
              <w:t>- История передвижений (функция позволяет загрузить историю движения ТС за выбранный период);</w:t>
            </w:r>
          </w:p>
          <w:p w:rsidR="00E21E02" w:rsidRPr="0033579D" w:rsidRDefault="00E21E02" w:rsidP="00936301">
            <w:pPr>
              <w:rPr>
                <w:sz w:val="20"/>
                <w:szCs w:val="20"/>
              </w:rPr>
            </w:pPr>
            <w:r w:rsidRPr="0033579D">
              <w:rPr>
                <w:sz w:val="20"/>
                <w:szCs w:val="20"/>
              </w:rPr>
              <w:t>- Наименование перевозчика;</w:t>
            </w:r>
          </w:p>
          <w:p w:rsidR="00E21E02" w:rsidRPr="0033579D" w:rsidRDefault="00E21E02" w:rsidP="00936301">
            <w:pPr>
              <w:rPr>
                <w:sz w:val="20"/>
                <w:szCs w:val="20"/>
              </w:rPr>
            </w:pPr>
            <w:r w:rsidRPr="0033579D">
              <w:rPr>
                <w:sz w:val="20"/>
                <w:szCs w:val="20"/>
              </w:rPr>
              <w:t>- ФИО водителя (если известно);</w:t>
            </w:r>
          </w:p>
          <w:p w:rsidR="00E21E02" w:rsidRPr="0033579D" w:rsidRDefault="00E21E02" w:rsidP="00936301">
            <w:pPr>
              <w:rPr>
                <w:sz w:val="20"/>
                <w:szCs w:val="20"/>
              </w:rPr>
            </w:pPr>
            <w:r w:rsidRPr="0033579D">
              <w:rPr>
                <w:sz w:val="20"/>
                <w:szCs w:val="20"/>
              </w:rPr>
              <w:t>- Марка и модель транспорта;</w:t>
            </w:r>
          </w:p>
          <w:p w:rsidR="00E21E02" w:rsidRPr="0033579D" w:rsidRDefault="00E21E02" w:rsidP="00936301">
            <w:pPr>
              <w:rPr>
                <w:sz w:val="20"/>
                <w:szCs w:val="20"/>
              </w:rPr>
            </w:pPr>
            <w:r w:rsidRPr="0033579D">
              <w:rPr>
                <w:sz w:val="20"/>
                <w:szCs w:val="20"/>
              </w:rPr>
              <w:t>- Класс транспорта;</w:t>
            </w:r>
          </w:p>
          <w:p w:rsidR="00E21E02" w:rsidRPr="0033579D" w:rsidRDefault="00E21E02" w:rsidP="00936301">
            <w:pPr>
              <w:rPr>
                <w:sz w:val="20"/>
                <w:szCs w:val="20"/>
              </w:rPr>
            </w:pPr>
            <w:r w:rsidRPr="0033579D">
              <w:rPr>
                <w:sz w:val="20"/>
                <w:szCs w:val="20"/>
              </w:rPr>
              <w:t>- Факт наличия у транспорта специального оборудования;</w:t>
            </w:r>
          </w:p>
          <w:p w:rsidR="00E21E02" w:rsidRPr="0033579D" w:rsidRDefault="00E21E02" w:rsidP="00936301">
            <w:pPr>
              <w:rPr>
                <w:sz w:val="20"/>
                <w:szCs w:val="20"/>
              </w:rPr>
            </w:pPr>
            <w:r w:rsidRPr="0033579D">
              <w:rPr>
                <w:sz w:val="20"/>
                <w:szCs w:val="20"/>
              </w:rPr>
              <w:t>- Дата и время последней навигационной отметки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Должен быть реализован функционал контроля графика движения по рейсам с отображением информации:</w:t>
            </w:r>
          </w:p>
          <w:p w:rsidR="00E21E02" w:rsidRPr="0033579D" w:rsidRDefault="00E21E02" w:rsidP="00936301">
            <w:pPr>
              <w:rPr>
                <w:sz w:val="20"/>
                <w:szCs w:val="20"/>
              </w:rPr>
            </w:pPr>
            <w:r w:rsidRPr="0033579D">
              <w:rPr>
                <w:sz w:val="20"/>
                <w:szCs w:val="20"/>
              </w:rPr>
              <w:t>- рейс;</w:t>
            </w:r>
          </w:p>
          <w:p w:rsidR="00E21E02" w:rsidRPr="0033579D" w:rsidRDefault="00E21E02" w:rsidP="00936301">
            <w:pPr>
              <w:rPr>
                <w:sz w:val="20"/>
                <w:szCs w:val="20"/>
              </w:rPr>
            </w:pPr>
            <w:r w:rsidRPr="0033579D">
              <w:rPr>
                <w:sz w:val="20"/>
                <w:szCs w:val="20"/>
              </w:rPr>
              <w:t>- остановка;</w:t>
            </w:r>
          </w:p>
          <w:p w:rsidR="00E21E02" w:rsidRPr="0033579D" w:rsidRDefault="00E21E02" w:rsidP="00936301">
            <w:pPr>
              <w:rPr>
                <w:sz w:val="20"/>
                <w:szCs w:val="20"/>
              </w:rPr>
            </w:pPr>
            <w:r w:rsidRPr="0033579D">
              <w:rPr>
                <w:sz w:val="20"/>
                <w:szCs w:val="20"/>
              </w:rPr>
              <w:t>- прибытие план;</w:t>
            </w:r>
          </w:p>
          <w:p w:rsidR="00E21E02" w:rsidRPr="0033579D" w:rsidRDefault="00E21E02" w:rsidP="00936301">
            <w:pPr>
              <w:rPr>
                <w:sz w:val="20"/>
                <w:szCs w:val="20"/>
              </w:rPr>
            </w:pPr>
            <w:r w:rsidRPr="0033579D">
              <w:rPr>
                <w:sz w:val="20"/>
                <w:szCs w:val="20"/>
              </w:rPr>
              <w:t>- прибытие факт;</w:t>
            </w:r>
          </w:p>
          <w:p w:rsidR="00E21E02" w:rsidRPr="0033579D" w:rsidRDefault="00E21E02" w:rsidP="00936301">
            <w:pPr>
              <w:rPr>
                <w:sz w:val="20"/>
                <w:szCs w:val="20"/>
              </w:rPr>
            </w:pPr>
            <w:r w:rsidRPr="0033579D">
              <w:rPr>
                <w:sz w:val="20"/>
                <w:szCs w:val="20"/>
              </w:rPr>
              <w:t>- стоянка план;</w:t>
            </w:r>
          </w:p>
          <w:p w:rsidR="00E21E02" w:rsidRPr="0033579D" w:rsidRDefault="00E21E02" w:rsidP="00936301">
            <w:pPr>
              <w:rPr>
                <w:sz w:val="20"/>
                <w:szCs w:val="20"/>
              </w:rPr>
            </w:pPr>
            <w:r w:rsidRPr="0033579D">
              <w:rPr>
                <w:sz w:val="20"/>
                <w:szCs w:val="20"/>
              </w:rPr>
              <w:t>- стоянка факт;</w:t>
            </w:r>
          </w:p>
          <w:p w:rsidR="00E21E02" w:rsidRPr="0033579D" w:rsidRDefault="00E21E02" w:rsidP="00936301">
            <w:pPr>
              <w:rPr>
                <w:sz w:val="20"/>
                <w:szCs w:val="20"/>
              </w:rPr>
            </w:pPr>
            <w:r w:rsidRPr="0033579D">
              <w:rPr>
                <w:sz w:val="20"/>
                <w:szCs w:val="20"/>
              </w:rPr>
              <w:t>- отправление план;</w:t>
            </w:r>
          </w:p>
          <w:p w:rsidR="00E21E02" w:rsidRPr="0033579D" w:rsidRDefault="00E21E02" w:rsidP="00936301">
            <w:pPr>
              <w:rPr>
                <w:sz w:val="20"/>
                <w:szCs w:val="20"/>
              </w:rPr>
            </w:pPr>
            <w:r w:rsidRPr="0033579D">
              <w:rPr>
                <w:sz w:val="20"/>
                <w:szCs w:val="20"/>
              </w:rPr>
              <w:t>- отправление факт;</w:t>
            </w:r>
          </w:p>
          <w:p w:rsidR="00E21E02" w:rsidRPr="0033579D" w:rsidRDefault="00E21E02" w:rsidP="00936301">
            <w:pPr>
              <w:rPr>
                <w:sz w:val="20"/>
                <w:szCs w:val="20"/>
              </w:rPr>
            </w:pPr>
            <w:r w:rsidRPr="0033579D">
              <w:rPr>
                <w:sz w:val="20"/>
                <w:szCs w:val="20"/>
              </w:rPr>
              <w:lastRenderedPageBreak/>
              <w:t>- отклонение прибытие;</w:t>
            </w:r>
          </w:p>
          <w:p w:rsidR="00E21E02" w:rsidRPr="0033579D" w:rsidRDefault="00E21E02" w:rsidP="00936301">
            <w:pPr>
              <w:rPr>
                <w:sz w:val="20"/>
                <w:szCs w:val="20"/>
              </w:rPr>
            </w:pPr>
            <w:r w:rsidRPr="0033579D">
              <w:rPr>
                <w:sz w:val="20"/>
                <w:szCs w:val="20"/>
              </w:rPr>
              <w:t>- отклонение отправление;</w:t>
            </w:r>
          </w:p>
          <w:p w:rsidR="00E21E02" w:rsidRPr="0033579D" w:rsidRDefault="00E21E02" w:rsidP="00936301">
            <w:pPr>
              <w:rPr>
                <w:sz w:val="20"/>
                <w:szCs w:val="20"/>
              </w:rPr>
            </w:pPr>
            <w:r w:rsidRPr="0033579D">
              <w:rPr>
                <w:sz w:val="20"/>
                <w:szCs w:val="20"/>
              </w:rPr>
              <w:t>- срыв/замена</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Должны быть реализованы действия с ТС в интерфейсе: «Срыв», «Убрать срыв», «Заменить транспорт», «Пересчитать график»</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Должен быть реализован функционал просмотра истории передвижений ТС на выбранный период (не более двух суток), включая отображение трека на карте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Должен быть реализован функционал проигрывания трека с возможностью ускорения, перемотки и зацикливания, просмотра данных о скорости ТС и времени отметки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1E4DF7" w:rsidRDefault="00E21E02" w:rsidP="00576C70">
            <w:pPr>
              <w:rPr>
                <w:b/>
                <w:sz w:val="20"/>
                <w:szCs w:val="20"/>
              </w:rPr>
            </w:pPr>
            <w:r w:rsidRPr="001E4DF7">
              <w:rPr>
                <w:b/>
                <w:sz w:val="20"/>
                <w:szCs w:val="20"/>
              </w:rPr>
              <w:t>Модуль планирования, анализа и корректировки маршрутной сети</w:t>
            </w:r>
          </w:p>
        </w:tc>
        <w:tc>
          <w:tcPr>
            <w:tcW w:w="4073" w:type="dxa"/>
          </w:tcPr>
          <w:p w:rsidR="00E21E02" w:rsidRPr="0033579D" w:rsidRDefault="00E21E02" w:rsidP="00936301">
            <w:pPr>
              <w:rPr>
                <w:sz w:val="20"/>
                <w:szCs w:val="20"/>
              </w:rPr>
            </w:pPr>
            <w:r w:rsidRPr="0033579D">
              <w:rPr>
                <w:sz w:val="20"/>
                <w:szCs w:val="20"/>
              </w:rPr>
              <w:t xml:space="preserve">анализ уровня </w:t>
            </w:r>
            <w:proofErr w:type="spellStart"/>
            <w:r w:rsidRPr="0033579D">
              <w:rPr>
                <w:sz w:val="20"/>
                <w:szCs w:val="20"/>
              </w:rPr>
              <w:t>дублированности</w:t>
            </w:r>
            <w:proofErr w:type="spellEnd"/>
            <w:r w:rsidRPr="0033579D">
              <w:rPr>
                <w:sz w:val="20"/>
                <w:szCs w:val="20"/>
              </w:rPr>
              <w:t xml:space="preserve"> маршрутной сети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визуализация вариантов маршрутной сети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сравнение существующей и перспективной маршрутной сети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анализ расстояния между остановочными пунктами, согласно нормам, СНиП (СП) и ГОСТ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анализ матрицы пассажирских корреспонденций (при условии интеграции с системой приема пассажиропотока)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анализ маршрутной сети и элементов обустройства, входящих в состав маршрутной сети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анализ предложений по изменению существующей маршрутной сети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визуализация параметров существующей маршрутной сети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формирование цифрового документа планирования регулярных перевозок</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анализа пассажирских потоков:</w:t>
            </w:r>
          </w:p>
          <w:p w:rsidR="00E21E02" w:rsidRPr="0033579D" w:rsidRDefault="00E21E02" w:rsidP="00936301">
            <w:pPr>
              <w:rPr>
                <w:sz w:val="20"/>
                <w:szCs w:val="20"/>
              </w:rPr>
            </w:pPr>
            <w:r w:rsidRPr="0033579D">
              <w:rPr>
                <w:sz w:val="20"/>
                <w:szCs w:val="20"/>
              </w:rPr>
              <w:lastRenderedPageBreak/>
              <w:t>- формирование перечня маршрутов за заданный период с указанием для каждой остановки:</w:t>
            </w:r>
          </w:p>
          <w:p w:rsidR="00E21E02" w:rsidRPr="0033579D" w:rsidRDefault="00E21E02" w:rsidP="00936301">
            <w:pPr>
              <w:rPr>
                <w:sz w:val="20"/>
                <w:szCs w:val="20"/>
              </w:rPr>
            </w:pPr>
            <w:r w:rsidRPr="0033579D">
              <w:rPr>
                <w:sz w:val="20"/>
                <w:szCs w:val="20"/>
              </w:rPr>
              <w:t>- количества вошедших пассажиров;</w:t>
            </w:r>
          </w:p>
          <w:p w:rsidR="00E21E02" w:rsidRPr="0033579D" w:rsidRDefault="00E21E02" w:rsidP="00936301">
            <w:pPr>
              <w:rPr>
                <w:sz w:val="20"/>
                <w:szCs w:val="20"/>
              </w:rPr>
            </w:pPr>
            <w:r w:rsidRPr="0033579D">
              <w:rPr>
                <w:sz w:val="20"/>
                <w:szCs w:val="20"/>
              </w:rPr>
              <w:t>- количества сошедших пассажиров;</w:t>
            </w:r>
          </w:p>
          <w:p w:rsidR="00E21E02" w:rsidRPr="0033579D" w:rsidRDefault="00E21E02" w:rsidP="00936301">
            <w:pPr>
              <w:rPr>
                <w:sz w:val="20"/>
                <w:szCs w:val="20"/>
              </w:rPr>
            </w:pPr>
            <w:r w:rsidRPr="0033579D">
              <w:rPr>
                <w:sz w:val="20"/>
                <w:szCs w:val="20"/>
              </w:rPr>
              <w:t>- количества пассажиров, находящихся в транспортном средстве;</w:t>
            </w:r>
          </w:p>
          <w:p w:rsidR="00E21E02" w:rsidRPr="0033579D" w:rsidRDefault="00E21E02" w:rsidP="00936301">
            <w:pPr>
              <w:rPr>
                <w:sz w:val="20"/>
                <w:szCs w:val="20"/>
              </w:rPr>
            </w:pPr>
            <w:r w:rsidRPr="0033579D">
              <w:rPr>
                <w:sz w:val="20"/>
                <w:szCs w:val="20"/>
              </w:rPr>
              <w:t>- отображение перечня пассажирских потоков в табличной форме;</w:t>
            </w:r>
          </w:p>
          <w:p w:rsidR="00E21E02" w:rsidRPr="0033579D" w:rsidRDefault="00E21E02" w:rsidP="00936301">
            <w:pPr>
              <w:rPr>
                <w:sz w:val="20"/>
                <w:szCs w:val="20"/>
              </w:rPr>
            </w:pPr>
            <w:r w:rsidRPr="0033579D">
              <w:rPr>
                <w:sz w:val="20"/>
                <w:szCs w:val="20"/>
              </w:rPr>
              <w:t>- анимированное отображение пассажиропотоков на картографической подложке</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анализа фактов оплаты проезда:</w:t>
            </w:r>
          </w:p>
          <w:p w:rsidR="00E21E02" w:rsidRPr="0033579D" w:rsidRDefault="00E21E02" w:rsidP="00936301">
            <w:pPr>
              <w:rPr>
                <w:sz w:val="20"/>
                <w:szCs w:val="20"/>
              </w:rPr>
            </w:pPr>
            <w:r w:rsidRPr="0033579D">
              <w:rPr>
                <w:sz w:val="20"/>
                <w:szCs w:val="20"/>
              </w:rPr>
              <w:t>- формирование перечня маршрутов за заданный период с указанием для каждой остановки:</w:t>
            </w:r>
          </w:p>
          <w:p w:rsidR="00E21E02" w:rsidRPr="0033579D" w:rsidRDefault="00E21E02" w:rsidP="00936301">
            <w:pPr>
              <w:rPr>
                <w:sz w:val="20"/>
                <w:szCs w:val="20"/>
              </w:rPr>
            </w:pPr>
            <w:r w:rsidRPr="0033579D">
              <w:rPr>
                <w:sz w:val="20"/>
                <w:szCs w:val="20"/>
              </w:rPr>
              <w:t>- количества вошедших пассажиров;</w:t>
            </w:r>
          </w:p>
          <w:p w:rsidR="00E21E02" w:rsidRPr="0033579D" w:rsidRDefault="00E21E02" w:rsidP="00936301">
            <w:pPr>
              <w:rPr>
                <w:sz w:val="20"/>
                <w:szCs w:val="20"/>
              </w:rPr>
            </w:pPr>
            <w:r w:rsidRPr="0033579D">
              <w:rPr>
                <w:sz w:val="20"/>
                <w:szCs w:val="20"/>
              </w:rPr>
              <w:t>- количества сошедших пассажиров;</w:t>
            </w:r>
          </w:p>
          <w:p w:rsidR="00E21E02" w:rsidRPr="0033579D" w:rsidRDefault="00E21E02" w:rsidP="00936301">
            <w:pPr>
              <w:rPr>
                <w:sz w:val="20"/>
                <w:szCs w:val="20"/>
              </w:rPr>
            </w:pPr>
            <w:r w:rsidRPr="0033579D">
              <w:rPr>
                <w:sz w:val="20"/>
                <w:szCs w:val="20"/>
              </w:rPr>
              <w:t>- количества пассажиров, находящихся в транспортном средстве;</w:t>
            </w:r>
          </w:p>
          <w:p w:rsidR="00E21E02" w:rsidRPr="0033579D" w:rsidRDefault="00E21E02" w:rsidP="00936301">
            <w:pPr>
              <w:rPr>
                <w:sz w:val="20"/>
                <w:szCs w:val="20"/>
              </w:rPr>
            </w:pPr>
            <w:r w:rsidRPr="0033579D">
              <w:rPr>
                <w:sz w:val="20"/>
                <w:szCs w:val="20"/>
              </w:rPr>
              <w:t>- количество пассажиров, оплативших проезд.</w:t>
            </w:r>
          </w:p>
          <w:p w:rsidR="00E21E02" w:rsidRPr="0033579D" w:rsidRDefault="00E21E02" w:rsidP="00936301">
            <w:pPr>
              <w:rPr>
                <w:sz w:val="20"/>
                <w:szCs w:val="20"/>
              </w:rPr>
            </w:pPr>
            <w:r w:rsidRPr="0033579D">
              <w:rPr>
                <w:sz w:val="20"/>
                <w:szCs w:val="20"/>
              </w:rPr>
              <w:t>- отображение перечня в табличной форме;</w:t>
            </w:r>
          </w:p>
          <w:p w:rsidR="00E21E02" w:rsidRPr="0033579D" w:rsidRDefault="00E21E02" w:rsidP="00936301">
            <w:pPr>
              <w:rPr>
                <w:sz w:val="20"/>
                <w:szCs w:val="20"/>
              </w:rPr>
            </w:pPr>
            <w:r w:rsidRPr="0033579D">
              <w:rPr>
                <w:sz w:val="20"/>
                <w:szCs w:val="20"/>
              </w:rPr>
              <w:t>- анимированное отображение перечня на картографической подложке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1E4DF7" w:rsidRDefault="00E21E02" w:rsidP="00576C70">
            <w:pPr>
              <w:rPr>
                <w:b/>
                <w:sz w:val="20"/>
                <w:szCs w:val="20"/>
              </w:rPr>
            </w:pPr>
            <w:r w:rsidRPr="001E4DF7">
              <w:rPr>
                <w:b/>
                <w:sz w:val="20"/>
                <w:szCs w:val="20"/>
              </w:rPr>
              <w:t>Модуль анализа и отчетности</w:t>
            </w:r>
          </w:p>
        </w:tc>
        <w:tc>
          <w:tcPr>
            <w:tcW w:w="4073" w:type="dxa"/>
          </w:tcPr>
          <w:p w:rsidR="00E21E02" w:rsidRPr="0033579D" w:rsidRDefault="00E21E02" w:rsidP="00936301">
            <w:pPr>
              <w:rPr>
                <w:sz w:val="20"/>
                <w:szCs w:val="20"/>
              </w:rPr>
            </w:pPr>
            <w:r w:rsidRPr="0033579D">
              <w:rPr>
                <w:sz w:val="20"/>
                <w:szCs w:val="20"/>
              </w:rPr>
              <w:t>конструктор отчетов, позволяющий пользователю самостоятельно формировать отчеты, состоящий из:</w:t>
            </w:r>
          </w:p>
          <w:p w:rsidR="00E21E02" w:rsidRPr="0033579D" w:rsidRDefault="00E21E02" w:rsidP="00936301">
            <w:pPr>
              <w:rPr>
                <w:sz w:val="20"/>
                <w:szCs w:val="20"/>
              </w:rPr>
            </w:pPr>
            <w:r w:rsidRPr="0033579D">
              <w:rPr>
                <w:sz w:val="20"/>
                <w:szCs w:val="20"/>
              </w:rPr>
              <w:t>- выбора необходимых реестров;</w:t>
            </w:r>
          </w:p>
          <w:p w:rsidR="00E21E02" w:rsidRPr="0033579D" w:rsidRDefault="00E21E02" w:rsidP="00936301">
            <w:pPr>
              <w:rPr>
                <w:sz w:val="20"/>
                <w:szCs w:val="20"/>
              </w:rPr>
            </w:pPr>
            <w:r w:rsidRPr="0033579D">
              <w:rPr>
                <w:sz w:val="20"/>
                <w:szCs w:val="20"/>
              </w:rPr>
              <w:t>- выбора данных для отчета;</w:t>
            </w:r>
          </w:p>
          <w:p w:rsidR="00E21E02" w:rsidRPr="0033579D" w:rsidRDefault="00E21E02" w:rsidP="00936301">
            <w:pPr>
              <w:rPr>
                <w:sz w:val="20"/>
                <w:szCs w:val="20"/>
              </w:rPr>
            </w:pPr>
            <w:r w:rsidRPr="0033579D">
              <w:rPr>
                <w:sz w:val="20"/>
                <w:szCs w:val="20"/>
              </w:rPr>
              <w:t>- формирования отчета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выбор реестра из списка доступных реестров для формирования отчета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выбор полей из реестра для отображения конкретных данных в отчете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фильтрация данных в отчете по устанавливаемым правилам:</w:t>
            </w:r>
          </w:p>
          <w:p w:rsidR="00E21E02" w:rsidRPr="0033579D" w:rsidRDefault="00E21E02" w:rsidP="00936301">
            <w:pPr>
              <w:rPr>
                <w:sz w:val="20"/>
                <w:szCs w:val="20"/>
              </w:rPr>
            </w:pPr>
            <w:r w:rsidRPr="0033579D">
              <w:rPr>
                <w:sz w:val="20"/>
                <w:szCs w:val="20"/>
              </w:rPr>
              <w:lastRenderedPageBreak/>
              <w:t>- Для строковых полей:</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t>- Равно (без учета регистра);</w:t>
            </w:r>
          </w:p>
          <w:p w:rsidR="00E21E02" w:rsidRPr="0033579D" w:rsidRDefault="00E21E02" w:rsidP="00936301">
            <w:pPr>
              <w:rPr>
                <w:sz w:val="20"/>
                <w:szCs w:val="20"/>
              </w:rPr>
            </w:pPr>
            <w:r w:rsidRPr="0033579D">
              <w:rPr>
                <w:sz w:val="20"/>
                <w:szCs w:val="20"/>
              </w:rPr>
              <w:t>- Не равно (без учета регистра);</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p w:rsidR="00E21E02" w:rsidRPr="0033579D" w:rsidRDefault="00E21E02" w:rsidP="00936301">
            <w:pPr>
              <w:rPr>
                <w:sz w:val="20"/>
                <w:szCs w:val="20"/>
              </w:rPr>
            </w:pPr>
            <w:r w:rsidRPr="0033579D">
              <w:rPr>
                <w:sz w:val="20"/>
                <w:szCs w:val="20"/>
              </w:rPr>
              <w:t>- Начинается с;</w:t>
            </w:r>
          </w:p>
          <w:p w:rsidR="00E21E02" w:rsidRPr="0033579D" w:rsidRDefault="00E21E02" w:rsidP="00936301">
            <w:pPr>
              <w:rPr>
                <w:sz w:val="20"/>
                <w:szCs w:val="20"/>
              </w:rPr>
            </w:pPr>
            <w:r w:rsidRPr="0033579D">
              <w:rPr>
                <w:sz w:val="20"/>
                <w:szCs w:val="20"/>
              </w:rPr>
              <w:t>- Не начинается с;</w:t>
            </w:r>
          </w:p>
          <w:p w:rsidR="00E21E02" w:rsidRPr="0033579D" w:rsidRDefault="00E21E02" w:rsidP="00936301">
            <w:pPr>
              <w:rPr>
                <w:sz w:val="20"/>
                <w:szCs w:val="20"/>
              </w:rPr>
            </w:pPr>
            <w:r w:rsidRPr="0033579D">
              <w:rPr>
                <w:sz w:val="20"/>
                <w:szCs w:val="20"/>
              </w:rPr>
              <w:t>- Начинается с (без учета регистра);</w:t>
            </w:r>
          </w:p>
          <w:p w:rsidR="00E21E02" w:rsidRPr="0033579D" w:rsidRDefault="00E21E02" w:rsidP="00936301">
            <w:pPr>
              <w:rPr>
                <w:sz w:val="20"/>
                <w:szCs w:val="20"/>
              </w:rPr>
            </w:pPr>
            <w:r w:rsidRPr="0033579D">
              <w:rPr>
                <w:sz w:val="20"/>
                <w:szCs w:val="20"/>
              </w:rPr>
              <w:t>- Не начинается с (без учета регистра);</w:t>
            </w:r>
          </w:p>
          <w:p w:rsidR="00E21E02" w:rsidRPr="0033579D" w:rsidRDefault="00E21E02" w:rsidP="00936301">
            <w:pPr>
              <w:rPr>
                <w:sz w:val="20"/>
                <w:szCs w:val="20"/>
              </w:rPr>
            </w:pPr>
            <w:r w:rsidRPr="0033579D">
              <w:rPr>
                <w:sz w:val="20"/>
                <w:szCs w:val="20"/>
              </w:rPr>
              <w:t>- Заканчивается на;</w:t>
            </w:r>
          </w:p>
          <w:p w:rsidR="00E21E02" w:rsidRPr="0033579D" w:rsidRDefault="00E21E02" w:rsidP="00936301">
            <w:pPr>
              <w:rPr>
                <w:sz w:val="20"/>
                <w:szCs w:val="20"/>
              </w:rPr>
            </w:pPr>
            <w:r w:rsidRPr="0033579D">
              <w:rPr>
                <w:sz w:val="20"/>
                <w:szCs w:val="20"/>
              </w:rPr>
              <w:t>- Не заканчивается на;</w:t>
            </w:r>
          </w:p>
          <w:p w:rsidR="00E21E02" w:rsidRPr="0033579D" w:rsidRDefault="00E21E02" w:rsidP="00936301">
            <w:pPr>
              <w:rPr>
                <w:sz w:val="20"/>
                <w:szCs w:val="20"/>
              </w:rPr>
            </w:pPr>
            <w:r w:rsidRPr="0033579D">
              <w:rPr>
                <w:sz w:val="20"/>
                <w:szCs w:val="20"/>
              </w:rPr>
              <w:t>- Заканчивается на (без учета регистра);</w:t>
            </w:r>
          </w:p>
          <w:p w:rsidR="00E21E02" w:rsidRPr="0033579D" w:rsidRDefault="00E21E02" w:rsidP="00936301">
            <w:pPr>
              <w:rPr>
                <w:sz w:val="20"/>
                <w:szCs w:val="20"/>
              </w:rPr>
            </w:pPr>
            <w:r w:rsidRPr="0033579D">
              <w:rPr>
                <w:sz w:val="20"/>
                <w:szCs w:val="20"/>
              </w:rPr>
              <w:t>- Не заканчивается на (без учета регистра);</w:t>
            </w:r>
          </w:p>
          <w:p w:rsidR="00E21E02" w:rsidRPr="0033579D" w:rsidRDefault="00E21E02" w:rsidP="00936301">
            <w:pPr>
              <w:rPr>
                <w:sz w:val="20"/>
                <w:szCs w:val="20"/>
              </w:rPr>
            </w:pPr>
            <w:r w:rsidRPr="0033579D">
              <w:rPr>
                <w:sz w:val="20"/>
                <w:szCs w:val="20"/>
              </w:rPr>
              <w:t>- Для полей, содержащих дату:</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t>- Часть данного диапазона;</w:t>
            </w:r>
          </w:p>
          <w:p w:rsidR="00E21E02" w:rsidRPr="0033579D" w:rsidRDefault="00E21E02" w:rsidP="00936301">
            <w:pPr>
              <w:rPr>
                <w:sz w:val="20"/>
                <w:szCs w:val="20"/>
              </w:rPr>
            </w:pPr>
            <w:r w:rsidRPr="0033579D">
              <w:rPr>
                <w:sz w:val="20"/>
                <w:szCs w:val="20"/>
              </w:rPr>
              <w:t>- Не часть данного диапазона;</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p w:rsidR="00E21E02" w:rsidRPr="0033579D" w:rsidRDefault="00E21E02" w:rsidP="00936301">
            <w:pPr>
              <w:rPr>
                <w:sz w:val="20"/>
                <w:szCs w:val="20"/>
              </w:rPr>
            </w:pPr>
            <w:r w:rsidRPr="0033579D">
              <w:rPr>
                <w:sz w:val="20"/>
                <w:szCs w:val="20"/>
              </w:rPr>
              <w:t>- Больше чем;</w:t>
            </w:r>
          </w:p>
          <w:p w:rsidR="00E21E02" w:rsidRPr="0033579D" w:rsidRDefault="00E21E02" w:rsidP="00936301">
            <w:pPr>
              <w:rPr>
                <w:sz w:val="20"/>
                <w:szCs w:val="20"/>
              </w:rPr>
            </w:pPr>
            <w:r w:rsidRPr="0033579D">
              <w:rPr>
                <w:sz w:val="20"/>
                <w:szCs w:val="20"/>
              </w:rPr>
              <w:t>- Больше или равно;</w:t>
            </w:r>
          </w:p>
          <w:p w:rsidR="00E21E02" w:rsidRPr="0033579D" w:rsidRDefault="00E21E02" w:rsidP="00936301">
            <w:pPr>
              <w:rPr>
                <w:sz w:val="20"/>
                <w:szCs w:val="20"/>
              </w:rPr>
            </w:pPr>
            <w:r w:rsidRPr="0033579D">
              <w:rPr>
                <w:sz w:val="20"/>
                <w:szCs w:val="20"/>
              </w:rPr>
              <w:t>- Меньше чем;</w:t>
            </w:r>
          </w:p>
          <w:p w:rsidR="00E21E02" w:rsidRPr="0033579D" w:rsidRDefault="00E21E02" w:rsidP="00936301">
            <w:pPr>
              <w:rPr>
                <w:sz w:val="20"/>
                <w:szCs w:val="20"/>
              </w:rPr>
            </w:pPr>
            <w:r w:rsidRPr="0033579D">
              <w:rPr>
                <w:sz w:val="20"/>
                <w:szCs w:val="20"/>
              </w:rPr>
              <w:t>- Меньше или равно;</w:t>
            </w:r>
          </w:p>
          <w:p w:rsidR="00E21E02" w:rsidRPr="0033579D" w:rsidRDefault="00E21E02" w:rsidP="00936301">
            <w:pPr>
              <w:rPr>
                <w:sz w:val="20"/>
                <w:szCs w:val="20"/>
              </w:rPr>
            </w:pPr>
            <w:r w:rsidRPr="0033579D">
              <w:rPr>
                <w:sz w:val="20"/>
                <w:szCs w:val="20"/>
              </w:rPr>
              <w:t>- Для числовых полей:</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p w:rsidR="00E21E02" w:rsidRPr="0033579D" w:rsidRDefault="00E21E02" w:rsidP="00936301">
            <w:pPr>
              <w:rPr>
                <w:sz w:val="20"/>
                <w:szCs w:val="20"/>
              </w:rPr>
            </w:pPr>
            <w:r w:rsidRPr="0033579D">
              <w:rPr>
                <w:sz w:val="20"/>
                <w:szCs w:val="20"/>
              </w:rPr>
              <w:t>- Начинается с;</w:t>
            </w:r>
          </w:p>
          <w:p w:rsidR="00E21E02" w:rsidRPr="0033579D" w:rsidRDefault="00E21E02" w:rsidP="00936301">
            <w:pPr>
              <w:rPr>
                <w:sz w:val="20"/>
                <w:szCs w:val="20"/>
              </w:rPr>
            </w:pPr>
            <w:r w:rsidRPr="0033579D">
              <w:rPr>
                <w:sz w:val="20"/>
                <w:szCs w:val="20"/>
              </w:rPr>
              <w:t>- Не начинается с;</w:t>
            </w:r>
          </w:p>
          <w:p w:rsidR="00E21E02" w:rsidRPr="0033579D" w:rsidRDefault="00E21E02" w:rsidP="00936301">
            <w:pPr>
              <w:rPr>
                <w:sz w:val="20"/>
                <w:szCs w:val="20"/>
              </w:rPr>
            </w:pPr>
            <w:r w:rsidRPr="0033579D">
              <w:rPr>
                <w:sz w:val="20"/>
                <w:szCs w:val="20"/>
              </w:rPr>
              <w:t>- Заканчивается на;</w:t>
            </w:r>
          </w:p>
          <w:p w:rsidR="00E21E02" w:rsidRPr="0033579D" w:rsidRDefault="00E21E02" w:rsidP="00936301">
            <w:pPr>
              <w:rPr>
                <w:sz w:val="20"/>
                <w:szCs w:val="20"/>
              </w:rPr>
            </w:pPr>
            <w:r w:rsidRPr="0033579D">
              <w:rPr>
                <w:sz w:val="20"/>
                <w:szCs w:val="20"/>
              </w:rPr>
              <w:t>- Не заканчивается на;</w:t>
            </w:r>
          </w:p>
          <w:p w:rsidR="00E21E02" w:rsidRPr="0033579D" w:rsidRDefault="00E21E02" w:rsidP="00936301">
            <w:pPr>
              <w:rPr>
                <w:sz w:val="20"/>
                <w:szCs w:val="20"/>
              </w:rPr>
            </w:pPr>
            <w:r w:rsidRPr="0033579D">
              <w:rPr>
                <w:sz w:val="20"/>
                <w:szCs w:val="20"/>
              </w:rPr>
              <w:t>- Больше чем;</w:t>
            </w:r>
          </w:p>
          <w:p w:rsidR="00E21E02" w:rsidRPr="0033579D" w:rsidRDefault="00E21E02" w:rsidP="00936301">
            <w:pPr>
              <w:rPr>
                <w:sz w:val="20"/>
                <w:szCs w:val="20"/>
              </w:rPr>
            </w:pPr>
            <w:r w:rsidRPr="0033579D">
              <w:rPr>
                <w:sz w:val="20"/>
                <w:szCs w:val="20"/>
              </w:rPr>
              <w:t>- Больше или равно;</w:t>
            </w:r>
          </w:p>
          <w:p w:rsidR="00E21E02" w:rsidRPr="0033579D" w:rsidRDefault="00E21E02" w:rsidP="00936301">
            <w:pPr>
              <w:rPr>
                <w:sz w:val="20"/>
                <w:szCs w:val="20"/>
              </w:rPr>
            </w:pPr>
            <w:r w:rsidRPr="0033579D">
              <w:rPr>
                <w:sz w:val="20"/>
                <w:szCs w:val="20"/>
              </w:rPr>
              <w:t>- Меньше чем;</w:t>
            </w:r>
          </w:p>
          <w:p w:rsidR="00E21E02" w:rsidRPr="0033579D" w:rsidRDefault="00E21E02" w:rsidP="00936301">
            <w:pPr>
              <w:rPr>
                <w:sz w:val="20"/>
                <w:szCs w:val="20"/>
              </w:rPr>
            </w:pPr>
            <w:r w:rsidRPr="0033579D">
              <w:rPr>
                <w:sz w:val="20"/>
                <w:szCs w:val="20"/>
              </w:rPr>
              <w:lastRenderedPageBreak/>
              <w:t>- Меньше или равно;</w:t>
            </w:r>
          </w:p>
          <w:p w:rsidR="00E21E02" w:rsidRPr="0033579D" w:rsidRDefault="00E21E02" w:rsidP="00936301">
            <w:pPr>
              <w:rPr>
                <w:sz w:val="20"/>
                <w:szCs w:val="20"/>
              </w:rPr>
            </w:pPr>
            <w:r w:rsidRPr="0033579D">
              <w:rPr>
                <w:sz w:val="20"/>
                <w:szCs w:val="20"/>
              </w:rPr>
              <w:t>- Для полей, содержащих логическое значение:</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b/>
                <w:sz w:val="20"/>
                <w:szCs w:val="20"/>
              </w:rPr>
            </w:pPr>
            <w:r w:rsidRPr="0033579D">
              <w:rPr>
                <w:sz w:val="20"/>
                <w:szCs w:val="20"/>
              </w:rPr>
              <w:t>возможность выгрузки отчета в форматы .</w:t>
            </w:r>
            <w:proofErr w:type="spellStart"/>
            <w:r w:rsidRPr="0033579D">
              <w:rPr>
                <w:sz w:val="20"/>
                <w:szCs w:val="20"/>
              </w:rPr>
              <w:t>xlsx</w:t>
            </w:r>
            <w:proofErr w:type="spellEnd"/>
            <w:r w:rsidRPr="0033579D">
              <w:rPr>
                <w:sz w:val="20"/>
                <w:szCs w:val="20"/>
              </w:rPr>
              <w:t>, .</w:t>
            </w:r>
            <w:proofErr w:type="spellStart"/>
            <w:r w:rsidRPr="0033579D">
              <w:rPr>
                <w:sz w:val="20"/>
                <w:szCs w:val="20"/>
              </w:rPr>
              <w:t>html</w:t>
            </w:r>
            <w:proofErr w:type="spellEnd"/>
            <w:r w:rsidRPr="0033579D">
              <w:rPr>
                <w:sz w:val="20"/>
                <w:szCs w:val="20"/>
              </w:rPr>
              <w:t>, .</w:t>
            </w:r>
            <w:proofErr w:type="spellStart"/>
            <w:r w:rsidRPr="0033579D">
              <w:rPr>
                <w:sz w:val="20"/>
                <w:szCs w:val="20"/>
              </w:rPr>
              <w:t>ods</w:t>
            </w:r>
            <w:proofErr w:type="spellEnd"/>
            <w:r w:rsidRPr="0033579D">
              <w:rPr>
                <w:sz w:val="20"/>
                <w:szCs w:val="20"/>
              </w:rPr>
              <w:t>. Отчет должен формироваться в виде таблицы с выбранным перечнем полей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конструктор виджетов, обеспечивающий выполнение функций:</w:t>
            </w:r>
          </w:p>
          <w:p w:rsidR="00E21E02" w:rsidRPr="0033579D" w:rsidRDefault="00E21E02" w:rsidP="00936301">
            <w:pPr>
              <w:rPr>
                <w:sz w:val="20"/>
                <w:szCs w:val="20"/>
              </w:rPr>
            </w:pPr>
            <w:r w:rsidRPr="0033579D">
              <w:rPr>
                <w:sz w:val="20"/>
                <w:szCs w:val="20"/>
              </w:rPr>
              <w:t>- выбор необходимых реестров;</w:t>
            </w:r>
          </w:p>
          <w:p w:rsidR="00E21E02" w:rsidRPr="0033579D" w:rsidRDefault="00E21E02" w:rsidP="00936301">
            <w:pPr>
              <w:rPr>
                <w:sz w:val="20"/>
                <w:szCs w:val="20"/>
              </w:rPr>
            </w:pPr>
            <w:r w:rsidRPr="0033579D">
              <w:rPr>
                <w:sz w:val="20"/>
                <w:szCs w:val="20"/>
              </w:rPr>
              <w:t>- выбор данных для отображения в виджете;</w:t>
            </w:r>
          </w:p>
          <w:p w:rsidR="00E21E02" w:rsidRPr="0033579D" w:rsidRDefault="00E21E02" w:rsidP="00936301">
            <w:pPr>
              <w:rPr>
                <w:sz w:val="20"/>
                <w:szCs w:val="20"/>
              </w:rPr>
            </w:pPr>
            <w:r w:rsidRPr="0033579D">
              <w:rPr>
                <w:sz w:val="20"/>
                <w:szCs w:val="20"/>
              </w:rPr>
              <w:t>- выбор типа отображения данных;</w:t>
            </w:r>
          </w:p>
          <w:p w:rsidR="00E21E02" w:rsidRPr="0033579D" w:rsidRDefault="00E21E02" w:rsidP="00936301">
            <w:pPr>
              <w:rPr>
                <w:sz w:val="20"/>
                <w:szCs w:val="20"/>
              </w:rPr>
            </w:pPr>
            <w:r w:rsidRPr="0033579D">
              <w:rPr>
                <w:sz w:val="20"/>
                <w:szCs w:val="20"/>
              </w:rPr>
              <w:t>- формирования виджета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фильтрация данных в виджете по устанавливаемым правилам: </w:t>
            </w:r>
          </w:p>
          <w:p w:rsidR="00E21E02" w:rsidRPr="0033579D" w:rsidRDefault="00E21E02" w:rsidP="00936301">
            <w:pPr>
              <w:rPr>
                <w:sz w:val="20"/>
                <w:szCs w:val="20"/>
              </w:rPr>
            </w:pPr>
            <w:r w:rsidRPr="0033579D">
              <w:rPr>
                <w:sz w:val="20"/>
                <w:szCs w:val="20"/>
              </w:rPr>
              <w:t>- Для строковых полей:</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t>- Равно (без учета регистра);</w:t>
            </w:r>
          </w:p>
          <w:p w:rsidR="00E21E02" w:rsidRPr="0033579D" w:rsidRDefault="00E21E02" w:rsidP="00936301">
            <w:pPr>
              <w:rPr>
                <w:sz w:val="20"/>
                <w:szCs w:val="20"/>
              </w:rPr>
            </w:pPr>
            <w:r w:rsidRPr="0033579D">
              <w:rPr>
                <w:sz w:val="20"/>
                <w:szCs w:val="20"/>
              </w:rPr>
              <w:t>- Не равно (без учета регистра);</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p w:rsidR="00E21E02" w:rsidRPr="0033579D" w:rsidRDefault="00E21E02" w:rsidP="00936301">
            <w:pPr>
              <w:rPr>
                <w:sz w:val="20"/>
                <w:szCs w:val="20"/>
              </w:rPr>
            </w:pPr>
            <w:r w:rsidRPr="0033579D">
              <w:rPr>
                <w:sz w:val="20"/>
                <w:szCs w:val="20"/>
              </w:rPr>
              <w:t>- Начинается с;</w:t>
            </w:r>
          </w:p>
          <w:p w:rsidR="00E21E02" w:rsidRPr="0033579D" w:rsidRDefault="00E21E02" w:rsidP="00936301">
            <w:pPr>
              <w:rPr>
                <w:sz w:val="20"/>
                <w:szCs w:val="20"/>
              </w:rPr>
            </w:pPr>
            <w:r w:rsidRPr="0033579D">
              <w:rPr>
                <w:sz w:val="20"/>
                <w:szCs w:val="20"/>
              </w:rPr>
              <w:t>- Не начинается с;</w:t>
            </w:r>
          </w:p>
          <w:p w:rsidR="00E21E02" w:rsidRPr="0033579D" w:rsidRDefault="00E21E02" w:rsidP="00936301">
            <w:pPr>
              <w:rPr>
                <w:sz w:val="20"/>
                <w:szCs w:val="20"/>
              </w:rPr>
            </w:pPr>
            <w:r w:rsidRPr="0033579D">
              <w:rPr>
                <w:sz w:val="20"/>
                <w:szCs w:val="20"/>
              </w:rPr>
              <w:t>- Начинается с (без учета регистра);</w:t>
            </w:r>
          </w:p>
          <w:p w:rsidR="00E21E02" w:rsidRPr="0033579D" w:rsidRDefault="00E21E02" w:rsidP="00936301">
            <w:pPr>
              <w:rPr>
                <w:sz w:val="20"/>
                <w:szCs w:val="20"/>
              </w:rPr>
            </w:pPr>
            <w:r w:rsidRPr="0033579D">
              <w:rPr>
                <w:sz w:val="20"/>
                <w:szCs w:val="20"/>
              </w:rPr>
              <w:t>- Не начинается с (без учета регистра);</w:t>
            </w:r>
          </w:p>
          <w:p w:rsidR="00E21E02" w:rsidRPr="0033579D" w:rsidRDefault="00E21E02" w:rsidP="00936301">
            <w:pPr>
              <w:rPr>
                <w:sz w:val="20"/>
                <w:szCs w:val="20"/>
              </w:rPr>
            </w:pPr>
            <w:r w:rsidRPr="0033579D">
              <w:rPr>
                <w:sz w:val="20"/>
                <w:szCs w:val="20"/>
              </w:rPr>
              <w:t>- Заканчивается на;</w:t>
            </w:r>
          </w:p>
          <w:p w:rsidR="00E21E02" w:rsidRPr="0033579D" w:rsidRDefault="00E21E02" w:rsidP="00936301">
            <w:pPr>
              <w:rPr>
                <w:sz w:val="20"/>
                <w:szCs w:val="20"/>
              </w:rPr>
            </w:pPr>
            <w:r w:rsidRPr="0033579D">
              <w:rPr>
                <w:sz w:val="20"/>
                <w:szCs w:val="20"/>
              </w:rPr>
              <w:t>- Не заканчивается на;</w:t>
            </w:r>
          </w:p>
          <w:p w:rsidR="00E21E02" w:rsidRPr="0033579D" w:rsidRDefault="00E21E02" w:rsidP="00936301">
            <w:pPr>
              <w:rPr>
                <w:sz w:val="20"/>
                <w:szCs w:val="20"/>
              </w:rPr>
            </w:pPr>
            <w:r w:rsidRPr="0033579D">
              <w:rPr>
                <w:sz w:val="20"/>
                <w:szCs w:val="20"/>
              </w:rPr>
              <w:t>- Заканчивается на (без учета регистра);</w:t>
            </w:r>
          </w:p>
          <w:p w:rsidR="00E21E02" w:rsidRPr="0033579D" w:rsidRDefault="00E21E02" w:rsidP="00936301">
            <w:pPr>
              <w:rPr>
                <w:sz w:val="20"/>
                <w:szCs w:val="20"/>
              </w:rPr>
            </w:pPr>
            <w:r w:rsidRPr="0033579D">
              <w:rPr>
                <w:sz w:val="20"/>
                <w:szCs w:val="20"/>
              </w:rPr>
              <w:t>- Не заканчивается на (без учета регистра);</w:t>
            </w:r>
          </w:p>
          <w:p w:rsidR="00E21E02" w:rsidRPr="0033579D" w:rsidRDefault="00E21E02" w:rsidP="00936301">
            <w:pPr>
              <w:rPr>
                <w:sz w:val="20"/>
                <w:szCs w:val="20"/>
              </w:rPr>
            </w:pPr>
            <w:r w:rsidRPr="0033579D">
              <w:rPr>
                <w:sz w:val="20"/>
                <w:szCs w:val="20"/>
              </w:rPr>
              <w:t>- Для полей, содержащих дату:</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lastRenderedPageBreak/>
              <w:t>- Часть данного диапазона;</w:t>
            </w:r>
          </w:p>
          <w:p w:rsidR="00E21E02" w:rsidRPr="0033579D" w:rsidRDefault="00E21E02" w:rsidP="00936301">
            <w:pPr>
              <w:rPr>
                <w:sz w:val="20"/>
                <w:szCs w:val="20"/>
              </w:rPr>
            </w:pPr>
            <w:r w:rsidRPr="0033579D">
              <w:rPr>
                <w:sz w:val="20"/>
                <w:szCs w:val="20"/>
              </w:rPr>
              <w:t>- Не часть данного диапазона;</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p w:rsidR="00E21E02" w:rsidRPr="0033579D" w:rsidRDefault="00E21E02" w:rsidP="00936301">
            <w:pPr>
              <w:rPr>
                <w:sz w:val="20"/>
                <w:szCs w:val="20"/>
              </w:rPr>
            </w:pPr>
            <w:r w:rsidRPr="0033579D">
              <w:rPr>
                <w:sz w:val="20"/>
                <w:szCs w:val="20"/>
              </w:rPr>
              <w:t>- Больше чем;</w:t>
            </w:r>
          </w:p>
          <w:p w:rsidR="00E21E02" w:rsidRPr="0033579D" w:rsidRDefault="00E21E02" w:rsidP="00936301">
            <w:pPr>
              <w:rPr>
                <w:sz w:val="20"/>
                <w:szCs w:val="20"/>
              </w:rPr>
            </w:pPr>
            <w:r w:rsidRPr="0033579D">
              <w:rPr>
                <w:sz w:val="20"/>
                <w:szCs w:val="20"/>
              </w:rPr>
              <w:t>- Больше или равно;</w:t>
            </w:r>
          </w:p>
          <w:p w:rsidR="00E21E02" w:rsidRPr="0033579D" w:rsidRDefault="00E21E02" w:rsidP="00936301">
            <w:pPr>
              <w:rPr>
                <w:sz w:val="20"/>
                <w:szCs w:val="20"/>
              </w:rPr>
            </w:pPr>
            <w:r w:rsidRPr="0033579D">
              <w:rPr>
                <w:sz w:val="20"/>
                <w:szCs w:val="20"/>
              </w:rPr>
              <w:t>- Меньше чем;</w:t>
            </w:r>
          </w:p>
          <w:p w:rsidR="00E21E02" w:rsidRPr="0033579D" w:rsidRDefault="00E21E02" w:rsidP="00936301">
            <w:pPr>
              <w:rPr>
                <w:sz w:val="20"/>
                <w:szCs w:val="20"/>
              </w:rPr>
            </w:pPr>
            <w:r w:rsidRPr="0033579D">
              <w:rPr>
                <w:sz w:val="20"/>
                <w:szCs w:val="20"/>
              </w:rPr>
              <w:t>- Меньше или равно;</w:t>
            </w:r>
          </w:p>
          <w:p w:rsidR="00E21E02" w:rsidRPr="0033579D" w:rsidRDefault="00E21E02" w:rsidP="00936301">
            <w:pPr>
              <w:rPr>
                <w:sz w:val="20"/>
                <w:szCs w:val="20"/>
              </w:rPr>
            </w:pPr>
            <w:r w:rsidRPr="0033579D">
              <w:rPr>
                <w:sz w:val="20"/>
                <w:szCs w:val="20"/>
              </w:rPr>
              <w:t>- Для числовых полей:</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p w:rsidR="00E21E02" w:rsidRPr="0033579D" w:rsidRDefault="00E21E02" w:rsidP="00936301">
            <w:pPr>
              <w:rPr>
                <w:sz w:val="20"/>
                <w:szCs w:val="20"/>
              </w:rPr>
            </w:pPr>
            <w:r w:rsidRPr="0033579D">
              <w:rPr>
                <w:sz w:val="20"/>
                <w:szCs w:val="20"/>
              </w:rPr>
              <w:t>- Начинается с;</w:t>
            </w:r>
          </w:p>
          <w:p w:rsidR="00E21E02" w:rsidRPr="0033579D" w:rsidRDefault="00E21E02" w:rsidP="00936301">
            <w:pPr>
              <w:rPr>
                <w:sz w:val="20"/>
                <w:szCs w:val="20"/>
              </w:rPr>
            </w:pPr>
            <w:r w:rsidRPr="0033579D">
              <w:rPr>
                <w:sz w:val="20"/>
                <w:szCs w:val="20"/>
              </w:rPr>
              <w:t>- Не начинается с;</w:t>
            </w:r>
          </w:p>
          <w:p w:rsidR="00E21E02" w:rsidRPr="0033579D" w:rsidRDefault="00E21E02" w:rsidP="00936301">
            <w:pPr>
              <w:rPr>
                <w:sz w:val="20"/>
                <w:szCs w:val="20"/>
              </w:rPr>
            </w:pPr>
            <w:r w:rsidRPr="0033579D">
              <w:rPr>
                <w:sz w:val="20"/>
                <w:szCs w:val="20"/>
              </w:rPr>
              <w:t>- Заканчивается на;</w:t>
            </w:r>
          </w:p>
          <w:p w:rsidR="00E21E02" w:rsidRPr="0033579D" w:rsidRDefault="00E21E02" w:rsidP="00936301">
            <w:pPr>
              <w:rPr>
                <w:sz w:val="20"/>
                <w:szCs w:val="20"/>
              </w:rPr>
            </w:pPr>
            <w:r w:rsidRPr="0033579D">
              <w:rPr>
                <w:sz w:val="20"/>
                <w:szCs w:val="20"/>
              </w:rPr>
              <w:t>- Не заканчивается на;</w:t>
            </w:r>
          </w:p>
          <w:p w:rsidR="00E21E02" w:rsidRPr="0033579D" w:rsidRDefault="00E21E02" w:rsidP="00936301">
            <w:pPr>
              <w:rPr>
                <w:sz w:val="20"/>
                <w:szCs w:val="20"/>
              </w:rPr>
            </w:pPr>
            <w:r w:rsidRPr="0033579D">
              <w:rPr>
                <w:sz w:val="20"/>
                <w:szCs w:val="20"/>
              </w:rPr>
              <w:t>- Больше чем;</w:t>
            </w:r>
          </w:p>
          <w:p w:rsidR="00E21E02" w:rsidRPr="0033579D" w:rsidRDefault="00E21E02" w:rsidP="00936301">
            <w:pPr>
              <w:rPr>
                <w:sz w:val="20"/>
                <w:szCs w:val="20"/>
              </w:rPr>
            </w:pPr>
            <w:r w:rsidRPr="0033579D">
              <w:rPr>
                <w:sz w:val="20"/>
                <w:szCs w:val="20"/>
              </w:rPr>
              <w:t>- Больше или равно;</w:t>
            </w:r>
          </w:p>
          <w:p w:rsidR="00E21E02" w:rsidRPr="0033579D" w:rsidRDefault="00E21E02" w:rsidP="00936301">
            <w:pPr>
              <w:rPr>
                <w:sz w:val="20"/>
                <w:szCs w:val="20"/>
              </w:rPr>
            </w:pPr>
            <w:r w:rsidRPr="0033579D">
              <w:rPr>
                <w:sz w:val="20"/>
                <w:szCs w:val="20"/>
              </w:rPr>
              <w:t>- Меньше чем;</w:t>
            </w:r>
          </w:p>
          <w:p w:rsidR="00E21E02" w:rsidRPr="0033579D" w:rsidRDefault="00E21E02" w:rsidP="00936301">
            <w:pPr>
              <w:rPr>
                <w:sz w:val="20"/>
                <w:szCs w:val="20"/>
              </w:rPr>
            </w:pPr>
            <w:r w:rsidRPr="0033579D">
              <w:rPr>
                <w:sz w:val="20"/>
                <w:szCs w:val="20"/>
              </w:rPr>
              <w:t>- Меньше или равно;</w:t>
            </w:r>
          </w:p>
          <w:p w:rsidR="00E21E02" w:rsidRPr="0033579D" w:rsidRDefault="00E21E02" w:rsidP="00936301">
            <w:pPr>
              <w:rPr>
                <w:sz w:val="20"/>
                <w:szCs w:val="20"/>
              </w:rPr>
            </w:pPr>
            <w:r w:rsidRPr="0033579D">
              <w:rPr>
                <w:sz w:val="20"/>
                <w:szCs w:val="20"/>
              </w:rPr>
              <w:t>- Для полей, содержащих логическое значение:</w:t>
            </w:r>
          </w:p>
          <w:p w:rsidR="00E21E02" w:rsidRPr="0033579D" w:rsidRDefault="00E21E02" w:rsidP="00936301">
            <w:pPr>
              <w:rPr>
                <w:sz w:val="20"/>
                <w:szCs w:val="20"/>
              </w:rPr>
            </w:pPr>
            <w:r w:rsidRPr="0033579D">
              <w:rPr>
                <w:sz w:val="20"/>
                <w:szCs w:val="20"/>
              </w:rPr>
              <w:t>- Равно;</w:t>
            </w:r>
          </w:p>
          <w:p w:rsidR="00E21E02" w:rsidRPr="0033579D" w:rsidRDefault="00E21E02" w:rsidP="00936301">
            <w:pPr>
              <w:rPr>
                <w:sz w:val="20"/>
                <w:szCs w:val="20"/>
              </w:rPr>
            </w:pPr>
            <w:r w:rsidRPr="0033579D">
              <w:rPr>
                <w:sz w:val="20"/>
                <w:szCs w:val="20"/>
              </w:rPr>
              <w:t>- Не равно;</w:t>
            </w:r>
          </w:p>
          <w:p w:rsidR="00E21E02" w:rsidRPr="0033579D" w:rsidRDefault="00E21E02" w:rsidP="00936301">
            <w:pPr>
              <w:rPr>
                <w:sz w:val="20"/>
                <w:szCs w:val="20"/>
              </w:rPr>
            </w:pPr>
            <w:r w:rsidRPr="0033579D">
              <w:rPr>
                <w:sz w:val="20"/>
                <w:szCs w:val="20"/>
              </w:rPr>
              <w:t>- Значение пустое;</w:t>
            </w:r>
          </w:p>
          <w:p w:rsidR="00E21E02" w:rsidRPr="0033579D" w:rsidRDefault="00E21E02" w:rsidP="00936301">
            <w:pPr>
              <w:rPr>
                <w:sz w:val="20"/>
                <w:szCs w:val="20"/>
              </w:rPr>
            </w:pPr>
            <w:r w:rsidRPr="0033579D">
              <w:rPr>
                <w:sz w:val="20"/>
                <w:szCs w:val="20"/>
              </w:rPr>
              <w:t>- Значение не пустое</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просмотр сводной информации на главной странице в виде </w:t>
            </w:r>
            <w:proofErr w:type="spellStart"/>
            <w:r w:rsidRPr="0033579D">
              <w:rPr>
                <w:sz w:val="20"/>
                <w:szCs w:val="20"/>
              </w:rPr>
              <w:t>дашбордов</w:t>
            </w:r>
            <w:proofErr w:type="spellEnd"/>
            <w:r w:rsidRPr="0033579D">
              <w:rPr>
                <w:sz w:val="20"/>
                <w:szCs w:val="20"/>
              </w:rPr>
              <w:t>:</w:t>
            </w:r>
          </w:p>
          <w:p w:rsidR="00E21E02" w:rsidRPr="0033579D" w:rsidRDefault="00E21E02" w:rsidP="00936301">
            <w:pPr>
              <w:rPr>
                <w:sz w:val="20"/>
                <w:szCs w:val="20"/>
              </w:rPr>
            </w:pPr>
            <w:r w:rsidRPr="0033579D">
              <w:rPr>
                <w:sz w:val="20"/>
                <w:szCs w:val="20"/>
              </w:rPr>
              <w:t>- Выход на линию;</w:t>
            </w:r>
          </w:p>
          <w:p w:rsidR="00E21E02" w:rsidRPr="0033579D" w:rsidRDefault="00E21E02" w:rsidP="00936301">
            <w:pPr>
              <w:rPr>
                <w:sz w:val="20"/>
                <w:szCs w:val="20"/>
              </w:rPr>
            </w:pPr>
            <w:r w:rsidRPr="0033579D">
              <w:rPr>
                <w:sz w:val="20"/>
                <w:szCs w:val="20"/>
              </w:rPr>
              <w:t>- Контроль планирования ТС;</w:t>
            </w:r>
          </w:p>
          <w:p w:rsidR="00E21E02" w:rsidRPr="0033579D" w:rsidRDefault="00E21E02" w:rsidP="00936301">
            <w:pPr>
              <w:rPr>
                <w:sz w:val="20"/>
                <w:szCs w:val="20"/>
              </w:rPr>
            </w:pPr>
            <w:r w:rsidRPr="0033579D">
              <w:rPr>
                <w:sz w:val="20"/>
                <w:szCs w:val="20"/>
              </w:rPr>
              <w:t>- Контроль сходов и замен ТС;</w:t>
            </w:r>
          </w:p>
          <w:p w:rsidR="00E21E02" w:rsidRPr="0033579D" w:rsidRDefault="00E21E02" w:rsidP="00936301">
            <w:pPr>
              <w:rPr>
                <w:sz w:val="20"/>
                <w:szCs w:val="20"/>
              </w:rPr>
            </w:pPr>
            <w:r w:rsidRPr="0033579D">
              <w:rPr>
                <w:sz w:val="20"/>
                <w:szCs w:val="20"/>
              </w:rPr>
              <w:t>- Средняя скорость движения ТС;</w:t>
            </w:r>
          </w:p>
          <w:p w:rsidR="00E21E02" w:rsidRPr="0033579D" w:rsidRDefault="00E21E02" w:rsidP="00936301">
            <w:pPr>
              <w:rPr>
                <w:sz w:val="20"/>
                <w:szCs w:val="20"/>
              </w:rPr>
            </w:pPr>
            <w:r w:rsidRPr="0033579D">
              <w:rPr>
                <w:sz w:val="20"/>
                <w:szCs w:val="20"/>
              </w:rPr>
              <w:t>- Контроль показателя доли ТС для маломобильных граждан;</w:t>
            </w:r>
          </w:p>
          <w:p w:rsidR="00E21E02" w:rsidRPr="0033579D" w:rsidRDefault="00E21E02" w:rsidP="00936301">
            <w:pPr>
              <w:rPr>
                <w:sz w:val="20"/>
                <w:szCs w:val="20"/>
              </w:rPr>
            </w:pPr>
            <w:r w:rsidRPr="0033579D">
              <w:rPr>
                <w:sz w:val="20"/>
                <w:szCs w:val="20"/>
              </w:rPr>
              <w:t>- Контроль показателя доли ТС по вместимости;</w:t>
            </w:r>
          </w:p>
          <w:p w:rsidR="00E21E02" w:rsidRPr="0033579D" w:rsidRDefault="00E21E02" w:rsidP="00936301">
            <w:pPr>
              <w:rPr>
                <w:sz w:val="20"/>
                <w:szCs w:val="20"/>
              </w:rPr>
            </w:pPr>
            <w:r w:rsidRPr="0033579D">
              <w:rPr>
                <w:sz w:val="20"/>
                <w:szCs w:val="20"/>
              </w:rPr>
              <w:t>- Контроль показателя экологичности ТС</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proofErr w:type="spellStart"/>
            <w:r w:rsidRPr="0033579D">
              <w:rPr>
                <w:sz w:val="20"/>
                <w:szCs w:val="20"/>
              </w:rPr>
              <w:t>Дашборд</w:t>
            </w:r>
            <w:proofErr w:type="spellEnd"/>
            <w:r w:rsidRPr="0033579D">
              <w:rPr>
                <w:sz w:val="20"/>
                <w:szCs w:val="20"/>
              </w:rPr>
              <w:t xml:space="preserve"> «Выход на линию» должен представлять собой визуальный компонент, который должен иметь возможность фильтрации по параметрам:</w:t>
            </w:r>
          </w:p>
          <w:p w:rsidR="00E21E02" w:rsidRPr="0033579D" w:rsidRDefault="00E21E02" w:rsidP="00936301">
            <w:pPr>
              <w:rPr>
                <w:sz w:val="20"/>
                <w:szCs w:val="20"/>
              </w:rPr>
            </w:pPr>
            <w:r w:rsidRPr="0033579D">
              <w:rPr>
                <w:sz w:val="20"/>
                <w:szCs w:val="20"/>
              </w:rPr>
              <w:t>- Дате;</w:t>
            </w:r>
          </w:p>
          <w:p w:rsidR="00E21E02" w:rsidRPr="0033579D" w:rsidRDefault="00E21E02" w:rsidP="00936301">
            <w:pPr>
              <w:rPr>
                <w:sz w:val="20"/>
                <w:szCs w:val="20"/>
              </w:rPr>
            </w:pPr>
            <w:r w:rsidRPr="0033579D">
              <w:rPr>
                <w:sz w:val="20"/>
                <w:szCs w:val="20"/>
              </w:rPr>
              <w:t>- Заказчику;</w:t>
            </w:r>
          </w:p>
          <w:p w:rsidR="00E21E02" w:rsidRPr="0033579D" w:rsidRDefault="00E21E02" w:rsidP="00936301">
            <w:pPr>
              <w:rPr>
                <w:sz w:val="20"/>
                <w:szCs w:val="20"/>
              </w:rPr>
            </w:pPr>
            <w:r w:rsidRPr="0033579D">
              <w:rPr>
                <w:sz w:val="20"/>
                <w:szCs w:val="20"/>
              </w:rPr>
              <w:t>- Перевозчику</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Информация на </w:t>
            </w:r>
            <w:proofErr w:type="spellStart"/>
            <w:r w:rsidRPr="0033579D">
              <w:rPr>
                <w:sz w:val="20"/>
                <w:szCs w:val="20"/>
              </w:rPr>
              <w:t>дашборде</w:t>
            </w:r>
            <w:proofErr w:type="spellEnd"/>
            <w:r w:rsidRPr="0033579D">
              <w:rPr>
                <w:sz w:val="20"/>
                <w:szCs w:val="20"/>
              </w:rPr>
              <w:t xml:space="preserve"> «Выход на линию» должна содержать данные:</w:t>
            </w:r>
          </w:p>
          <w:p w:rsidR="00E21E02" w:rsidRPr="0033579D" w:rsidRDefault="00E21E02" w:rsidP="00936301">
            <w:pPr>
              <w:rPr>
                <w:sz w:val="20"/>
                <w:szCs w:val="20"/>
              </w:rPr>
            </w:pPr>
            <w:r w:rsidRPr="0033579D">
              <w:rPr>
                <w:sz w:val="20"/>
                <w:szCs w:val="20"/>
              </w:rPr>
              <w:t>- Перевозчик;</w:t>
            </w:r>
          </w:p>
          <w:p w:rsidR="00E21E02" w:rsidRPr="0033579D" w:rsidRDefault="00E21E02" w:rsidP="00936301">
            <w:pPr>
              <w:rPr>
                <w:sz w:val="20"/>
                <w:szCs w:val="20"/>
              </w:rPr>
            </w:pPr>
            <w:r w:rsidRPr="0033579D">
              <w:rPr>
                <w:sz w:val="20"/>
                <w:szCs w:val="20"/>
              </w:rPr>
              <w:t>- Рейсов по плану;</w:t>
            </w:r>
          </w:p>
          <w:p w:rsidR="00E21E02" w:rsidRPr="0033579D" w:rsidRDefault="00E21E02" w:rsidP="00936301">
            <w:pPr>
              <w:rPr>
                <w:sz w:val="20"/>
                <w:szCs w:val="20"/>
              </w:rPr>
            </w:pPr>
            <w:r w:rsidRPr="0033579D">
              <w:rPr>
                <w:sz w:val="20"/>
                <w:szCs w:val="20"/>
              </w:rPr>
              <w:t>- Рейсов с запланированными ТС;</w:t>
            </w:r>
          </w:p>
          <w:p w:rsidR="00E21E02" w:rsidRPr="0033579D" w:rsidRDefault="00E21E02" w:rsidP="00936301">
            <w:pPr>
              <w:rPr>
                <w:sz w:val="20"/>
                <w:szCs w:val="20"/>
              </w:rPr>
            </w:pPr>
            <w:r w:rsidRPr="0033579D">
              <w:rPr>
                <w:sz w:val="20"/>
                <w:szCs w:val="20"/>
              </w:rPr>
              <w:t>- Количество выполненных рейсов</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ручное обновление данных на </w:t>
            </w:r>
            <w:proofErr w:type="spellStart"/>
            <w:r w:rsidRPr="0033579D">
              <w:rPr>
                <w:sz w:val="20"/>
                <w:szCs w:val="20"/>
              </w:rPr>
              <w:t>дашборде</w:t>
            </w:r>
            <w:proofErr w:type="spellEnd"/>
            <w:r w:rsidRPr="0033579D">
              <w:rPr>
                <w:sz w:val="20"/>
                <w:szCs w:val="20"/>
              </w:rPr>
              <w:t xml:space="preserve"> «Выход на линию»</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proofErr w:type="spellStart"/>
            <w:r w:rsidRPr="0033579D">
              <w:rPr>
                <w:sz w:val="20"/>
                <w:szCs w:val="20"/>
              </w:rPr>
              <w:t>Дашборд</w:t>
            </w:r>
            <w:proofErr w:type="spellEnd"/>
            <w:r w:rsidRPr="0033579D">
              <w:rPr>
                <w:sz w:val="20"/>
                <w:szCs w:val="20"/>
              </w:rPr>
              <w:t xml:space="preserve"> «Контроль планирования транспорта на рейс» должен представлять собой визуальный компонент, который должен иметь возможность фильтрации по параметрам:</w:t>
            </w:r>
          </w:p>
          <w:p w:rsidR="00E21E02" w:rsidRPr="0033579D" w:rsidRDefault="00E21E02" w:rsidP="00936301">
            <w:pPr>
              <w:rPr>
                <w:sz w:val="20"/>
                <w:szCs w:val="20"/>
              </w:rPr>
            </w:pPr>
            <w:r w:rsidRPr="0033579D">
              <w:rPr>
                <w:sz w:val="20"/>
                <w:szCs w:val="20"/>
              </w:rPr>
              <w:t>- Период;</w:t>
            </w:r>
          </w:p>
          <w:p w:rsidR="00E21E02" w:rsidRPr="0033579D" w:rsidRDefault="00E21E02" w:rsidP="00936301">
            <w:pPr>
              <w:rPr>
                <w:sz w:val="20"/>
                <w:szCs w:val="20"/>
              </w:rPr>
            </w:pPr>
            <w:r w:rsidRPr="0033579D">
              <w:rPr>
                <w:sz w:val="20"/>
                <w:szCs w:val="20"/>
              </w:rPr>
              <w:t>- Муниципальное образование;</w:t>
            </w:r>
          </w:p>
          <w:p w:rsidR="00E21E02" w:rsidRPr="0033579D" w:rsidRDefault="00E21E02" w:rsidP="00936301">
            <w:pPr>
              <w:rPr>
                <w:sz w:val="20"/>
                <w:szCs w:val="20"/>
              </w:rPr>
            </w:pPr>
            <w:r w:rsidRPr="0033579D">
              <w:rPr>
                <w:sz w:val="20"/>
                <w:szCs w:val="20"/>
              </w:rPr>
              <w:t>- Заказчик;</w:t>
            </w:r>
          </w:p>
          <w:p w:rsidR="00E21E02" w:rsidRPr="0033579D" w:rsidRDefault="00E21E02" w:rsidP="00936301">
            <w:pPr>
              <w:rPr>
                <w:sz w:val="20"/>
                <w:szCs w:val="20"/>
              </w:rPr>
            </w:pPr>
            <w:r w:rsidRPr="0033579D">
              <w:rPr>
                <w:sz w:val="20"/>
                <w:szCs w:val="20"/>
              </w:rPr>
              <w:t>- Перевозчик;</w:t>
            </w:r>
          </w:p>
          <w:p w:rsidR="00E21E02" w:rsidRPr="0033579D" w:rsidRDefault="00E21E02" w:rsidP="00936301">
            <w:pPr>
              <w:rPr>
                <w:sz w:val="20"/>
                <w:szCs w:val="20"/>
              </w:rPr>
            </w:pPr>
            <w:r w:rsidRPr="0033579D">
              <w:rPr>
                <w:sz w:val="20"/>
                <w:szCs w:val="20"/>
              </w:rPr>
              <w:t>- Вид сообщения;</w:t>
            </w:r>
          </w:p>
          <w:p w:rsidR="00E21E02" w:rsidRPr="0033579D" w:rsidRDefault="00E21E02" w:rsidP="00936301">
            <w:pPr>
              <w:rPr>
                <w:sz w:val="20"/>
                <w:szCs w:val="20"/>
              </w:rPr>
            </w:pPr>
            <w:r w:rsidRPr="0033579D">
              <w:rPr>
                <w:sz w:val="20"/>
                <w:szCs w:val="20"/>
              </w:rPr>
              <w:t>- Маршрут;</w:t>
            </w:r>
          </w:p>
          <w:p w:rsidR="00E21E02" w:rsidRPr="0033579D" w:rsidRDefault="00E21E02" w:rsidP="00936301">
            <w:pPr>
              <w:rPr>
                <w:sz w:val="20"/>
                <w:szCs w:val="20"/>
              </w:rPr>
            </w:pPr>
            <w:r w:rsidRPr="0033579D">
              <w:rPr>
                <w:sz w:val="20"/>
                <w:szCs w:val="20"/>
              </w:rPr>
              <w:t>- Вид транспортного средства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Информация на </w:t>
            </w:r>
            <w:proofErr w:type="spellStart"/>
            <w:r w:rsidRPr="0033579D">
              <w:rPr>
                <w:sz w:val="20"/>
                <w:szCs w:val="20"/>
              </w:rPr>
              <w:t>дашборде</w:t>
            </w:r>
            <w:proofErr w:type="spellEnd"/>
            <w:r w:rsidRPr="0033579D">
              <w:rPr>
                <w:sz w:val="20"/>
                <w:szCs w:val="20"/>
              </w:rPr>
              <w:t xml:space="preserve"> «Контроль планирования транспорта на рейс» должна содержать данные:</w:t>
            </w:r>
          </w:p>
          <w:p w:rsidR="00E21E02" w:rsidRPr="0033579D" w:rsidRDefault="00E21E02" w:rsidP="00936301">
            <w:pPr>
              <w:rPr>
                <w:sz w:val="20"/>
                <w:szCs w:val="20"/>
              </w:rPr>
            </w:pPr>
            <w:r w:rsidRPr="0033579D">
              <w:rPr>
                <w:sz w:val="20"/>
                <w:szCs w:val="20"/>
              </w:rPr>
              <w:t>- Количество рейсов по плану;</w:t>
            </w:r>
          </w:p>
          <w:p w:rsidR="00E21E02" w:rsidRPr="0033579D" w:rsidRDefault="00E21E02" w:rsidP="00936301">
            <w:pPr>
              <w:rPr>
                <w:sz w:val="20"/>
                <w:szCs w:val="20"/>
              </w:rPr>
            </w:pPr>
            <w:r w:rsidRPr="0033579D">
              <w:rPr>
                <w:sz w:val="20"/>
                <w:szCs w:val="20"/>
              </w:rPr>
              <w:t>- Количество рейсов с запланированными ТС;</w:t>
            </w:r>
          </w:p>
          <w:p w:rsidR="00E21E02" w:rsidRPr="0033579D" w:rsidRDefault="00E21E02" w:rsidP="00936301">
            <w:pPr>
              <w:rPr>
                <w:sz w:val="20"/>
                <w:szCs w:val="20"/>
              </w:rPr>
            </w:pPr>
            <w:r w:rsidRPr="0033579D">
              <w:rPr>
                <w:sz w:val="20"/>
                <w:szCs w:val="20"/>
              </w:rPr>
              <w:t>- Количество выполненных рейсов</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proofErr w:type="spellStart"/>
            <w:r w:rsidRPr="0033579D">
              <w:rPr>
                <w:sz w:val="20"/>
                <w:szCs w:val="20"/>
              </w:rPr>
              <w:t>Дашборд</w:t>
            </w:r>
            <w:proofErr w:type="spellEnd"/>
            <w:r w:rsidRPr="0033579D">
              <w:rPr>
                <w:sz w:val="20"/>
                <w:szCs w:val="20"/>
              </w:rPr>
              <w:t xml:space="preserve"> «Контроль сходов и замен транспортных средств общественного транспорта» должен представлять собой </w:t>
            </w:r>
            <w:r w:rsidRPr="0033579D">
              <w:rPr>
                <w:sz w:val="20"/>
                <w:szCs w:val="20"/>
              </w:rPr>
              <w:lastRenderedPageBreak/>
              <w:t>визуальный компонент, который должен иметь возможность фильтрации по параметрам:</w:t>
            </w:r>
          </w:p>
          <w:p w:rsidR="00E21E02" w:rsidRPr="0033579D" w:rsidRDefault="00E21E02" w:rsidP="00936301">
            <w:pPr>
              <w:rPr>
                <w:sz w:val="20"/>
                <w:szCs w:val="20"/>
              </w:rPr>
            </w:pPr>
            <w:r w:rsidRPr="0033579D">
              <w:rPr>
                <w:sz w:val="20"/>
                <w:szCs w:val="20"/>
              </w:rPr>
              <w:t>- Период;</w:t>
            </w:r>
          </w:p>
          <w:p w:rsidR="00E21E02" w:rsidRPr="0033579D" w:rsidRDefault="00E21E02" w:rsidP="00936301">
            <w:pPr>
              <w:rPr>
                <w:sz w:val="20"/>
                <w:szCs w:val="20"/>
              </w:rPr>
            </w:pPr>
            <w:r w:rsidRPr="0033579D">
              <w:rPr>
                <w:sz w:val="20"/>
                <w:szCs w:val="20"/>
              </w:rPr>
              <w:t>- Муниципальное образование;</w:t>
            </w:r>
          </w:p>
          <w:p w:rsidR="00E21E02" w:rsidRPr="0033579D" w:rsidRDefault="00E21E02" w:rsidP="00936301">
            <w:pPr>
              <w:rPr>
                <w:sz w:val="20"/>
                <w:szCs w:val="20"/>
              </w:rPr>
            </w:pPr>
            <w:r w:rsidRPr="0033579D">
              <w:rPr>
                <w:sz w:val="20"/>
                <w:szCs w:val="20"/>
              </w:rPr>
              <w:t>- Заказчик;</w:t>
            </w:r>
          </w:p>
          <w:p w:rsidR="00E21E02" w:rsidRPr="0033579D" w:rsidRDefault="00E21E02" w:rsidP="00936301">
            <w:pPr>
              <w:rPr>
                <w:sz w:val="20"/>
                <w:szCs w:val="20"/>
              </w:rPr>
            </w:pPr>
            <w:r w:rsidRPr="0033579D">
              <w:rPr>
                <w:sz w:val="20"/>
                <w:szCs w:val="20"/>
              </w:rPr>
              <w:t>- Перевозчик;</w:t>
            </w:r>
          </w:p>
          <w:p w:rsidR="00E21E02" w:rsidRPr="0033579D" w:rsidRDefault="00E21E02" w:rsidP="00936301">
            <w:pPr>
              <w:rPr>
                <w:sz w:val="20"/>
                <w:szCs w:val="20"/>
              </w:rPr>
            </w:pPr>
            <w:r w:rsidRPr="0033579D">
              <w:rPr>
                <w:sz w:val="20"/>
                <w:szCs w:val="20"/>
              </w:rPr>
              <w:t>- Маршрут;</w:t>
            </w:r>
          </w:p>
          <w:p w:rsidR="00E21E02" w:rsidRPr="0033579D" w:rsidRDefault="00E21E02" w:rsidP="00936301">
            <w:pPr>
              <w:rPr>
                <w:sz w:val="20"/>
                <w:szCs w:val="20"/>
              </w:rPr>
            </w:pPr>
            <w:r w:rsidRPr="0033579D">
              <w:rPr>
                <w:sz w:val="20"/>
                <w:szCs w:val="20"/>
              </w:rPr>
              <w:t>- Тип транспортного средства</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Информация на </w:t>
            </w:r>
            <w:proofErr w:type="spellStart"/>
            <w:r w:rsidRPr="0033579D">
              <w:rPr>
                <w:sz w:val="20"/>
                <w:szCs w:val="20"/>
              </w:rPr>
              <w:t>дашборде</w:t>
            </w:r>
            <w:proofErr w:type="spellEnd"/>
            <w:r w:rsidRPr="0033579D">
              <w:rPr>
                <w:sz w:val="20"/>
                <w:szCs w:val="20"/>
              </w:rPr>
              <w:t xml:space="preserve"> «Контроль сходов и замен транспортных средств общественного транспорта» должна содержать данные:</w:t>
            </w:r>
          </w:p>
          <w:p w:rsidR="00E21E02" w:rsidRPr="0033579D" w:rsidRDefault="00E21E02" w:rsidP="00936301">
            <w:pPr>
              <w:rPr>
                <w:sz w:val="20"/>
                <w:szCs w:val="20"/>
              </w:rPr>
            </w:pPr>
            <w:r w:rsidRPr="0033579D">
              <w:rPr>
                <w:sz w:val="20"/>
                <w:szCs w:val="20"/>
              </w:rPr>
              <w:t>- Количество сходов по рейсам;</w:t>
            </w:r>
          </w:p>
          <w:p w:rsidR="00E21E02" w:rsidRPr="0033579D" w:rsidRDefault="00E21E02" w:rsidP="00936301">
            <w:pPr>
              <w:rPr>
                <w:sz w:val="20"/>
                <w:szCs w:val="20"/>
              </w:rPr>
            </w:pPr>
            <w:r w:rsidRPr="0033579D">
              <w:rPr>
                <w:sz w:val="20"/>
                <w:szCs w:val="20"/>
              </w:rPr>
              <w:t>- Количество замен по рейсам</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proofErr w:type="spellStart"/>
            <w:r w:rsidRPr="0033579D">
              <w:rPr>
                <w:sz w:val="20"/>
                <w:szCs w:val="20"/>
              </w:rPr>
              <w:t>Дашборд</w:t>
            </w:r>
            <w:proofErr w:type="spellEnd"/>
            <w:r w:rsidRPr="0033579D">
              <w:rPr>
                <w:sz w:val="20"/>
                <w:szCs w:val="20"/>
              </w:rPr>
              <w:t xml:space="preserve"> «Средняя скорость движения ТС общего пользования» должен представлять собой визуальный компонент, который должен иметь возможность фильтрации по параметрам:</w:t>
            </w:r>
          </w:p>
          <w:p w:rsidR="00E21E02" w:rsidRPr="0033579D" w:rsidRDefault="00E21E02" w:rsidP="00936301">
            <w:pPr>
              <w:rPr>
                <w:sz w:val="20"/>
                <w:szCs w:val="20"/>
              </w:rPr>
            </w:pPr>
            <w:r w:rsidRPr="0033579D">
              <w:rPr>
                <w:sz w:val="20"/>
                <w:szCs w:val="20"/>
              </w:rPr>
              <w:t>- Период;</w:t>
            </w:r>
          </w:p>
          <w:p w:rsidR="00E21E02" w:rsidRPr="0033579D" w:rsidRDefault="00E21E02" w:rsidP="00936301">
            <w:pPr>
              <w:rPr>
                <w:sz w:val="20"/>
                <w:szCs w:val="20"/>
              </w:rPr>
            </w:pPr>
            <w:r w:rsidRPr="0033579D">
              <w:rPr>
                <w:sz w:val="20"/>
                <w:szCs w:val="20"/>
              </w:rPr>
              <w:t>- Муниципальное образование;</w:t>
            </w:r>
          </w:p>
          <w:p w:rsidR="00E21E02" w:rsidRPr="0033579D" w:rsidRDefault="00E21E02" w:rsidP="00936301">
            <w:pPr>
              <w:rPr>
                <w:sz w:val="20"/>
                <w:szCs w:val="20"/>
              </w:rPr>
            </w:pPr>
            <w:r w:rsidRPr="0033579D">
              <w:rPr>
                <w:sz w:val="20"/>
                <w:szCs w:val="20"/>
              </w:rPr>
              <w:t>- Маршрут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Информация на </w:t>
            </w:r>
            <w:proofErr w:type="spellStart"/>
            <w:r w:rsidRPr="0033579D">
              <w:rPr>
                <w:sz w:val="20"/>
                <w:szCs w:val="20"/>
              </w:rPr>
              <w:t>дашборде</w:t>
            </w:r>
            <w:proofErr w:type="spellEnd"/>
            <w:r w:rsidRPr="0033579D">
              <w:rPr>
                <w:sz w:val="20"/>
                <w:szCs w:val="20"/>
              </w:rPr>
              <w:t xml:space="preserve"> «Средняя скорость движения ТС общего пользования» должна содержать данные:</w:t>
            </w:r>
          </w:p>
          <w:p w:rsidR="00E21E02" w:rsidRPr="0033579D" w:rsidRDefault="00E21E02" w:rsidP="00936301">
            <w:pPr>
              <w:rPr>
                <w:sz w:val="20"/>
                <w:szCs w:val="20"/>
              </w:rPr>
            </w:pPr>
            <w:r w:rsidRPr="0033579D">
              <w:rPr>
                <w:sz w:val="20"/>
                <w:szCs w:val="20"/>
              </w:rPr>
              <w:t>- Среднее значение за текущий день;</w:t>
            </w:r>
          </w:p>
          <w:p w:rsidR="00E21E02" w:rsidRPr="0033579D" w:rsidRDefault="00E21E02" w:rsidP="00936301">
            <w:pPr>
              <w:rPr>
                <w:sz w:val="20"/>
                <w:szCs w:val="20"/>
              </w:rPr>
            </w:pPr>
            <w:r w:rsidRPr="0033579D">
              <w:rPr>
                <w:sz w:val="20"/>
                <w:szCs w:val="20"/>
              </w:rPr>
              <w:t>- Минимальное историческое значение показателя;</w:t>
            </w:r>
          </w:p>
          <w:p w:rsidR="00E21E02" w:rsidRPr="0033579D" w:rsidRDefault="00E21E02" w:rsidP="00936301">
            <w:pPr>
              <w:rPr>
                <w:sz w:val="20"/>
                <w:szCs w:val="20"/>
              </w:rPr>
            </w:pPr>
            <w:r w:rsidRPr="0033579D">
              <w:rPr>
                <w:sz w:val="20"/>
                <w:szCs w:val="20"/>
              </w:rPr>
              <w:t>- Максимальное историческое значение показателя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Информация на </w:t>
            </w:r>
            <w:proofErr w:type="spellStart"/>
            <w:r w:rsidRPr="0033579D">
              <w:rPr>
                <w:sz w:val="20"/>
                <w:szCs w:val="20"/>
              </w:rPr>
              <w:t>дашборде</w:t>
            </w:r>
            <w:proofErr w:type="spellEnd"/>
            <w:r w:rsidRPr="0033579D">
              <w:rPr>
                <w:sz w:val="20"/>
                <w:szCs w:val="20"/>
              </w:rPr>
              <w:t xml:space="preserve"> «Контроль показателя доли ТС, оборудованных для перевозки маломобильных групп населения» должна содержать данные:</w:t>
            </w:r>
          </w:p>
          <w:p w:rsidR="00E21E02" w:rsidRPr="0033579D" w:rsidRDefault="00E21E02" w:rsidP="00936301">
            <w:pPr>
              <w:rPr>
                <w:sz w:val="20"/>
                <w:szCs w:val="20"/>
              </w:rPr>
            </w:pPr>
            <w:r w:rsidRPr="0033579D">
              <w:rPr>
                <w:sz w:val="20"/>
                <w:szCs w:val="20"/>
              </w:rPr>
              <w:t>- Кол-во ТС оборудованных для МГН, среди ТС, привязанных к контрактам;</w:t>
            </w:r>
          </w:p>
          <w:p w:rsidR="00E21E02" w:rsidRPr="0033579D" w:rsidRDefault="00E21E02" w:rsidP="00936301">
            <w:pPr>
              <w:rPr>
                <w:sz w:val="20"/>
                <w:szCs w:val="20"/>
              </w:rPr>
            </w:pPr>
            <w:r w:rsidRPr="0033579D">
              <w:rPr>
                <w:sz w:val="20"/>
                <w:szCs w:val="20"/>
              </w:rPr>
              <w:lastRenderedPageBreak/>
              <w:t>- Кол-во ТС не оборудованных для МГН, среди ТС, привязанных к контрактам</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Информация на </w:t>
            </w:r>
            <w:proofErr w:type="spellStart"/>
            <w:r w:rsidRPr="0033579D">
              <w:rPr>
                <w:sz w:val="20"/>
                <w:szCs w:val="20"/>
              </w:rPr>
              <w:t>дашборде</w:t>
            </w:r>
            <w:proofErr w:type="spellEnd"/>
            <w:r w:rsidRPr="0033579D">
              <w:rPr>
                <w:sz w:val="20"/>
                <w:szCs w:val="20"/>
              </w:rPr>
              <w:t xml:space="preserve"> «Контроль показателя доли транспорта особо большого, большого и среднего класса от общего количества ТС» должна содержать данные:</w:t>
            </w:r>
          </w:p>
          <w:p w:rsidR="00E21E02" w:rsidRPr="0033579D" w:rsidRDefault="00E21E02" w:rsidP="00936301">
            <w:pPr>
              <w:rPr>
                <w:sz w:val="20"/>
                <w:szCs w:val="20"/>
              </w:rPr>
            </w:pPr>
            <w:r w:rsidRPr="0033579D">
              <w:rPr>
                <w:sz w:val="20"/>
                <w:szCs w:val="20"/>
              </w:rPr>
              <w:t>- Особо малый (до 5 м. включительно);</w:t>
            </w:r>
          </w:p>
          <w:p w:rsidR="00E21E02" w:rsidRPr="0033579D" w:rsidRDefault="00E21E02" w:rsidP="00936301">
            <w:pPr>
              <w:rPr>
                <w:sz w:val="20"/>
                <w:szCs w:val="20"/>
              </w:rPr>
            </w:pPr>
            <w:r w:rsidRPr="0033579D">
              <w:rPr>
                <w:sz w:val="20"/>
                <w:szCs w:val="20"/>
              </w:rPr>
              <w:t>- Малый (от 5 до 7,5 м. включительно);</w:t>
            </w:r>
          </w:p>
          <w:p w:rsidR="00E21E02" w:rsidRPr="0033579D" w:rsidRDefault="00E21E02" w:rsidP="00936301">
            <w:pPr>
              <w:rPr>
                <w:sz w:val="20"/>
                <w:szCs w:val="20"/>
              </w:rPr>
            </w:pPr>
            <w:r w:rsidRPr="0033579D">
              <w:rPr>
                <w:sz w:val="20"/>
                <w:szCs w:val="20"/>
              </w:rPr>
              <w:t>- Средний (от 7,5 до 10 м. включительно);</w:t>
            </w:r>
          </w:p>
          <w:p w:rsidR="00E21E02" w:rsidRPr="0033579D" w:rsidRDefault="00E21E02" w:rsidP="00936301">
            <w:pPr>
              <w:rPr>
                <w:sz w:val="20"/>
                <w:szCs w:val="20"/>
              </w:rPr>
            </w:pPr>
            <w:r w:rsidRPr="0033579D">
              <w:rPr>
                <w:sz w:val="20"/>
                <w:szCs w:val="20"/>
              </w:rPr>
              <w:t>- Большой (от 10 до 16 м. включительно);</w:t>
            </w:r>
          </w:p>
          <w:p w:rsidR="00E21E02" w:rsidRPr="0033579D" w:rsidRDefault="00E21E02" w:rsidP="00936301">
            <w:pPr>
              <w:rPr>
                <w:sz w:val="20"/>
                <w:szCs w:val="20"/>
              </w:rPr>
            </w:pPr>
            <w:r w:rsidRPr="0033579D">
              <w:rPr>
                <w:sz w:val="20"/>
                <w:szCs w:val="20"/>
              </w:rPr>
              <w:t>- Особо большой (от 16 м. и больше)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Информация на </w:t>
            </w:r>
            <w:proofErr w:type="spellStart"/>
            <w:r w:rsidRPr="0033579D">
              <w:rPr>
                <w:sz w:val="20"/>
                <w:szCs w:val="20"/>
              </w:rPr>
              <w:t>дашборде</w:t>
            </w:r>
            <w:proofErr w:type="spellEnd"/>
            <w:r w:rsidRPr="0033579D">
              <w:rPr>
                <w:sz w:val="20"/>
                <w:szCs w:val="20"/>
              </w:rPr>
              <w:t xml:space="preserve"> «Контроль показателя экологичности и энергетической эффективности пассажирского транспорта общего пользования» должна содержать данные:</w:t>
            </w:r>
          </w:p>
          <w:p w:rsidR="00E21E02" w:rsidRPr="0033579D" w:rsidRDefault="00E21E02" w:rsidP="00936301">
            <w:pPr>
              <w:rPr>
                <w:sz w:val="20"/>
                <w:szCs w:val="20"/>
              </w:rPr>
            </w:pPr>
            <w:r w:rsidRPr="0033579D">
              <w:rPr>
                <w:sz w:val="20"/>
                <w:szCs w:val="20"/>
              </w:rPr>
              <w:t>- Евро - 1;</w:t>
            </w:r>
          </w:p>
          <w:p w:rsidR="00E21E02" w:rsidRPr="0033579D" w:rsidRDefault="00E21E02" w:rsidP="00936301">
            <w:pPr>
              <w:rPr>
                <w:sz w:val="20"/>
                <w:szCs w:val="20"/>
              </w:rPr>
            </w:pPr>
            <w:r w:rsidRPr="0033579D">
              <w:rPr>
                <w:sz w:val="20"/>
                <w:szCs w:val="20"/>
              </w:rPr>
              <w:t>- Евро - 2;</w:t>
            </w:r>
          </w:p>
          <w:p w:rsidR="00E21E02" w:rsidRPr="0033579D" w:rsidRDefault="00E21E02" w:rsidP="00936301">
            <w:pPr>
              <w:rPr>
                <w:sz w:val="20"/>
                <w:szCs w:val="20"/>
              </w:rPr>
            </w:pPr>
            <w:r w:rsidRPr="0033579D">
              <w:rPr>
                <w:sz w:val="20"/>
                <w:szCs w:val="20"/>
              </w:rPr>
              <w:t>- Евро - 3;</w:t>
            </w:r>
          </w:p>
          <w:p w:rsidR="00E21E02" w:rsidRPr="0033579D" w:rsidRDefault="00E21E02" w:rsidP="00936301">
            <w:pPr>
              <w:rPr>
                <w:sz w:val="20"/>
                <w:szCs w:val="20"/>
              </w:rPr>
            </w:pPr>
            <w:r w:rsidRPr="0033579D">
              <w:rPr>
                <w:sz w:val="20"/>
                <w:szCs w:val="20"/>
              </w:rPr>
              <w:t>- Евро - 4;</w:t>
            </w:r>
          </w:p>
          <w:p w:rsidR="00E21E02" w:rsidRPr="0033579D" w:rsidRDefault="00E21E02" w:rsidP="00936301">
            <w:pPr>
              <w:rPr>
                <w:sz w:val="20"/>
                <w:szCs w:val="20"/>
              </w:rPr>
            </w:pPr>
            <w:r w:rsidRPr="0033579D">
              <w:rPr>
                <w:sz w:val="20"/>
                <w:szCs w:val="20"/>
              </w:rPr>
              <w:t>- Евро - 5;</w:t>
            </w:r>
          </w:p>
          <w:p w:rsidR="00E21E02" w:rsidRPr="0033579D" w:rsidRDefault="00E21E02" w:rsidP="00936301">
            <w:pPr>
              <w:rPr>
                <w:sz w:val="20"/>
                <w:szCs w:val="20"/>
              </w:rPr>
            </w:pPr>
            <w:r w:rsidRPr="0033579D">
              <w:rPr>
                <w:sz w:val="20"/>
                <w:szCs w:val="20"/>
              </w:rPr>
              <w:t>- Евро - 6;</w:t>
            </w:r>
          </w:p>
          <w:p w:rsidR="00E21E02" w:rsidRPr="0033579D" w:rsidRDefault="00E21E02" w:rsidP="00936301">
            <w:pPr>
              <w:rPr>
                <w:sz w:val="20"/>
                <w:szCs w:val="20"/>
              </w:rPr>
            </w:pPr>
            <w:r w:rsidRPr="0033579D">
              <w:rPr>
                <w:sz w:val="20"/>
                <w:szCs w:val="20"/>
              </w:rPr>
              <w:t>- Любой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формирование отчета о нарушениях. Должна быть доступна возможность фильтрации по дате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Отчет по нарушениям должен включать в себя данные:</w:t>
            </w:r>
          </w:p>
          <w:p w:rsidR="00E21E02" w:rsidRPr="0033579D" w:rsidRDefault="00E21E02" w:rsidP="00936301">
            <w:pPr>
              <w:rPr>
                <w:sz w:val="20"/>
                <w:szCs w:val="20"/>
              </w:rPr>
            </w:pPr>
            <w:r w:rsidRPr="0033579D">
              <w:rPr>
                <w:sz w:val="20"/>
                <w:szCs w:val="20"/>
              </w:rPr>
              <w:t>- Дата;</w:t>
            </w:r>
          </w:p>
          <w:p w:rsidR="00E21E02" w:rsidRPr="0033579D" w:rsidRDefault="00E21E02" w:rsidP="00936301">
            <w:pPr>
              <w:rPr>
                <w:sz w:val="20"/>
                <w:szCs w:val="20"/>
              </w:rPr>
            </w:pPr>
            <w:r w:rsidRPr="0033579D">
              <w:rPr>
                <w:sz w:val="20"/>
                <w:szCs w:val="20"/>
              </w:rPr>
              <w:t>- Маршрут;</w:t>
            </w:r>
          </w:p>
          <w:p w:rsidR="00E21E02" w:rsidRPr="0033579D" w:rsidRDefault="00E21E02" w:rsidP="00936301">
            <w:pPr>
              <w:rPr>
                <w:sz w:val="20"/>
                <w:szCs w:val="20"/>
              </w:rPr>
            </w:pPr>
            <w:r w:rsidRPr="0033579D">
              <w:rPr>
                <w:sz w:val="20"/>
                <w:szCs w:val="20"/>
              </w:rPr>
              <w:t>- Станция;</w:t>
            </w:r>
          </w:p>
          <w:p w:rsidR="00E21E02" w:rsidRPr="0033579D" w:rsidRDefault="00E21E02" w:rsidP="00936301">
            <w:pPr>
              <w:rPr>
                <w:sz w:val="20"/>
                <w:szCs w:val="20"/>
              </w:rPr>
            </w:pPr>
            <w:r w:rsidRPr="0033579D">
              <w:rPr>
                <w:sz w:val="20"/>
                <w:szCs w:val="20"/>
              </w:rPr>
              <w:t>- Нарушения;</w:t>
            </w:r>
          </w:p>
          <w:p w:rsidR="00E21E02" w:rsidRPr="0033579D" w:rsidRDefault="00E21E02" w:rsidP="00936301">
            <w:pPr>
              <w:rPr>
                <w:sz w:val="20"/>
                <w:szCs w:val="20"/>
              </w:rPr>
            </w:pPr>
            <w:r w:rsidRPr="0033579D">
              <w:rPr>
                <w:sz w:val="20"/>
                <w:szCs w:val="20"/>
              </w:rPr>
              <w:t>- Отправление:</w:t>
            </w:r>
          </w:p>
          <w:p w:rsidR="00E21E02" w:rsidRPr="0033579D" w:rsidRDefault="00E21E02" w:rsidP="00936301">
            <w:pPr>
              <w:rPr>
                <w:sz w:val="20"/>
                <w:szCs w:val="20"/>
              </w:rPr>
            </w:pPr>
            <w:r w:rsidRPr="0033579D">
              <w:rPr>
                <w:sz w:val="20"/>
                <w:szCs w:val="20"/>
              </w:rPr>
              <w:t>- По расписанию;</w:t>
            </w:r>
          </w:p>
          <w:p w:rsidR="00E21E02" w:rsidRPr="0033579D" w:rsidRDefault="00E21E02" w:rsidP="00936301">
            <w:pPr>
              <w:rPr>
                <w:sz w:val="20"/>
                <w:szCs w:val="20"/>
              </w:rPr>
            </w:pPr>
            <w:r w:rsidRPr="0033579D">
              <w:rPr>
                <w:sz w:val="20"/>
                <w:szCs w:val="20"/>
              </w:rPr>
              <w:t>- Фактическое;</w:t>
            </w:r>
          </w:p>
          <w:p w:rsidR="00E21E02" w:rsidRPr="0033579D" w:rsidRDefault="00E21E02" w:rsidP="00936301">
            <w:pPr>
              <w:rPr>
                <w:sz w:val="20"/>
                <w:szCs w:val="20"/>
              </w:rPr>
            </w:pPr>
            <w:r w:rsidRPr="0033579D">
              <w:rPr>
                <w:sz w:val="20"/>
                <w:szCs w:val="20"/>
              </w:rPr>
              <w:t xml:space="preserve">- Отклонение; </w:t>
            </w:r>
          </w:p>
          <w:p w:rsidR="00E21E02" w:rsidRPr="0033579D" w:rsidRDefault="00E21E02" w:rsidP="00936301">
            <w:pPr>
              <w:rPr>
                <w:sz w:val="20"/>
                <w:szCs w:val="20"/>
              </w:rPr>
            </w:pPr>
            <w:r w:rsidRPr="0033579D">
              <w:rPr>
                <w:sz w:val="20"/>
                <w:szCs w:val="20"/>
              </w:rPr>
              <w:lastRenderedPageBreak/>
              <w:t>- АТП;</w:t>
            </w:r>
          </w:p>
          <w:p w:rsidR="00E21E02" w:rsidRPr="0033579D" w:rsidRDefault="00E21E02" w:rsidP="00936301">
            <w:pPr>
              <w:rPr>
                <w:sz w:val="20"/>
                <w:szCs w:val="20"/>
              </w:rPr>
            </w:pPr>
            <w:r w:rsidRPr="0033579D">
              <w:rPr>
                <w:sz w:val="20"/>
                <w:szCs w:val="20"/>
              </w:rPr>
              <w:t>- Причина</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Формирование сводного отчета о ТС. Должна быть доступна возможность фильтрации по дате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Сформированный отчет должен включать в себя данные:</w:t>
            </w:r>
          </w:p>
          <w:p w:rsidR="00E21E02" w:rsidRPr="0033579D" w:rsidRDefault="00E21E02" w:rsidP="00936301">
            <w:pPr>
              <w:rPr>
                <w:sz w:val="20"/>
                <w:szCs w:val="20"/>
              </w:rPr>
            </w:pPr>
            <w:r w:rsidRPr="0033579D">
              <w:rPr>
                <w:sz w:val="20"/>
                <w:szCs w:val="20"/>
              </w:rPr>
              <w:t>- ГРН ТС;</w:t>
            </w:r>
          </w:p>
          <w:p w:rsidR="00E21E02" w:rsidRPr="0033579D" w:rsidRDefault="00E21E02" w:rsidP="00936301">
            <w:pPr>
              <w:rPr>
                <w:sz w:val="20"/>
                <w:szCs w:val="20"/>
              </w:rPr>
            </w:pPr>
            <w:r w:rsidRPr="0033579D">
              <w:rPr>
                <w:sz w:val="20"/>
                <w:szCs w:val="20"/>
              </w:rPr>
              <w:t xml:space="preserve">- Класс транспортного средства по ТР ТС № 018/2011 (A, B, I, </w:t>
            </w:r>
            <w:proofErr w:type="gramStart"/>
            <w:r w:rsidRPr="0033579D">
              <w:rPr>
                <w:sz w:val="20"/>
                <w:szCs w:val="20"/>
              </w:rPr>
              <w:t>II,III</w:t>
            </w:r>
            <w:proofErr w:type="gramEnd"/>
            <w:r w:rsidRPr="0033579D">
              <w:rPr>
                <w:sz w:val="20"/>
                <w:szCs w:val="20"/>
              </w:rPr>
              <w:t>);</w:t>
            </w:r>
          </w:p>
          <w:p w:rsidR="00E21E02" w:rsidRPr="0033579D" w:rsidRDefault="00E21E02" w:rsidP="00936301">
            <w:pPr>
              <w:rPr>
                <w:sz w:val="20"/>
                <w:szCs w:val="20"/>
              </w:rPr>
            </w:pPr>
            <w:r w:rsidRPr="0033579D">
              <w:rPr>
                <w:sz w:val="20"/>
                <w:szCs w:val="20"/>
              </w:rPr>
              <w:t>- Класс транспортного средства по 220-ФЗ;</w:t>
            </w:r>
          </w:p>
          <w:p w:rsidR="00E21E02" w:rsidRPr="0033579D" w:rsidRDefault="00E21E02" w:rsidP="00936301">
            <w:pPr>
              <w:rPr>
                <w:sz w:val="20"/>
                <w:szCs w:val="20"/>
              </w:rPr>
            </w:pPr>
            <w:r w:rsidRPr="0033579D">
              <w:rPr>
                <w:sz w:val="20"/>
                <w:szCs w:val="20"/>
              </w:rPr>
              <w:t>- Категория ТС (М2, М3);</w:t>
            </w:r>
          </w:p>
          <w:p w:rsidR="00E21E02" w:rsidRPr="0033579D" w:rsidRDefault="00E21E02" w:rsidP="00936301">
            <w:pPr>
              <w:rPr>
                <w:sz w:val="20"/>
                <w:szCs w:val="20"/>
              </w:rPr>
            </w:pPr>
            <w:r w:rsidRPr="0033579D">
              <w:rPr>
                <w:sz w:val="20"/>
                <w:szCs w:val="20"/>
              </w:rPr>
              <w:t>- Год выпуска;</w:t>
            </w:r>
          </w:p>
          <w:p w:rsidR="00E21E02" w:rsidRPr="0033579D" w:rsidRDefault="00E21E02" w:rsidP="00936301">
            <w:pPr>
              <w:rPr>
                <w:sz w:val="20"/>
                <w:szCs w:val="20"/>
              </w:rPr>
            </w:pPr>
            <w:r w:rsidRPr="0033579D">
              <w:rPr>
                <w:sz w:val="20"/>
                <w:szCs w:val="20"/>
              </w:rPr>
              <w:t>- Год окончания срока службы транспортного средства;</w:t>
            </w:r>
          </w:p>
          <w:p w:rsidR="00E21E02" w:rsidRPr="0033579D" w:rsidRDefault="00E21E02" w:rsidP="00936301">
            <w:pPr>
              <w:rPr>
                <w:sz w:val="20"/>
                <w:szCs w:val="20"/>
              </w:rPr>
            </w:pPr>
            <w:r w:rsidRPr="0033579D">
              <w:rPr>
                <w:sz w:val="20"/>
                <w:szCs w:val="20"/>
              </w:rPr>
              <w:t>- VIN;</w:t>
            </w:r>
          </w:p>
          <w:p w:rsidR="00E21E02" w:rsidRPr="0033579D" w:rsidRDefault="00E21E02" w:rsidP="00936301">
            <w:pPr>
              <w:rPr>
                <w:sz w:val="20"/>
                <w:szCs w:val="20"/>
              </w:rPr>
            </w:pPr>
            <w:r w:rsidRPr="0033579D">
              <w:rPr>
                <w:sz w:val="20"/>
                <w:szCs w:val="20"/>
              </w:rPr>
              <w:t>- Марка и модель ТС;</w:t>
            </w:r>
          </w:p>
          <w:p w:rsidR="00E21E02" w:rsidRPr="0033579D" w:rsidRDefault="00E21E02" w:rsidP="00936301">
            <w:pPr>
              <w:rPr>
                <w:sz w:val="20"/>
                <w:szCs w:val="20"/>
              </w:rPr>
            </w:pPr>
            <w:r w:rsidRPr="0033579D">
              <w:rPr>
                <w:sz w:val="20"/>
                <w:szCs w:val="20"/>
              </w:rPr>
              <w:t>- Вид ТС;</w:t>
            </w:r>
          </w:p>
          <w:p w:rsidR="00E21E02" w:rsidRPr="0033579D" w:rsidRDefault="00E21E02" w:rsidP="00936301">
            <w:pPr>
              <w:rPr>
                <w:sz w:val="20"/>
                <w:szCs w:val="20"/>
              </w:rPr>
            </w:pPr>
            <w:r w:rsidRPr="0033579D">
              <w:rPr>
                <w:sz w:val="20"/>
                <w:szCs w:val="20"/>
              </w:rPr>
              <w:t>- Номер контракта;</w:t>
            </w:r>
          </w:p>
          <w:p w:rsidR="00E21E02" w:rsidRPr="0033579D" w:rsidRDefault="00E21E02" w:rsidP="00936301">
            <w:pPr>
              <w:rPr>
                <w:sz w:val="20"/>
                <w:szCs w:val="20"/>
              </w:rPr>
            </w:pPr>
            <w:r w:rsidRPr="0033579D">
              <w:rPr>
                <w:sz w:val="20"/>
                <w:szCs w:val="20"/>
              </w:rPr>
              <w:t>- Заказчик по контракту;</w:t>
            </w:r>
          </w:p>
          <w:p w:rsidR="00E21E02" w:rsidRPr="0033579D" w:rsidRDefault="00E21E02" w:rsidP="00936301">
            <w:pPr>
              <w:rPr>
                <w:sz w:val="20"/>
                <w:szCs w:val="20"/>
              </w:rPr>
            </w:pPr>
            <w:r w:rsidRPr="0033579D">
              <w:rPr>
                <w:sz w:val="20"/>
                <w:szCs w:val="20"/>
              </w:rPr>
              <w:t>- Подрядчик по контракту;</w:t>
            </w:r>
          </w:p>
          <w:p w:rsidR="00E21E02" w:rsidRPr="0033579D" w:rsidRDefault="00E21E02" w:rsidP="00936301">
            <w:pPr>
              <w:rPr>
                <w:sz w:val="20"/>
                <w:szCs w:val="20"/>
              </w:rPr>
            </w:pPr>
            <w:r w:rsidRPr="0033579D">
              <w:rPr>
                <w:sz w:val="20"/>
                <w:szCs w:val="20"/>
              </w:rPr>
              <w:t>- Основное ТС по контракту (да/нет);</w:t>
            </w:r>
          </w:p>
          <w:p w:rsidR="00E21E02" w:rsidRPr="0033579D" w:rsidRDefault="00E21E02" w:rsidP="00936301">
            <w:pPr>
              <w:rPr>
                <w:sz w:val="20"/>
                <w:szCs w:val="20"/>
              </w:rPr>
            </w:pPr>
            <w:r w:rsidRPr="0033579D">
              <w:rPr>
                <w:sz w:val="20"/>
                <w:szCs w:val="20"/>
              </w:rPr>
              <w:t>- Дата последнего планирования ТС на рейс;</w:t>
            </w:r>
          </w:p>
          <w:p w:rsidR="00E21E02" w:rsidRPr="0033579D" w:rsidRDefault="00E21E02" w:rsidP="00936301">
            <w:pPr>
              <w:rPr>
                <w:sz w:val="20"/>
                <w:szCs w:val="20"/>
              </w:rPr>
            </w:pPr>
            <w:r w:rsidRPr="0033579D">
              <w:rPr>
                <w:sz w:val="20"/>
                <w:szCs w:val="20"/>
              </w:rPr>
              <w:t>- Вид топлива;</w:t>
            </w:r>
          </w:p>
          <w:p w:rsidR="00E21E02" w:rsidRPr="0033579D" w:rsidRDefault="00E21E02" w:rsidP="00936301">
            <w:pPr>
              <w:rPr>
                <w:sz w:val="20"/>
                <w:szCs w:val="20"/>
              </w:rPr>
            </w:pPr>
            <w:r w:rsidRPr="0033579D">
              <w:rPr>
                <w:sz w:val="20"/>
                <w:szCs w:val="20"/>
              </w:rPr>
              <w:t>- Экологический класс ТС;</w:t>
            </w:r>
          </w:p>
          <w:p w:rsidR="00E21E02" w:rsidRPr="0033579D" w:rsidRDefault="00E21E02" w:rsidP="00936301">
            <w:pPr>
              <w:rPr>
                <w:sz w:val="20"/>
                <w:szCs w:val="20"/>
              </w:rPr>
            </w:pPr>
            <w:r w:rsidRPr="0033579D">
              <w:rPr>
                <w:sz w:val="20"/>
                <w:szCs w:val="20"/>
              </w:rPr>
              <w:t>- Общая вместимость пассажиров;</w:t>
            </w:r>
          </w:p>
          <w:p w:rsidR="00E21E02" w:rsidRPr="0033579D" w:rsidRDefault="00E21E02" w:rsidP="00936301">
            <w:pPr>
              <w:rPr>
                <w:sz w:val="20"/>
                <w:szCs w:val="20"/>
              </w:rPr>
            </w:pPr>
            <w:r w:rsidRPr="0033579D">
              <w:rPr>
                <w:sz w:val="20"/>
                <w:szCs w:val="20"/>
              </w:rPr>
              <w:t>- Количество мест для сидений;</w:t>
            </w:r>
          </w:p>
          <w:p w:rsidR="00E21E02" w:rsidRPr="0033579D" w:rsidRDefault="00E21E02" w:rsidP="00936301">
            <w:pPr>
              <w:rPr>
                <w:sz w:val="20"/>
                <w:szCs w:val="20"/>
              </w:rPr>
            </w:pPr>
            <w:r w:rsidRPr="0033579D">
              <w:rPr>
                <w:sz w:val="20"/>
                <w:szCs w:val="20"/>
              </w:rPr>
              <w:t>- Тип сидений мягкие откидные;</w:t>
            </w:r>
          </w:p>
          <w:p w:rsidR="00E21E02" w:rsidRPr="0033579D" w:rsidRDefault="00E21E02" w:rsidP="00936301">
            <w:pPr>
              <w:rPr>
                <w:sz w:val="20"/>
                <w:szCs w:val="20"/>
              </w:rPr>
            </w:pPr>
            <w:r w:rsidRPr="0033579D">
              <w:rPr>
                <w:sz w:val="20"/>
                <w:szCs w:val="20"/>
              </w:rPr>
              <w:t>- Тип сидений мягкие не откидные;</w:t>
            </w:r>
          </w:p>
          <w:p w:rsidR="00E21E02" w:rsidRPr="0033579D" w:rsidRDefault="00E21E02" w:rsidP="00936301">
            <w:pPr>
              <w:rPr>
                <w:sz w:val="20"/>
                <w:szCs w:val="20"/>
              </w:rPr>
            </w:pPr>
            <w:r w:rsidRPr="0033579D">
              <w:rPr>
                <w:sz w:val="20"/>
                <w:szCs w:val="20"/>
              </w:rPr>
              <w:t>- Тип сидений мягкие/жесткие;</w:t>
            </w:r>
          </w:p>
          <w:p w:rsidR="00E21E02" w:rsidRPr="0033579D" w:rsidRDefault="00E21E02" w:rsidP="00936301">
            <w:pPr>
              <w:rPr>
                <w:sz w:val="20"/>
                <w:szCs w:val="20"/>
              </w:rPr>
            </w:pPr>
            <w:r w:rsidRPr="0033579D">
              <w:rPr>
                <w:sz w:val="20"/>
                <w:szCs w:val="20"/>
              </w:rPr>
              <w:t>- Субсидирование из Федерального бюджета (да/нет);</w:t>
            </w:r>
          </w:p>
          <w:p w:rsidR="00E21E02" w:rsidRPr="0033579D" w:rsidRDefault="00E21E02" w:rsidP="00936301">
            <w:pPr>
              <w:rPr>
                <w:sz w:val="20"/>
                <w:szCs w:val="20"/>
              </w:rPr>
            </w:pPr>
            <w:r w:rsidRPr="0033579D">
              <w:rPr>
                <w:sz w:val="20"/>
                <w:szCs w:val="20"/>
              </w:rPr>
              <w:t>-</w:t>
            </w:r>
            <w:r>
              <w:rPr>
                <w:sz w:val="20"/>
                <w:szCs w:val="20"/>
              </w:rPr>
              <w:t xml:space="preserve"> </w:t>
            </w:r>
            <w:r w:rsidRPr="0033579D">
              <w:rPr>
                <w:sz w:val="20"/>
                <w:szCs w:val="20"/>
              </w:rPr>
              <w:t>Наименование соглашения субсидирования из ФБ;</w:t>
            </w:r>
          </w:p>
          <w:p w:rsidR="00E21E02" w:rsidRPr="0033579D" w:rsidRDefault="00E21E02" w:rsidP="00936301">
            <w:pPr>
              <w:rPr>
                <w:sz w:val="20"/>
                <w:szCs w:val="20"/>
              </w:rPr>
            </w:pPr>
            <w:r w:rsidRPr="0033579D">
              <w:rPr>
                <w:sz w:val="20"/>
                <w:szCs w:val="20"/>
              </w:rPr>
              <w:t>- Номер соглашения субсидирования из ФБ;</w:t>
            </w:r>
          </w:p>
          <w:p w:rsidR="00E21E02" w:rsidRPr="0033579D" w:rsidRDefault="00E21E02" w:rsidP="00936301">
            <w:pPr>
              <w:rPr>
                <w:sz w:val="20"/>
                <w:szCs w:val="20"/>
              </w:rPr>
            </w:pPr>
            <w:r w:rsidRPr="0033579D">
              <w:rPr>
                <w:sz w:val="20"/>
                <w:szCs w:val="20"/>
              </w:rPr>
              <w:t>- Дата соглашения субсидирования из ФБ;</w:t>
            </w:r>
          </w:p>
          <w:p w:rsidR="00E21E02" w:rsidRPr="0033579D" w:rsidRDefault="00E21E02" w:rsidP="00936301">
            <w:pPr>
              <w:rPr>
                <w:sz w:val="20"/>
                <w:szCs w:val="20"/>
              </w:rPr>
            </w:pPr>
            <w:r w:rsidRPr="0033579D">
              <w:rPr>
                <w:sz w:val="20"/>
                <w:szCs w:val="20"/>
              </w:rPr>
              <w:t xml:space="preserve">- Ремни безопасности для пассажиров </w:t>
            </w:r>
            <w:r w:rsidRPr="0033579D">
              <w:rPr>
                <w:sz w:val="20"/>
                <w:szCs w:val="20"/>
              </w:rPr>
              <w:lastRenderedPageBreak/>
              <w:t>(да/нет);</w:t>
            </w:r>
          </w:p>
          <w:p w:rsidR="00E21E02" w:rsidRPr="0033579D" w:rsidRDefault="00E21E02" w:rsidP="00936301">
            <w:pPr>
              <w:rPr>
                <w:sz w:val="20"/>
                <w:szCs w:val="20"/>
              </w:rPr>
            </w:pPr>
            <w:r w:rsidRPr="0033579D">
              <w:rPr>
                <w:sz w:val="20"/>
                <w:szCs w:val="20"/>
              </w:rPr>
              <w:t>- Багажное отделение (да/нет);</w:t>
            </w:r>
          </w:p>
          <w:p w:rsidR="00E21E02" w:rsidRPr="0033579D" w:rsidRDefault="00E21E02" w:rsidP="00936301">
            <w:pPr>
              <w:rPr>
                <w:sz w:val="20"/>
                <w:szCs w:val="20"/>
              </w:rPr>
            </w:pPr>
            <w:r w:rsidRPr="0033579D">
              <w:rPr>
                <w:sz w:val="20"/>
                <w:szCs w:val="20"/>
              </w:rPr>
              <w:t xml:space="preserve">- Система видеофиксации </w:t>
            </w:r>
            <w:r>
              <w:rPr>
                <w:sz w:val="20"/>
                <w:szCs w:val="20"/>
              </w:rPr>
              <w:t>(по ходу движения ТС) (да/нет);</w:t>
            </w:r>
          </w:p>
          <w:p w:rsidR="00E21E02" w:rsidRPr="0033579D" w:rsidRDefault="00E21E02" w:rsidP="00936301">
            <w:pPr>
              <w:rPr>
                <w:sz w:val="20"/>
                <w:szCs w:val="20"/>
              </w:rPr>
            </w:pPr>
            <w:r w:rsidRPr="0033579D">
              <w:rPr>
                <w:sz w:val="20"/>
                <w:szCs w:val="20"/>
              </w:rPr>
              <w:t>- Система видеофиксации (в салоне ТС (контроль обзора входа-выхода пассажиров и валидации п</w:t>
            </w:r>
            <w:r>
              <w:rPr>
                <w:sz w:val="20"/>
                <w:szCs w:val="20"/>
              </w:rPr>
              <w:t>роездных документов)) (да/нет);</w:t>
            </w:r>
          </w:p>
          <w:p w:rsidR="00E21E02" w:rsidRPr="0033579D" w:rsidRDefault="00E21E02" w:rsidP="00936301">
            <w:pPr>
              <w:rPr>
                <w:sz w:val="20"/>
                <w:szCs w:val="20"/>
              </w:rPr>
            </w:pPr>
            <w:r w:rsidRPr="0033579D">
              <w:rPr>
                <w:sz w:val="20"/>
                <w:szCs w:val="20"/>
              </w:rPr>
              <w:t>- Система видеофиксации (в салоне ТС (контроль обзора входа-выхода пассажиров и валидации про</w:t>
            </w:r>
            <w:r>
              <w:rPr>
                <w:sz w:val="20"/>
                <w:szCs w:val="20"/>
              </w:rPr>
              <w:t>ездных документов)) количество;</w:t>
            </w:r>
          </w:p>
          <w:p w:rsidR="00E21E02" w:rsidRPr="0033579D" w:rsidRDefault="00E21E02" w:rsidP="00936301">
            <w:pPr>
              <w:rPr>
                <w:sz w:val="20"/>
                <w:szCs w:val="20"/>
              </w:rPr>
            </w:pPr>
            <w:r w:rsidRPr="0033579D">
              <w:rPr>
                <w:sz w:val="20"/>
                <w:szCs w:val="20"/>
              </w:rPr>
              <w:t>- Рабо</w:t>
            </w:r>
            <w:r>
              <w:rPr>
                <w:sz w:val="20"/>
                <w:szCs w:val="20"/>
              </w:rPr>
              <w:t>чая система отопления (да/нет);</w:t>
            </w:r>
          </w:p>
          <w:p w:rsidR="00E21E02" w:rsidRPr="0033579D" w:rsidRDefault="00E21E02" w:rsidP="00936301">
            <w:pPr>
              <w:rPr>
                <w:sz w:val="20"/>
                <w:szCs w:val="20"/>
              </w:rPr>
            </w:pPr>
            <w:r w:rsidRPr="0033579D">
              <w:rPr>
                <w:sz w:val="20"/>
                <w:szCs w:val="20"/>
              </w:rPr>
              <w:t>- Система кон</w:t>
            </w:r>
            <w:r>
              <w:rPr>
                <w:sz w:val="20"/>
                <w:szCs w:val="20"/>
              </w:rPr>
              <w:t>диционирования салона (да/нет);</w:t>
            </w:r>
          </w:p>
          <w:p w:rsidR="00E21E02" w:rsidRPr="0033579D" w:rsidRDefault="00E21E02" w:rsidP="00936301">
            <w:pPr>
              <w:rPr>
                <w:sz w:val="20"/>
                <w:szCs w:val="20"/>
              </w:rPr>
            </w:pPr>
            <w:r w:rsidRPr="0033579D">
              <w:rPr>
                <w:sz w:val="20"/>
                <w:szCs w:val="20"/>
              </w:rPr>
              <w:t>-</w:t>
            </w:r>
            <w:r>
              <w:rPr>
                <w:sz w:val="20"/>
                <w:szCs w:val="20"/>
              </w:rPr>
              <w:t xml:space="preserve"> Абонентский терминал (да/нет);</w:t>
            </w:r>
          </w:p>
          <w:p w:rsidR="00E21E02" w:rsidRPr="0033579D" w:rsidRDefault="00E21E02" w:rsidP="00936301">
            <w:pPr>
              <w:rPr>
                <w:sz w:val="20"/>
                <w:szCs w:val="20"/>
              </w:rPr>
            </w:pPr>
            <w:r w:rsidRPr="0033579D">
              <w:rPr>
                <w:sz w:val="20"/>
                <w:szCs w:val="20"/>
              </w:rPr>
              <w:t>- Номер ос</w:t>
            </w:r>
            <w:r>
              <w:rPr>
                <w:sz w:val="20"/>
                <w:szCs w:val="20"/>
              </w:rPr>
              <w:t>новного абонентского терминала;</w:t>
            </w:r>
          </w:p>
          <w:p w:rsidR="00E21E02" w:rsidRPr="0033579D" w:rsidRDefault="00E21E02" w:rsidP="00936301">
            <w:pPr>
              <w:rPr>
                <w:sz w:val="20"/>
                <w:szCs w:val="20"/>
              </w:rPr>
            </w:pPr>
            <w:r w:rsidRPr="0033579D">
              <w:rPr>
                <w:sz w:val="20"/>
                <w:szCs w:val="20"/>
              </w:rPr>
              <w:t>- Номер рез</w:t>
            </w:r>
            <w:r>
              <w:rPr>
                <w:sz w:val="20"/>
                <w:szCs w:val="20"/>
              </w:rPr>
              <w:t>ервного абонентского терминала;</w:t>
            </w:r>
          </w:p>
          <w:p w:rsidR="00E21E02" w:rsidRPr="0033579D" w:rsidRDefault="00E21E02" w:rsidP="00936301">
            <w:pPr>
              <w:rPr>
                <w:sz w:val="20"/>
                <w:szCs w:val="20"/>
              </w:rPr>
            </w:pPr>
            <w:r w:rsidRPr="0033579D">
              <w:rPr>
                <w:sz w:val="20"/>
                <w:szCs w:val="20"/>
              </w:rPr>
              <w:t>-</w:t>
            </w:r>
            <w:r>
              <w:rPr>
                <w:sz w:val="20"/>
                <w:szCs w:val="20"/>
              </w:rPr>
              <w:t xml:space="preserve"> Авто-</w:t>
            </w:r>
            <w:proofErr w:type="spellStart"/>
            <w:r>
              <w:rPr>
                <w:sz w:val="20"/>
                <w:szCs w:val="20"/>
              </w:rPr>
              <w:t>аудиоинформатор</w:t>
            </w:r>
            <w:proofErr w:type="spellEnd"/>
            <w:r>
              <w:rPr>
                <w:sz w:val="20"/>
                <w:szCs w:val="20"/>
              </w:rPr>
              <w:t xml:space="preserve"> (да/нет);</w:t>
            </w:r>
          </w:p>
          <w:p w:rsidR="00E21E02" w:rsidRPr="0033579D" w:rsidRDefault="00E21E02" w:rsidP="00936301">
            <w:pPr>
              <w:rPr>
                <w:sz w:val="20"/>
                <w:szCs w:val="20"/>
              </w:rPr>
            </w:pPr>
            <w:r w:rsidRPr="0033579D">
              <w:rPr>
                <w:sz w:val="20"/>
                <w:szCs w:val="20"/>
              </w:rPr>
              <w:t>- Микрофон у водителя (да/нет);</w:t>
            </w:r>
            <w:r w:rsidRPr="0033579D">
              <w:rPr>
                <w:sz w:val="20"/>
                <w:szCs w:val="20"/>
              </w:rPr>
              <w:tab/>
            </w:r>
          </w:p>
          <w:p w:rsidR="00E21E02" w:rsidRPr="0033579D" w:rsidRDefault="00E21E02" w:rsidP="00936301">
            <w:pPr>
              <w:rPr>
                <w:sz w:val="20"/>
                <w:szCs w:val="20"/>
              </w:rPr>
            </w:pPr>
            <w:r w:rsidRPr="0033579D">
              <w:rPr>
                <w:sz w:val="20"/>
                <w:szCs w:val="20"/>
              </w:rPr>
              <w:t>- Номер лицензии, в котору</w:t>
            </w:r>
            <w:r>
              <w:rPr>
                <w:sz w:val="20"/>
                <w:szCs w:val="20"/>
              </w:rPr>
              <w:t>ю включено ТС (Ространснадзор);</w:t>
            </w:r>
          </w:p>
          <w:p w:rsidR="00E21E02" w:rsidRPr="0033579D" w:rsidRDefault="00E21E02" w:rsidP="00936301">
            <w:pPr>
              <w:rPr>
                <w:sz w:val="20"/>
                <w:szCs w:val="20"/>
              </w:rPr>
            </w:pPr>
            <w:r>
              <w:rPr>
                <w:sz w:val="20"/>
                <w:szCs w:val="20"/>
              </w:rPr>
              <w:t>- Собственник ТС;</w:t>
            </w:r>
          </w:p>
          <w:p w:rsidR="00E21E02" w:rsidRPr="0033579D" w:rsidRDefault="00E21E02" w:rsidP="00936301">
            <w:pPr>
              <w:rPr>
                <w:sz w:val="20"/>
                <w:szCs w:val="20"/>
              </w:rPr>
            </w:pPr>
            <w:r w:rsidRPr="0033579D">
              <w:rPr>
                <w:sz w:val="20"/>
                <w:szCs w:val="20"/>
              </w:rPr>
              <w:t>- Основание</w:t>
            </w:r>
            <w:r>
              <w:rPr>
                <w:sz w:val="20"/>
                <w:szCs w:val="20"/>
              </w:rPr>
              <w:t xml:space="preserve"> владения, если не собственник;</w:t>
            </w:r>
          </w:p>
          <w:p w:rsidR="00E21E02" w:rsidRPr="0033579D" w:rsidRDefault="00E21E02" w:rsidP="00936301">
            <w:pPr>
              <w:rPr>
                <w:sz w:val="20"/>
                <w:szCs w:val="20"/>
              </w:rPr>
            </w:pPr>
            <w:r w:rsidRPr="0033579D">
              <w:rPr>
                <w:sz w:val="20"/>
                <w:szCs w:val="20"/>
              </w:rPr>
              <w:t>- Вспомогательное посадочное устройство (откидная платформа, рампа, скла</w:t>
            </w:r>
            <w:r>
              <w:rPr>
                <w:sz w:val="20"/>
                <w:szCs w:val="20"/>
              </w:rPr>
              <w:t>дной пандус аппарель) (да/нет);</w:t>
            </w:r>
          </w:p>
          <w:p w:rsidR="00E21E02" w:rsidRPr="0033579D" w:rsidRDefault="00E21E02" w:rsidP="00936301">
            <w:pPr>
              <w:rPr>
                <w:sz w:val="20"/>
                <w:szCs w:val="20"/>
              </w:rPr>
            </w:pPr>
            <w:r w:rsidRPr="0033579D">
              <w:rPr>
                <w:sz w:val="20"/>
                <w:szCs w:val="20"/>
              </w:rPr>
              <w:t>- Контрастная маркировка на боковых сторонах вспомогательного посадочного устройства, высту</w:t>
            </w:r>
            <w:r>
              <w:rPr>
                <w:sz w:val="20"/>
                <w:szCs w:val="20"/>
              </w:rPr>
              <w:t>пающего за пределы ТС (да/нет);</w:t>
            </w:r>
          </w:p>
          <w:p w:rsidR="00E21E02" w:rsidRPr="0033579D" w:rsidRDefault="00E21E02" w:rsidP="00936301">
            <w:pPr>
              <w:rPr>
                <w:sz w:val="20"/>
                <w:szCs w:val="20"/>
              </w:rPr>
            </w:pPr>
            <w:r w:rsidRPr="0033579D">
              <w:rPr>
                <w:sz w:val="20"/>
                <w:szCs w:val="20"/>
              </w:rPr>
              <w:t>- Кнопка вызова водите</w:t>
            </w:r>
            <w:r>
              <w:rPr>
                <w:sz w:val="20"/>
                <w:szCs w:val="20"/>
              </w:rPr>
              <w:t>ля (снаружи автобуса) (да/нет);</w:t>
            </w:r>
          </w:p>
          <w:p w:rsidR="00E21E02" w:rsidRPr="0033579D" w:rsidRDefault="00E21E02" w:rsidP="00936301">
            <w:pPr>
              <w:rPr>
                <w:sz w:val="20"/>
                <w:szCs w:val="20"/>
              </w:rPr>
            </w:pPr>
            <w:r w:rsidRPr="0033579D">
              <w:rPr>
                <w:sz w:val="20"/>
                <w:szCs w:val="20"/>
              </w:rPr>
              <w:t>- Кнопка вызова водителя (внутри автобуса) в зоне размещения инва</w:t>
            </w:r>
            <w:r>
              <w:rPr>
                <w:sz w:val="20"/>
                <w:szCs w:val="20"/>
              </w:rPr>
              <w:t>лида в кресле-коляске (да/нет);</w:t>
            </w:r>
          </w:p>
          <w:p w:rsidR="00E21E02" w:rsidRPr="0033579D" w:rsidRDefault="00E21E02" w:rsidP="00936301">
            <w:pPr>
              <w:rPr>
                <w:sz w:val="20"/>
                <w:szCs w:val="20"/>
              </w:rPr>
            </w:pPr>
            <w:r w:rsidRPr="0033579D">
              <w:rPr>
                <w:sz w:val="20"/>
                <w:szCs w:val="20"/>
              </w:rPr>
              <w:t xml:space="preserve">- Оборудованное место для инвалидных </w:t>
            </w:r>
            <w:r w:rsidRPr="0033579D">
              <w:rPr>
                <w:sz w:val="20"/>
                <w:szCs w:val="20"/>
              </w:rPr>
              <w:lastRenderedPageBreak/>
              <w:t xml:space="preserve">колясок </w:t>
            </w:r>
            <w:r>
              <w:rPr>
                <w:sz w:val="20"/>
                <w:szCs w:val="20"/>
              </w:rPr>
              <w:t>с ремнями безопасности (да/нет);</w:t>
            </w:r>
          </w:p>
          <w:p w:rsidR="00E21E02" w:rsidRPr="0033579D" w:rsidRDefault="00E21E02" w:rsidP="00936301">
            <w:pPr>
              <w:rPr>
                <w:sz w:val="20"/>
                <w:szCs w:val="20"/>
              </w:rPr>
            </w:pPr>
            <w:r w:rsidRPr="0033579D">
              <w:rPr>
                <w:sz w:val="20"/>
                <w:szCs w:val="20"/>
              </w:rPr>
              <w:t>- Оборудованное место на передней площадке для инвалидных колясок с</w:t>
            </w:r>
            <w:r>
              <w:rPr>
                <w:sz w:val="20"/>
                <w:szCs w:val="20"/>
              </w:rPr>
              <w:t xml:space="preserve"> ремнями безопасности (да/нет);</w:t>
            </w:r>
          </w:p>
          <w:p w:rsidR="00E21E02" w:rsidRPr="0033579D" w:rsidRDefault="00E21E02" w:rsidP="00936301">
            <w:pPr>
              <w:rPr>
                <w:sz w:val="20"/>
                <w:szCs w:val="20"/>
              </w:rPr>
            </w:pPr>
            <w:r w:rsidRPr="0033579D">
              <w:rPr>
                <w:sz w:val="20"/>
                <w:szCs w:val="20"/>
              </w:rPr>
              <w:t>- Уровень пола</w:t>
            </w:r>
            <w:r w:rsidRPr="0033579D">
              <w:rPr>
                <w:sz w:val="20"/>
                <w:szCs w:val="20"/>
              </w:rPr>
              <w:tab/>
              <w:t>Выдвижной трап с электроприводом с боковой стороны, позволяющий поднять в салон автобуса инвали</w:t>
            </w:r>
            <w:r>
              <w:rPr>
                <w:sz w:val="20"/>
                <w:szCs w:val="20"/>
              </w:rPr>
              <w:t>дные коляски (да/нет);</w:t>
            </w:r>
          </w:p>
          <w:p w:rsidR="00E21E02" w:rsidRPr="0033579D" w:rsidRDefault="00E21E02" w:rsidP="00936301">
            <w:pPr>
              <w:rPr>
                <w:sz w:val="20"/>
                <w:szCs w:val="20"/>
              </w:rPr>
            </w:pPr>
            <w:r w:rsidRPr="0033579D">
              <w:rPr>
                <w:sz w:val="20"/>
                <w:szCs w:val="20"/>
              </w:rPr>
              <w:t>- Обозначения (надписи, пиктограммы</w:t>
            </w:r>
            <w:r>
              <w:rPr>
                <w:sz w:val="20"/>
                <w:szCs w:val="20"/>
              </w:rPr>
              <w:t>) снаружи тактильные указатели;</w:t>
            </w:r>
          </w:p>
          <w:p w:rsidR="00E21E02" w:rsidRPr="0033579D" w:rsidRDefault="00E21E02" w:rsidP="00936301">
            <w:pPr>
              <w:rPr>
                <w:sz w:val="20"/>
                <w:szCs w:val="20"/>
              </w:rPr>
            </w:pPr>
            <w:r w:rsidRPr="0033579D">
              <w:rPr>
                <w:sz w:val="20"/>
                <w:szCs w:val="20"/>
              </w:rPr>
              <w:t>- Обозначения (надписи, пиктограмм</w:t>
            </w:r>
            <w:r>
              <w:rPr>
                <w:sz w:val="20"/>
                <w:szCs w:val="20"/>
              </w:rPr>
              <w:t>ы) внутри тактильные указатели;</w:t>
            </w:r>
          </w:p>
          <w:p w:rsidR="00E21E02" w:rsidRPr="0033579D" w:rsidRDefault="00E21E02" w:rsidP="00936301">
            <w:pPr>
              <w:rPr>
                <w:sz w:val="20"/>
                <w:szCs w:val="20"/>
              </w:rPr>
            </w:pPr>
            <w:r w:rsidRPr="0033579D">
              <w:rPr>
                <w:sz w:val="20"/>
                <w:szCs w:val="20"/>
              </w:rPr>
              <w:t>- Поручни и стойки, к</w:t>
            </w:r>
            <w:r>
              <w:rPr>
                <w:sz w:val="20"/>
                <w:szCs w:val="20"/>
              </w:rPr>
              <w:t>онтрастные с поверхностью стен;</w:t>
            </w:r>
          </w:p>
          <w:p w:rsidR="00E21E02" w:rsidRPr="0033579D" w:rsidRDefault="00E21E02" w:rsidP="00936301">
            <w:pPr>
              <w:rPr>
                <w:sz w:val="20"/>
                <w:szCs w:val="20"/>
              </w:rPr>
            </w:pPr>
            <w:r w:rsidRPr="0033579D">
              <w:rPr>
                <w:sz w:val="20"/>
                <w:szCs w:val="20"/>
              </w:rPr>
              <w:t xml:space="preserve">- Визуальная информационная система (видео </w:t>
            </w:r>
            <w:r>
              <w:rPr>
                <w:sz w:val="20"/>
                <w:szCs w:val="20"/>
              </w:rPr>
              <w:t>панель);</w:t>
            </w:r>
          </w:p>
          <w:p w:rsidR="00E21E02" w:rsidRPr="0033579D" w:rsidRDefault="00E21E02" w:rsidP="00936301">
            <w:pPr>
              <w:rPr>
                <w:sz w:val="20"/>
                <w:szCs w:val="20"/>
              </w:rPr>
            </w:pPr>
            <w:r w:rsidRPr="0033579D">
              <w:rPr>
                <w:sz w:val="20"/>
                <w:szCs w:val="20"/>
              </w:rPr>
              <w:t xml:space="preserve">- Визуальная информационная </w:t>
            </w:r>
            <w:r>
              <w:rPr>
                <w:sz w:val="20"/>
                <w:szCs w:val="20"/>
              </w:rPr>
              <w:t>система (табло/бегущая строка);</w:t>
            </w:r>
          </w:p>
          <w:p w:rsidR="00E21E02" w:rsidRPr="0033579D" w:rsidRDefault="00E21E02" w:rsidP="00936301">
            <w:pPr>
              <w:rPr>
                <w:sz w:val="20"/>
                <w:szCs w:val="20"/>
              </w:rPr>
            </w:pPr>
            <w:r w:rsidRPr="0033579D">
              <w:rPr>
                <w:sz w:val="20"/>
                <w:szCs w:val="20"/>
              </w:rPr>
              <w:t>- Сигнальное устройство (кнопка контрастной окраски) в зоне размещ</w:t>
            </w:r>
            <w:r>
              <w:rPr>
                <w:sz w:val="20"/>
                <w:szCs w:val="20"/>
              </w:rPr>
              <w:t>ения инвалида в кресле-коляске;</w:t>
            </w:r>
          </w:p>
          <w:p w:rsidR="00E21E02" w:rsidRPr="0033579D" w:rsidRDefault="00E21E02" w:rsidP="00936301">
            <w:pPr>
              <w:rPr>
                <w:sz w:val="20"/>
                <w:szCs w:val="20"/>
              </w:rPr>
            </w:pPr>
            <w:r w:rsidRPr="0033579D">
              <w:rPr>
                <w:sz w:val="20"/>
                <w:szCs w:val="20"/>
              </w:rPr>
              <w:t>- Приспособления, фиксирующие кресло-коляску без человека во время движения</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Должна обеспечиваться возможность формирования отчета по версиям обследования остановочных пунктов</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 отчете по версиям обследования остановочных пунктов должны быть доступны параметры фильтрации:</w:t>
            </w:r>
          </w:p>
          <w:p w:rsidR="00E21E02" w:rsidRPr="0033579D" w:rsidRDefault="00E21E02" w:rsidP="00936301">
            <w:pPr>
              <w:rPr>
                <w:sz w:val="20"/>
                <w:szCs w:val="20"/>
              </w:rPr>
            </w:pPr>
            <w:r w:rsidRPr="0033579D">
              <w:rPr>
                <w:sz w:val="20"/>
                <w:szCs w:val="20"/>
              </w:rPr>
              <w:t>-   Версия обследования;</w:t>
            </w:r>
          </w:p>
          <w:p w:rsidR="00E21E02" w:rsidRPr="0033579D" w:rsidRDefault="00E21E02" w:rsidP="00936301">
            <w:pPr>
              <w:rPr>
                <w:sz w:val="20"/>
                <w:szCs w:val="20"/>
              </w:rPr>
            </w:pPr>
            <w:r w:rsidRPr="0033579D">
              <w:rPr>
                <w:sz w:val="20"/>
                <w:szCs w:val="20"/>
              </w:rPr>
              <w:t>-   Муниципальное образование;</w:t>
            </w:r>
          </w:p>
          <w:p w:rsidR="00E21E02" w:rsidRPr="0033579D" w:rsidRDefault="00E21E02" w:rsidP="00936301">
            <w:pPr>
              <w:rPr>
                <w:sz w:val="20"/>
                <w:szCs w:val="20"/>
              </w:rPr>
            </w:pPr>
            <w:r w:rsidRPr="0033579D">
              <w:rPr>
                <w:sz w:val="20"/>
                <w:szCs w:val="20"/>
              </w:rPr>
              <w:t>-   Остановочный пункт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Отчет по версиям обследования остановочных пунктов должен включать в себя данные:</w:t>
            </w:r>
          </w:p>
          <w:p w:rsidR="00E21E02" w:rsidRPr="0033579D" w:rsidRDefault="00E21E02" w:rsidP="00936301">
            <w:pPr>
              <w:rPr>
                <w:sz w:val="20"/>
                <w:szCs w:val="20"/>
              </w:rPr>
            </w:pPr>
            <w:r w:rsidRPr="0033579D">
              <w:rPr>
                <w:sz w:val="20"/>
                <w:szCs w:val="20"/>
              </w:rPr>
              <w:t>- № п/п;</w:t>
            </w:r>
          </w:p>
          <w:p w:rsidR="00E21E02" w:rsidRPr="0033579D" w:rsidRDefault="00E21E02" w:rsidP="00936301">
            <w:pPr>
              <w:rPr>
                <w:sz w:val="20"/>
                <w:szCs w:val="20"/>
              </w:rPr>
            </w:pPr>
            <w:r w:rsidRPr="0033579D">
              <w:rPr>
                <w:sz w:val="20"/>
                <w:szCs w:val="20"/>
              </w:rPr>
              <w:t>- Дата создания обследования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 выходной форме отчета данные должны отображаться по выбранной версии обследования - в столбцах вопросы, в строках остановочные пункты, в значениях ячеек соответствующие ответы</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Должна обеспечиваться возможность формирования отчета по задержкам при получении навигации. Для формирования отчета должны быть доступны параметры фильтрации:</w:t>
            </w:r>
          </w:p>
          <w:p w:rsidR="00E21E02" w:rsidRPr="0033579D" w:rsidRDefault="00E21E02" w:rsidP="00936301">
            <w:pPr>
              <w:rPr>
                <w:sz w:val="20"/>
                <w:szCs w:val="20"/>
              </w:rPr>
            </w:pPr>
            <w:r w:rsidRPr="0033579D">
              <w:rPr>
                <w:sz w:val="20"/>
                <w:szCs w:val="20"/>
              </w:rPr>
              <w:t>- Дата начала;</w:t>
            </w:r>
          </w:p>
          <w:p w:rsidR="00E21E02" w:rsidRPr="0033579D" w:rsidRDefault="00E21E02" w:rsidP="00936301">
            <w:pPr>
              <w:rPr>
                <w:sz w:val="20"/>
                <w:szCs w:val="20"/>
              </w:rPr>
            </w:pPr>
            <w:r w:rsidRPr="0033579D">
              <w:rPr>
                <w:sz w:val="20"/>
                <w:szCs w:val="20"/>
              </w:rPr>
              <w:t xml:space="preserve">- Дата окончания; </w:t>
            </w:r>
          </w:p>
          <w:p w:rsidR="00E21E02" w:rsidRPr="0033579D" w:rsidRDefault="00E21E02" w:rsidP="00936301">
            <w:pPr>
              <w:rPr>
                <w:sz w:val="20"/>
                <w:szCs w:val="20"/>
              </w:rPr>
            </w:pPr>
            <w:r w:rsidRPr="0033579D">
              <w:rPr>
                <w:sz w:val="20"/>
                <w:szCs w:val="20"/>
              </w:rPr>
              <w:t>- С учетом планирования;</w:t>
            </w:r>
          </w:p>
          <w:p w:rsidR="00E21E02" w:rsidRPr="0033579D" w:rsidRDefault="00E21E02" w:rsidP="00936301">
            <w:pPr>
              <w:rPr>
                <w:sz w:val="20"/>
                <w:szCs w:val="20"/>
              </w:rPr>
            </w:pPr>
            <w:r w:rsidRPr="0033579D">
              <w:rPr>
                <w:sz w:val="20"/>
                <w:szCs w:val="20"/>
              </w:rPr>
              <w:t>- Транспортное средство;</w:t>
            </w:r>
          </w:p>
          <w:p w:rsidR="00E21E02" w:rsidRPr="0033579D" w:rsidRDefault="00E21E02" w:rsidP="00936301">
            <w:pPr>
              <w:rPr>
                <w:sz w:val="20"/>
                <w:szCs w:val="20"/>
              </w:rPr>
            </w:pPr>
            <w:r w:rsidRPr="0033579D">
              <w:rPr>
                <w:sz w:val="20"/>
                <w:szCs w:val="20"/>
              </w:rPr>
              <w:t>- Организация;</w:t>
            </w:r>
          </w:p>
          <w:p w:rsidR="00E21E02" w:rsidRPr="0033579D" w:rsidRDefault="00E21E02" w:rsidP="00936301">
            <w:pPr>
              <w:rPr>
                <w:sz w:val="20"/>
                <w:szCs w:val="20"/>
              </w:rPr>
            </w:pPr>
            <w:r w:rsidRPr="0033579D">
              <w:rPr>
                <w:sz w:val="20"/>
                <w:szCs w:val="20"/>
              </w:rPr>
              <w:t>- Организация ЛО</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Сформированный отчет по задержкам при получении навигации должен включать в себя данные:</w:t>
            </w:r>
          </w:p>
          <w:p w:rsidR="00E21E02" w:rsidRPr="0033579D" w:rsidRDefault="00E21E02" w:rsidP="00936301">
            <w:pPr>
              <w:rPr>
                <w:sz w:val="20"/>
                <w:szCs w:val="20"/>
              </w:rPr>
            </w:pPr>
            <w:r w:rsidRPr="0033579D">
              <w:rPr>
                <w:sz w:val="20"/>
                <w:szCs w:val="20"/>
              </w:rPr>
              <w:t>- Информация об АТ:</w:t>
            </w:r>
          </w:p>
          <w:p w:rsidR="00E21E02" w:rsidRPr="0033579D" w:rsidRDefault="00E21E02" w:rsidP="00936301">
            <w:pPr>
              <w:rPr>
                <w:sz w:val="20"/>
                <w:szCs w:val="20"/>
              </w:rPr>
            </w:pPr>
            <w:r w:rsidRPr="0033579D">
              <w:rPr>
                <w:sz w:val="20"/>
                <w:szCs w:val="20"/>
              </w:rPr>
              <w:t>- Идентификатор АТ;</w:t>
            </w:r>
          </w:p>
          <w:p w:rsidR="00E21E02" w:rsidRPr="0033579D" w:rsidRDefault="00E21E02" w:rsidP="00936301">
            <w:pPr>
              <w:rPr>
                <w:sz w:val="20"/>
                <w:szCs w:val="20"/>
              </w:rPr>
            </w:pPr>
            <w:r w:rsidRPr="0033579D">
              <w:rPr>
                <w:sz w:val="20"/>
                <w:szCs w:val="20"/>
              </w:rPr>
              <w:t>- Номер АТ;</w:t>
            </w:r>
          </w:p>
          <w:p w:rsidR="00E21E02" w:rsidRPr="0033579D" w:rsidRDefault="00E21E02" w:rsidP="00936301">
            <w:pPr>
              <w:rPr>
                <w:sz w:val="20"/>
                <w:szCs w:val="20"/>
              </w:rPr>
            </w:pPr>
            <w:r w:rsidRPr="0033579D">
              <w:rPr>
                <w:sz w:val="20"/>
                <w:szCs w:val="20"/>
              </w:rPr>
              <w:t>- Идентификатор ТС;</w:t>
            </w:r>
          </w:p>
          <w:p w:rsidR="00E21E02" w:rsidRPr="0033579D" w:rsidRDefault="00E21E02" w:rsidP="00936301">
            <w:pPr>
              <w:rPr>
                <w:sz w:val="20"/>
                <w:szCs w:val="20"/>
              </w:rPr>
            </w:pPr>
            <w:r w:rsidRPr="0033579D">
              <w:rPr>
                <w:sz w:val="20"/>
                <w:szCs w:val="20"/>
              </w:rPr>
              <w:t>- Номер ТС;</w:t>
            </w:r>
          </w:p>
          <w:p w:rsidR="00E21E02" w:rsidRPr="0033579D" w:rsidRDefault="00E21E02" w:rsidP="00936301">
            <w:pPr>
              <w:rPr>
                <w:sz w:val="20"/>
                <w:szCs w:val="20"/>
              </w:rPr>
            </w:pPr>
            <w:r w:rsidRPr="0033579D">
              <w:rPr>
                <w:sz w:val="20"/>
                <w:szCs w:val="20"/>
              </w:rPr>
              <w:t>- Владелец;</w:t>
            </w:r>
          </w:p>
          <w:p w:rsidR="00E21E02" w:rsidRPr="0033579D" w:rsidRDefault="00E21E02" w:rsidP="00936301">
            <w:pPr>
              <w:rPr>
                <w:sz w:val="20"/>
                <w:szCs w:val="20"/>
              </w:rPr>
            </w:pPr>
            <w:r w:rsidRPr="0033579D">
              <w:rPr>
                <w:sz w:val="20"/>
                <w:szCs w:val="20"/>
              </w:rPr>
              <w:t>- Организация ЛО;</w:t>
            </w:r>
          </w:p>
          <w:p w:rsidR="00E21E02" w:rsidRPr="0033579D" w:rsidRDefault="00E21E02" w:rsidP="00936301">
            <w:pPr>
              <w:rPr>
                <w:sz w:val="20"/>
                <w:szCs w:val="20"/>
              </w:rPr>
            </w:pPr>
            <w:r w:rsidRPr="0033579D">
              <w:rPr>
                <w:sz w:val="20"/>
                <w:szCs w:val="20"/>
              </w:rPr>
              <w:t>- Количество отметок;</w:t>
            </w:r>
          </w:p>
          <w:p w:rsidR="00E21E02" w:rsidRPr="0033579D" w:rsidRDefault="00E21E02" w:rsidP="00936301">
            <w:pPr>
              <w:rPr>
                <w:sz w:val="20"/>
                <w:szCs w:val="20"/>
              </w:rPr>
            </w:pPr>
            <w:r w:rsidRPr="0033579D">
              <w:rPr>
                <w:sz w:val="20"/>
                <w:szCs w:val="20"/>
              </w:rPr>
              <w:t>- % "плохих" отметок;</w:t>
            </w:r>
          </w:p>
          <w:p w:rsidR="00E21E02" w:rsidRPr="0033579D" w:rsidRDefault="00E21E02" w:rsidP="00936301">
            <w:pPr>
              <w:rPr>
                <w:sz w:val="20"/>
                <w:szCs w:val="20"/>
              </w:rPr>
            </w:pPr>
            <w:r w:rsidRPr="0033579D">
              <w:rPr>
                <w:sz w:val="20"/>
                <w:szCs w:val="20"/>
              </w:rPr>
              <w:t>- Средний промежуток между отметками;</w:t>
            </w:r>
          </w:p>
          <w:p w:rsidR="00E21E02" w:rsidRPr="0033579D" w:rsidRDefault="00E21E02" w:rsidP="00936301">
            <w:pPr>
              <w:rPr>
                <w:sz w:val="20"/>
                <w:szCs w:val="20"/>
              </w:rPr>
            </w:pPr>
            <w:r w:rsidRPr="0033579D">
              <w:rPr>
                <w:sz w:val="20"/>
                <w:szCs w:val="20"/>
              </w:rPr>
              <w:t>- Время до попадания пакета на ресивер:</w:t>
            </w:r>
          </w:p>
          <w:p w:rsidR="00E21E02" w:rsidRPr="0033579D" w:rsidRDefault="00E21E02" w:rsidP="00936301">
            <w:pPr>
              <w:rPr>
                <w:sz w:val="20"/>
                <w:szCs w:val="20"/>
              </w:rPr>
            </w:pPr>
            <w:r w:rsidRPr="0033579D">
              <w:rPr>
                <w:sz w:val="20"/>
                <w:szCs w:val="20"/>
              </w:rPr>
              <w:t>- Минимальное;</w:t>
            </w:r>
          </w:p>
          <w:p w:rsidR="00E21E02" w:rsidRPr="0033579D" w:rsidRDefault="00E21E02" w:rsidP="00936301">
            <w:pPr>
              <w:rPr>
                <w:sz w:val="20"/>
                <w:szCs w:val="20"/>
              </w:rPr>
            </w:pPr>
            <w:r w:rsidRPr="0033579D">
              <w:rPr>
                <w:sz w:val="20"/>
                <w:szCs w:val="20"/>
              </w:rPr>
              <w:t>- Максимальное;</w:t>
            </w:r>
          </w:p>
          <w:p w:rsidR="00E21E02" w:rsidRPr="0033579D" w:rsidRDefault="00E21E02" w:rsidP="00936301">
            <w:pPr>
              <w:rPr>
                <w:sz w:val="20"/>
                <w:szCs w:val="20"/>
              </w:rPr>
            </w:pPr>
            <w:r w:rsidRPr="0033579D">
              <w:rPr>
                <w:sz w:val="20"/>
                <w:szCs w:val="20"/>
              </w:rPr>
              <w:t>- Средняя;</w:t>
            </w:r>
          </w:p>
          <w:p w:rsidR="00E21E02" w:rsidRPr="0033579D" w:rsidRDefault="00E21E02" w:rsidP="00936301">
            <w:pPr>
              <w:rPr>
                <w:sz w:val="20"/>
                <w:szCs w:val="20"/>
              </w:rPr>
            </w:pPr>
            <w:r w:rsidRPr="0033579D">
              <w:rPr>
                <w:sz w:val="20"/>
                <w:szCs w:val="20"/>
              </w:rPr>
              <w:t>- Медианное;</w:t>
            </w:r>
          </w:p>
          <w:p w:rsidR="00E21E02" w:rsidRPr="0033579D" w:rsidRDefault="00E21E02" w:rsidP="00936301">
            <w:pPr>
              <w:rPr>
                <w:sz w:val="20"/>
                <w:szCs w:val="20"/>
              </w:rPr>
            </w:pPr>
            <w:r w:rsidRPr="0033579D">
              <w:rPr>
                <w:sz w:val="20"/>
                <w:szCs w:val="20"/>
              </w:rPr>
              <w:t>- Время обработки ресивером:</w:t>
            </w:r>
          </w:p>
          <w:p w:rsidR="00E21E02" w:rsidRPr="0033579D" w:rsidRDefault="00E21E02" w:rsidP="00936301">
            <w:pPr>
              <w:rPr>
                <w:sz w:val="20"/>
                <w:szCs w:val="20"/>
              </w:rPr>
            </w:pPr>
            <w:r w:rsidRPr="0033579D">
              <w:rPr>
                <w:sz w:val="20"/>
                <w:szCs w:val="20"/>
              </w:rPr>
              <w:t>- Минимальное;</w:t>
            </w:r>
          </w:p>
          <w:p w:rsidR="00E21E02" w:rsidRPr="0033579D" w:rsidRDefault="00E21E02" w:rsidP="00936301">
            <w:pPr>
              <w:rPr>
                <w:sz w:val="20"/>
                <w:szCs w:val="20"/>
              </w:rPr>
            </w:pPr>
            <w:r w:rsidRPr="0033579D">
              <w:rPr>
                <w:sz w:val="20"/>
                <w:szCs w:val="20"/>
              </w:rPr>
              <w:t>- Максимальное;</w:t>
            </w:r>
          </w:p>
          <w:p w:rsidR="00E21E02" w:rsidRPr="0033579D" w:rsidRDefault="00E21E02" w:rsidP="00936301">
            <w:pPr>
              <w:rPr>
                <w:sz w:val="20"/>
                <w:szCs w:val="20"/>
              </w:rPr>
            </w:pPr>
            <w:r w:rsidRPr="0033579D">
              <w:rPr>
                <w:sz w:val="20"/>
                <w:szCs w:val="20"/>
              </w:rPr>
              <w:lastRenderedPageBreak/>
              <w:t>- Средняя;</w:t>
            </w:r>
          </w:p>
          <w:p w:rsidR="00E21E02" w:rsidRPr="0033579D" w:rsidRDefault="00E21E02" w:rsidP="00936301">
            <w:pPr>
              <w:rPr>
                <w:sz w:val="20"/>
                <w:szCs w:val="20"/>
              </w:rPr>
            </w:pPr>
            <w:r w:rsidRPr="0033579D">
              <w:rPr>
                <w:sz w:val="20"/>
                <w:szCs w:val="20"/>
              </w:rPr>
              <w:t>- Медианное;</w:t>
            </w:r>
          </w:p>
          <w:p w:rsidR="00E21E02" w:rsidRPr="0033579D" w:rsidRDefault="00E21E02" w:rsidP="00936301">
            <w:pPr>
              <w:rPr>
                <w:sz w:val="20"/>
                <w:szCs w:val="20"/>
              </w:rPr>
            </w:pPr>
            <w:r w:rsidRPr="0033579D">
              <w:rPr>
                <w:sz w:val="20"/>
                <w:szCs w:val="20"/>
              </w:rPr>
              <w:t>- Время записи в хранилище:</w:t>
            </w:r>
          </w:p>
          <w:p w:rsidR="00E21E02" w:rsidRPr="0033579D" w:rsidRDefault="00E21E02" w:rsidP="00936301">
            <w:pPr>
              <w:rPr>
                <w:sz w:val="20"/>
                <w:szCs w:val="20"/>
              </w:rPr>
            </w:pPr>
            <w:r w:rsidRPr="0033579D">
              <w:rPr>
                <w:sz w:val="20"/>
                <w:szCs w:val="20"/>
              </w:rPr>
              <w:t>- Минимальное;</w:t>
            </w:r>
          </w:p>
          <w:p w:rsidR="00E21E02" w:rsidRPr="0033579D" w:rsidRDefault="00E21E02" w:rsidP="00936301">
            <w:pPr>
              <w:rPr>
                <w:sz w:val="20"/>
                <w:szCs w:val="20"/>
              </w:rPr>
            </w:pPr>
            <w:r w:rsidRPr="0033579D">
              <w:rPr>
                <w:sz w:val="20"/>
                <w:szCs w:val="20"/>
              </w:rPr>
              <w:t>- Максимальное;</w:t>
            </w:r>
          </w:p>
          <w:p w:rsidR="00E21E02" w:rsidRPr="0033579D" w:rsidRDefault="00E21E02" w:rsidP="00936301">
            <w:pPr>
              <w:rPr>
                <w:sz w:val="20"/>
                <w:szCs w:val="20"/>
              </w:rPr>
            </w:pPr>
            <w:r w:rsidRPr="0033579D">
              <w:rPr>
                <w:sz w:val="20"/>
                <w:szCs w:val="20"/>
              </w:rPr>
              <w:t>- Средняя;</w:t>
            </w:r>
          </w:p>
          <w:p w:rsidR="00E21E02" w:rsidRPr="0033579D" w:rsidRDefault="00E21E02" w:rsidP="00936301">
            <w:pPr>
              <w:rPr>
                <w:sz w:val="20"/>
                <w:szCs w:val="20"/>
              </w:rPr>
            </w:pPr>
            <w:r w:rsidRPr="0033579D">
              <w:rPr>
                <w:sz w:val="20"/>
                <w:szCs w:val="20"/>
              </w:rPr>
              <w:t>- Медианное</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 отчете по задержкам при получении навигации должна быть возможность фильтровать данные посредством выбранных объектов (транспортное средство, организация, организация ЛО)</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Должна обеспечиваться возможность формирования отчета по задержкам при получении навигации. Для формирования отчета должны быть доступны параметры фильтрации:</w:t>
            </w:r>
          </w:p>
          <w:p w:rsidR="00E21E02" w:rsidRPr="0033579D" w:rsidRDefault="00E21E02" w:rsidP="00936301">
            <w:pPr>
              <w:rPr>
                <w:sz w:val="20"/>
                <w:szCs w:val="20"/>
              </w:rPr>
            </w:pPr>
            <w:r w:rsidRPr="0033579D">
              <w:rPr>
                <w:sz w:val="20"/>
                <w:szCs w:val="20"/>
              </w:rPr>
              <w:t>- Дата начала;</w:t>
            </w:r>
          </w:p>
          <w:p w:rsidR="00E21E02" w:rsidRPr="0033579D" w:rsidRDefault="00E21E02" w:rsidP="00936301">
            <w:pPr>
              <w:rPr>
                <w:sz w:val="20"/>
                <w:szCs w:val="20"/>
              </w:rPr>
            </w:pPr>
            <w:r w:rsidRPr="0033579D">
              <w:rPr>
                <w:sz w:val="20"/>
                <w:szCs w:val="20"/>
              </w:rPr>
              <w:t xml:space="preserve">- Дата окончания; </w:t>
            </w:r>
          </w:p>
          <w:p w:rsidR="00E21E02" w:rsidRPr="0033579D" w:rsidRDefault="00E21E02" w:rsidP="00936301">
            <w:pPr>
              <w:rPr>
                <w:sz w:val="20"/>
                <w:szCs w:val="20"/>
              </w:rPr>
            </w:pPr>
            <w:r w:rsidRPr="0033579D">
              <w:rPr>
                <w:sz w:val="20"/>
                <w:szCs w:val="20"/>
              </w:rPr>
              <w:t>- С учетом планирования;</w:t>
            </w:r>
          </w:p>
          <w:p w:rsidR="00E21E02" w:rsidRPr="0033579D" w:rsidRDefault="00E21E02" w:rsidP="00936301">
            <w:pPr>
              <w:rPr>
                <w:sz w:val="20"/>
                <w:szCs w:val="20"/>
              </w:rPr>
            </w:pPr>
            <w:r w:rsidRPr="0033579D">
              <w:rPr>
                <w:sz w:val="20"/>
                <w:szCs w:val="20"/>
              </w:rPr>
              <w:t>- Транспортное средство;</w:t>
            </w:r>
          </w:p>
          <w:p w:rsidR="00E21E02" w:rsidRPr="0033579D" w:rsidRDefault="00E21E02" w:rsidP="00936301">
            <w:pPr>
              <w:rPr>
                <w:sz w:val="20"/>
                <w:szCs w:val="20"/>
              </w:rPr>
            </w:pPr>
            <w:r w:rsidRPr="0033579D">
              <w:rPr>
                <w:sz w:val="20"/>
                <w:szCs w:val="20"/>
              </w:rPr>
              <w:t>- Организация;</w:t>
            </w:r>
          </w:p>
          <w:p w:rsidR="00E21E02" w:rsidRPr="0033579D" w:rsidRDefault="00E21E02" w:rsidP="00936301">
            <w:pPr>
              <w:rPr>
                <w:sz w:val="20"/>
                <w:szCs w:val="20"/>
              </w:rPr>
            </w:pPr>
            <w:r w:rsidRPr="0033579D">
              <w:rPr>
                <w:sz w:val="20"/>
                <w:szCs w:val="20"/>
              </w:rPr>
              <w:t>- Организация ЛО</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Сформированный отчет по задержкам при получении навигации должен быть отображен в виде линейных диаграмм и включать в себя данные:</w:t>
            </w:r>
          </w:p>
          <w:p w:rsidR="00E21E02" w:rsidRPr="0033579D" w:rsidRDefault="00E21E02" w:rsidP="00936301">
            <w:pPr>
              <w:rPr>
                <w:sz w:val="20"/>
                <w:szCs w:val="20"/>
              </w:rPr>
            </w:pPr>
            <w:r w:rsidRPr="0033579D">
              <w:rPr>
                <w:sz w:val="20"/>
                <w:szCs w:val="20"/>
              </w:rPr>
              <w:t>- Разница между датой отметки и датой приема отметки ресивером:</w:t>
            </w:r>
          </w:p>
          <w:p w:rsidR="00E21E02" w:rsidRPr="0033579D" w:rsidRDefault="00E21E02" w:rsidP="00936301">
            <w:pPr>
              <w:rPr>
                <w:sz w:val="20"/>
                <w:szCs w:val="20"/>
              </w:rPr>
            </w:pPr>
            <w:r w:rsidRPr="0033579D">
              <w:rPr>
                <w:sz w:val="20"/>
                <w:szCs w:val="20"/>
              </w:rPr>
              <w:t>- Минимальная;</w:t>
            </w:r>
          </w:p>
          <w:p w:rsidR="00E21E02" w:rsidRPr="0033579D" w:rsidRDefault="00E21E02" w:rsidP="00936301">
            <w:pPr>
              <w:rPr>
                <w:sz w:val="20"/>
                <w:szCs w:val="20"/>
              </w:rPr>
            </w:pPr>
            <w:r w:rsidRPr="0033579D">
              <w:rPr>
                <w:sz w:val="20"/>
                <w:szCs w:val="20"/>
              </w:rPr>
              <w:t xml:space="preserve">- Максимальная; </w:t>
            </w:r>
          </w:p>
          <w:p w:rsidR="00E21E02" w:rsidRPr="0033579D" w:rsidRDefault="00E21E02" w:rsidP="00936301">
            <w:pPr>
              <w:rPr>
                <w:sz w:val="20"/>
                <w:szCs w:val="20"/>
              </w:rPr>
            </w:pPr>
            <w:r w:rsidRPr="0033579D">
              <w:rPr>
                <w:sz w:val="20"/>
                <w:szCs w:val="20"/>
              </w:rPr>
              <w:t>- Средняя;</w:t>
            </w:r>
          </w:p>
          <w:p w:rsidR="00E21E02" w:rsidRPr="0033579D" w:rsidRDefault="00E21E02" w:rsidP="00936301">
            <w:pPr>
              <w:rPr>
                <w:sz w:val="20"/>
                <w:szCs w:val="20"/>
              </w:rPr>
            </w:pPr>
            <w:r w:rsidRPr="0033579D">
              <w:rPr>
                <w:sz w:val="20"/>
                <w:szCs w:val="20"/>
              </w:rPr>
              <w:t>- Медианная;</w:t>
            </w:r>
          </w:p>
          <w:p w:rsidR="00E21E02" w:rsidRPr="0033579D" w:rsidRDefault="00E21E02" w:rsidP="00936301">
            <w:pPr>
              <w:rPr>
                <w:sz w:val="20"/>
                <w:szCs w:val="20"/>
              </w:rPr>
            </w:pPr>
            <w:r w:rsidRPr="0033579D">
              <w:rPr>
                <w:sz w:val="20"/>
                <w:szCs w:val="20"/>
              </w:rPr>
              <w:t>- По оси X - секунды;</w:t>
            </w:r>
          </w:p>
          <w:p w:rsidR="00E21E02" w:rsidRPr="0033579D" w:rsidRDefault="00E21E02" w:rsidP="00936301">
            <w:pPr>
              <w:rPr>
                <w:sz w:val="20"/>
                <w:szCs w:val="20"/>
              </w:rPr>
            </w:pPr>
            <w:r w:rsidRPr="0033579D">
              <w:rPr>
                <w:sz w:val="20"/>
                <w:szCs w:val="20"/>
              </w:rPr>
              <w:t>- По оси Y - дата и время отметок.</w:t>
            </w:r>
          </w:p>
          <w:p w:rsidR="00E21E02" w:rsidRPr="0033579D" w:rsidRDefault="00E21E02" w:rsidP="00936301">
            <w:pPr>
              <w:rPr>
                <w:sz w:val="20"/>
                <w:szCs w:val="20"/>
              </w:rPr>
            </w:pPr>
            <w:r w:rsidRPr="0033579D">
              <w:rPr>
                <w:sz w:val="20"/>
                <w:szCs w:val="20"/>
              </w:rPr>
              <w:t xml:space="preserve">- Разница между датой приема отметки ресивером и датой окончания обработки </w:t>
            </w:r>
            <w:r w:rsidRPr="0033579D">
              <w:rPr>
                <w:sz w:val="20"/>
                <w:szCs w:val="20"/>
              </w:rPr>
              <w:lastRenderedPageBreak/>
              <w:t>ресивером</w:t>
            </w:r>
          </w:p>
          <w:p w:rsidR="00E21E02" w:rsidRPr="0033579D" w:rsidRDefault="00E21E02" w:rsidP="00936301">
            <w:pPr>
              <w:rPr>
                <w:sz w:val="20"/>
                <w:szCs w:val="20"/>
              </w:rPr>
            </w:pPr>
            <w:r w:rsidRPr="0033579D">
              <w:rPr>
                <w:sz w:val="20"/>
                <w:szCs w:val="20"/>
              </w:rPr>
              <w:t>- Минимальная;</w:t>
            </w:r>
          </w:p>
          <w:p w:rsidR="00E21E02" w:rsidRPr="0033579D" w:rsidRDefault="00E21E02" w:rsidP="00936301">
            <w:pPr>
              <w:rPr>
                <w:sz w:val="20"/>
                <w:szCs w:val="20"/>
              </w:rPr>
            </w:pPr>
            <w:r w:rsidRPr="0033579D">
              <w:rPr>
                <w:sz w:val="20"/>
                <w:szCs w:val="20"/>
              </w:rPr>
              <w:t xml:space="preserve">- Максимальная; </w:t>
            </w:r>
          </w:p>
          <w:p w:rsidR="00E21E02" w:rsidRPr="0033579D" w:rsidRDefault="00E21E02" w:rsidP="00936301">
            <w:pPr>
              <w:rPr>
                <w:sz w:val="20"/>
                <w:szCs w:val="20"/>
              </w:rPr>
            </w:pPr>
            <w:r w:rsidRPr="0033579D">
              <w:rPr>
                <w:sz w:val="20"/>
                <w:szCs w:val="20"/>
              </w:rPr>
              <w:t>- Средняя;</w:t>
            </w:r>
          </w:p>
          <w:p w:rsidR="00E21E02" w:rsidRPr="0033579D" w:rsidRDefault="00E21E02" w:rsidP="00936301">
            <w:pPr>
              <w:rPr>
                <w:sz w:val="20"/>
                <w:szCs w:val="20"/>
              </w:rPr>
            </w:pPr>
            <w:r w:rsidRPr="0033579D">
              <w:rPr>
                <w:sz w:val="20"/>
                <w:szCs w:val="20"/>
              </w:rPr>
              <w:t>- Медианная;</w:t>
            </w:r>
          </w:p>
          <w:p w:rsidR="00E21E02" w:rsidRPr="0033579D" w:rsidRDefault="00E21E02" w:rsidP="00936301">
            <w:pPr>
              <w:rPr>
                <w:sz w:val="20"/>
                <w:szCs w:val="20"/>
              </w:rPr>
            </w:pPr>
            <w:r w:rsidRPr="0033579D">
              <w:rPr>
                <w:sz w:val="20"/>
                <w:szCs w:val="20"/>
              </w:rPr>
              <w:t>- По оси X - миллисекунды;</w:t>
            </w:r>
          </w:p>
          <w:p w:rsidR="00E21E02" w:rsidRPr="0033579D" w:rsidRDefault="00E21E02" w:rsidP="00936301">
            <w:pPr>
              <w:rPr>
                <w:sz w:val="20"/>
                <w:szCs w:val="20"/>
              </w:rPr>
            </w:pPr>
            <w:r w:rsidRPr="0033579D">
              <w:rPr>
                <w:sz w:val="20"/>
                <w:szCs w:val="20"/>
              </w:rPr>
              <w:t>- По оси Y - дата и время отметок.</w:t>
            </w:r>
          </w:p>
          <w:p w:rsidR="00E21E02" w:rsidRPr="0033579D" w:rsidRDefault="00E21E02" w:rsidP="00936301">
            <w:pPr>
              <w:rPr>
                <w:sz w:val="20"/>
                <w:szCs w:val="20"/>
              </w:rPr>
            </w:pPr>
            <w:r w:rsidRPr="0033579D">
              <w:rPr>
                <w:sz w:val="20"/>
                <w:szCs w:val="20"/>
              </w:rPr>
              <w:t>- Разница между датой окончания обработки ресивером и датой сохранения в БД:</w:t>
            </w:r>
          </w:p>
          <w:p w:rsidR="00E21E02" w:rsidRPr="0033579D" w:rsidRDefault="00E21E02" w:rsidP="00936301">
            <w:pPr>
              <w:rPr>
                <w:sz w:val="20"/>
                <w:szCs w:val="20"/>
              </w:rPr>
            </w:pPr>
            <w:r w:rsidRPr="0033579D">
              <w:rPr>
                <w:sz w:val="20"/>
                <w:szCs w:val="20"/>
              </w:rPr>
              <w:t>- Минимальная;</w:t>
            </w:r>
          </w:p>
          <w:p w:rsidR="00E21E02" w:rsidRPr="0033579D" w:rsidRDefault="00E21E02" w:rsidP="00936301">
            <w:pPr>
              <w:rPr>
                <w:sz w:val="20"/>
                <w:szCs w:val="20"/>
              </w:rPr>
            </w:pPr>
            <w:r w:rsidRPr="0033579D">
              <w:rPr>
                <w:sz w:val="20"/>
                <w:szCs w:val="20"/>
              </w:rPr>
              <w:t xml:space="preserve">- Максимальная; </w:t>
            </w:r>
          </w:p>
          <w:p w:rsidR="00E21E02" w:rsidRPr="0033579D" w:rsidRDefault="00E21E02" w:rsidP="00936301">
            <w:pPr>
              <w:rPr>
                <w:sz w:val="20"/>
                <w:szCs w:val="20"/>
              </w:rPr>
            </w:pPr>
            <w:r w:rsidRPr="0033579D">
              <w:rPr>
                <w:sz w:val="20"/>
                <w:szCs w:val="20"/>
              </w:rPr>
              <w:t>- Средняя;</w:t>
            </w:r>
          </w:p>
          <w:p w:rsidR="00E21E02" w:rsidRPr="0033579D" w:rsidRDefault="00E21E02" w:rsidP="00936301">
            <w:pPr>
              <w:rPr>
                <w:sz w:val="20"/>
                <w:szCs w:val="20"/>
              </w:rPr>
            </w:pPr>
            <w:r w:rsidRPr="0033579D">
              <w:rPr>
                <w:sz w:val="20"/>
                <w:szCs w:val="20"/>
              </w:rPr>
              <w:t>- Медианная;</w:t>
            </w:r>
          </w:p>
          <w:p w:rsidR="00E21E02" w:rsidRPr="0033579D" w:rsidRDefault="00E21E02" w:rsidP="00936301">
            <w:pPr>
              <w:rPr>
                <w:sz w:val="20"/>
                <w:szCs w:val="20"/>
              </w:rPr>
            </w:pPr>
            <w:r w:rsidRPr="0033579D">
              <w:rPr>
                <w:sz w:val="20"/>
                <w:szCs w:val="20"/>
              </w:rPr>
              <w:t>- По оси X - миллисекунды;</w:t>
            </w:r>
          </w:p>
          <w:p w:rsidR="00E21E02" w:rsidRPr="0033579D" w:rsidRDefault="00E21E02" w:rsidP="00936301">
            <w:pPr>
              <w:rPr>
                <w:sz w:val="20"/>
                <w:szCs w:val="20"/>
              </w:rPr>
            </w:pPr>
            <w:r w:rsidRPr="0033579D">
              <w:rPr>
                <w:sz w:val="20"/>
                <w:szCs w:val="20"/>
              </w:rPr>
              <w:t>- По оси Y - дата и время отметок;</w:t>
            </w:r>
          </w:p>
          <w:p w:rsidR="00E21E02" w:rsidRPr="0033579D" w:rsidRDefault="00E21E02" w:rsidP="00936301">
            <w:pPr>
              <w:rPr>
                <w:sz w:val="20"/>
                <w:szCs w:val="20"/>
              </w:rPr>
            </w:pPr>
            <w:r w:rsidRPr="0033579D">
              <w:rPr>
                <w:sz w:val="20"/>
                <w:szCs w:val="20"/>
              </w:rPr>
              <w:t>- Время, затраченное на обработку отметки (дата отметки и дата сохранения в БД):</w:t>
            </w:r>
          </w:p>
          <w:p w:rsidR="00E21E02" w:rsidRPr="0033579D" w:rsidRDefault="00E21E02" w:rsidP="00936301">
            <w:pPr>
              <w:rPr>
                <w:sz w:val="20"/>
                <w:szCs w:val="20"/>
              </w:rPr>
            </w:pPr>
            <w:r w:rsidRPr="0033579D">
              <w:rPr>
                <w:sz w:val="20"/>
                <w:szCs w:val="20"/>
              </w:rPr>
              <w:t>- Минимальная;</w:t>
            </w:r>
          </w:p>
          <w:p w:rsidR="00E21E02" w:rsidRPr="0033579D" w:rsidRDefault="00E21E02" w:rsidP="00936301">
            <w:pPr>
              <w:rPr>
                <w:sz w:val="20"/>
                <w:szCs w:val="20"/>
              </w:rPr>
            </w:pPr>
            <w:r w:rsidRPr="0033579D">
              <w:rPr>
                <w:sz w:val="20"/>
                <w:szCs w:val="20"/>
              </w:rPr>
              <w:t xml:space="preserve">- Максимальная; </w:t>
            </w:r>
          </w:p>
          <w:p w:rsidR="00E21E02" w:rsidRPr="0033579D" w:rsidRDefault="00E21E02" w:rsidP="00936301">
            <w:pPr>
              <w:rPr>
                <w:sz w:val="20"/>
                <w:szCs w:val="20"/>
              </w:rPr>
            </w:pPr>
            <w:r w:rsidRPr="0033579D">
              <w:rPr>
                <w:sz w:val="20"/>
                <w:szCs w:val="20"/>
              </w:rPr>
              <w:t>- Средняя;</w:t>
            </w:r>
          </w:p>
          <w:p w:rsidR="00E21E02" w:rsidRPr="0033579D" w:rsidRDefault="00E21E02" w:rsidP="00936301">
            <w:pPr>
              <w:rPr>
                <w:sz w:val="20"/>
                <w:szCs w:val="20"/>
              </w:rPr>
            </w:pPr>
            <w:r w:rsidRPr="0033579D">
              <w:rPr>
                <w:sz w:val="20"/>
                <w:szCs w:val="20"/>
              </w:rPr>
              <w:t>- Медианная;</w:t>
            </w:r>
          </w:p>
          <w:p w:rsidR="00E21E02" w:rsidRPr="0033579D" w:rsidRDefault="00E21E02" w:rsidP="00936301">
            <w:pPr>
              <w:rPr>
                <w:sz w:val="20"/>
                <w:szCs w:val="20"/>
              </w:rPr>
            </w:pPr>
            <w:r w:rsidRPr="0033579D">
              <w:rPr>
                <w:sz w:val="20"/>
                <w:szCs w:val="20"/>
              </w:rPr>
              <w:t>- По оси X - секунды;</w:t>
            </w:r>
          </w:p>
          <w:p w:rsidR="00E21E02" w:rsidRPr="0033579D" w:rsidRDefault="00E21E02" w:rsidP="00936301">
            <w:pPr>
              <w:rPr>
                <w:sz w:val="20"/>
                <w:szCs w:val="20"/>
              </w:rPr>
            </w:pPr>
            <w:r w:rsidRPr="0033579D">
              <w:rPr>
                <w:sz w:val="20"/>
                <w:szCs w:val="20"/>
              </w:rPr>
              <w:t>- По оси Y - дата и время отметок</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Должна быть обеспечена возможность формирования отчета о транспортной работе. Для формирования отчета должны быть доступны параметры фильтрации:</w:t>
            </w:r>
          </w:p>
          <w:p w:rsidR="00E21E02" w:rsidRPr="0033579D" w:rsidRDefault="00E21E02" w:rsidP="00936301">
            <w:pPr>
              <w:rPr>
                <w:sz w:val="20"/>
                <w:szCs w:val="20"/>
              </w:rPr>
            </w:pPr>
            <w:r w:rsidRPr="0033579D">
              <w:rPr>
                <w:sz w:val="20"/>
                <w:szCs w:val="20"/>
              </w:rPr>
              <w:t>- Период времени;</w:t>
            </w:r>
          </w:p>
          <w:p w:rsidR="00E21E02" w:rsidRPr="0033579D" w:rsidRDefault="00E21E02" w:rsidP="00936301">
            <w:pPr>
              <w:rPr>
                <w:sz w:val="20"/>
                <w:szCs w:val="20"/>
              </w:rPr>
            </w:pPr>
            <w:r w:rsidRPr="0033579D">
              <w:rPr>
                <w:sz w:val="20"/>
                <w:szCs w:val="20"/>
              </w:rPr>
              <w:t>- Маршрут;</w:t>
            </w:r>
          </w:p>
          <w:p w:rsidR="00E21E02" w:rsidRPr="0033579D" w:rsidRDefault="00E21E02" w:rsidP="00936301">
            <w:pPr>
              <w:rPr>
                <w:sz w:val="20"/>
                <w:szCs w:val="20"/>
              </w:rPr>
            </w:pPr>
            <w:r w:rsidRPr="0033579D">
              <w:rPr>
                <w:sz w:val="20"/>
                <w:szCs w:val="20"/>
              </w:rPr>
              <w:t>- Контракт;</w:t>
            </w:r>
          </w:p>
          <w:p w:rsidR="00E21E02" w:rsidRPr="0033579D" w:rsidRDefault="00E21E02" w:rsidP="00936301">
            <w:pPr>
              <w:rPr>
                <w:sz w:val="20"/>
                <w:szCs w:val="20"/>
              </w:rPr>
            </w:pPr>
            <w:r w:rsidRPr="0033579D">
              <w:rPr>
                <w:sz w:val="20"/>
                <w:szCs w:val="20"/>
              </w:rPr>
              <w:t>- Транспортное средство;</w:t>
            </w:r>
          </w:p>
          <w:p w:rsidR="00E21E02" w:rsidRPr="0033579D" w:rsidRDefault="00E21E02" w:rsidP="00936301">
            <w:pPr>
              <w:rPr>
                <w:sz w:val="20"/>
                <w:szCs w:val="20"/>
              </w:rPr>
            </w:pPr>
            <w:r w:rsidRPr="0033579D">
              <w:rPr>
                <w:sz w:val="20"/>
                <w:szCs w:val="20"/>
              </w:rPr>
              <w:t>- Заказчик;</w:t>
            </w:r>
          </w:p>
          <w:p w:rsidR="00E21E02" w:rsidRPr="0033579D" w:rsidRDefault="00E21E02" w:rsidP="00936301">
            <w:pPr>
              <w:rPr>
                <w:sz w:val="20"/>
                <w:szCs w:val="20"/>
              </w:rPr>
            </w:pPr>
            <w:r w:rsidRPr="0033579D">
              <w:rPr>
                <w:sz w:val="20"/>
                <w:szCs w:val="20"/>
              </w:rPr>
              <w:t>- Перевозчик;</w:t>
            </w:r>
          </w:p>
          <w:p w:rsidR="00E21E02" w:rsidRPr="0033579D" w:rsidRDefault="00E21E02" w:rsidP="00936301">
            <w:pPr>
              <w:rPr>
                <w:sz w:val="20"/>
                <w:szCs w:val="20"/>
              </w:rPr>
            </w:pPr>
            <w:r w:rsidRPr="0033579D">
              <w:rPr>
                <w:sz w:val="20"/>
                <w:szCs w:val="20"/>
              </w:rPr>
              <w:t>- Водитель</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Сформированный отчет о транспортной работе должен включать в себя данные:</w:t>
            </w:r>
          </w:p>
          <w:p w:rsidR="00E21E02" w:rsidRPr="0033579D" w:rsidRDefault="00E21E02" w:rsidP="00936301">
            <w:pPr>
              <w:rPr>
                <w:sz w:val="20"/>
                <w:szCs w:val="20"/>
              </w:rPr>
            </w:pPr>
            <w:r w:rsidRPr="0033579D">
              <w:rPr>
                <w:sz w:val="20"/>
                <w:szCs w:val="20"/>
              </w:rPr>
              <w:t>- № п/п;</w:t>
            </w:r>
          </w:p>
          <w:p w:rsidR="00E21E02" w:rsidRPr="0033579D" w:rsidRDefault="00E21E02" w:rsidP="00936301">
            <w:pPr>
              <w:rPr>
                <w:sz w:val="20"/>
                <w:szCs w:val="20"/>
              </w:rPr>
            </w:pPr>
            <w:r w:rsidRPr="0033579D">
              <w:rPr>
                <w:sz w:val="20"/>
                <w:szCs w:val="20"/>
              </w:rPr>
              <w:lastRenderedPageBreak/>
              <w:t>- Дата;</w:t>
            </w:r>
          </w:p>
          <w:p w:rsidR="00E21E02" w:rsidRPr="0033579D" w:rsidRDefault="00E21E02" w:rsidP="00936301">
            <w:pPr>
              <w:rPr>
                <w:sz w:val="20"/>
                <w:szCs w:val="20"/>
              </w:rPr>
            </w:pPr>
            <w:r w:rsidRPr="0033579D">
              <w:rPr>
                <w:sz w:val="20"/>
                <w:szCs w:val="20"/>
              </w:rPr>
              <w:t>- Номер контракта;</w:t>
            </w:r>
          </w:p>
          <w:p w:rsidR="00E21E02" w:rsidRPr="0033579D" w:rsidRDefault="00E21E02" w:rsidP="00936301">
            <w:pPr>
              <w:rPr>
                <w:sz w:val="20"/>
                <w:szCs w:val="20"/>
              </w:rPr>
            </w:pPr>
            <w:r w:rsidRPr="0033579D">
              <w:rPr>
                <w:sz w:val="20"/>
                <w:szCs w:val="20"/>
              </w:rPr>
              <w:t>- Маршрут;</w:t>
            </w:r>
          </w:p>
          <w:p w:rsidR="00E21E02" w:rsidRPr="0033579D" w:rsidRDefault="00E21E02" w:rsidP="00936301">
            <w:pPr>
              <w:rPr>
                <w:sz w:val="20"/>
                <w:szCs w:val="20"/>
              </w:rPr>
            </w:pPr>
            <w:r w:rsidRPr="0033579D">
              <w:rPr>
                <w:sz w:val="20"/>
                <w:szCs w:val="20"/>
              </w:rPr>
              <w:t>- Маршрут (описание);</w:t>
            </w:r>
          </w:p>
          <w:p w:rsidR="00E21E02" w:rsidRPr="0033579D" w:rsidRDefault="00E21E02" w:rsidP="00936301">
            <w:pPr>
              <w:rPr>
                <w:sz w:val="20"/>
                <w:szCs w:val="20"/>
              </w:rPr>
            </w:pPr>
            <w:r w:rsidRPr="0033579D">
              <w:rPr>
                <w:sz w:val="20"/>
                <w:szCs w:val="20"/>
              </w:rPr>
              <w:t>- Протяженность маршрута;</w:t>
            </w:r>
          </w:p>
          <w:p w:rsidR="00E21E02" w:rsidRPr="0033579D" w:rsidRDefault="00E21E02" w:rsidP="00936301">
            <w:pPr>
              <w:rPr>
                <w:sz w:val="20"/>
                <w:szCs w:val="20"/>
              </w:rPr>
            </w:pPr>
            <w:r w:rsidRPr="0033579D">
              <w:rPr>
                <w:sz w:val="20"/>
                <w:szCs w:val="20"/>
              </w:rPr>
              <w:t>- Очередь;</w:t>
            </w:r>
          </w:p>
          <w:p w:rsidR="00E21E02" w:rsidRPr="0033579D" w:rsidRDefault="00E21E02" w:rsidP="00936301">
            <w:pPr>
              <w:rPr>
                <w:sz w:val="20"/>
                <w:szCs w:val="20"/>
              </w:rPr>
            </w:pPr>
            <w:r w:rsidRPr="0033579D">
              <w:rPr>
                <w:sz w:val="20"/>
                <w:szCs w:val="20"/>
              </w:rPr>
              <w:t>- Время начала графика;</w:t>
            </w:r>
          </w:p>
          <w:p w:rsidR="00E21E02" w:rsidRPr="0033579D" w:rsidRDefault="00E21E02" w:rsidP="00936301">
            <w:pPr>
              <w:rPr>
                <w:sz w:val="20"/>
                <w:szCs w:val="20"/>
              </w:rPr>
            </w:pPr>
            <w:r w:rsidRPr="0033579D">
              <w:rPr>
                <w:sz w:val="20"/>
                <w:szCs w:val="20"/>
              </w:rPr>
              <w:t>- Пункт отправления;</w:t>
            </w:r>
          </w:p>
          <w:p w:rsidR="00E21E02" w:rsidRPr="0033579D" w:rsidRDefault="00E21E02" w:rsidP="00936301">
            <w:pPr>
              <w:rPr>
                <w:sz w:val="20"/>
                <w:szCs w:val="20"/>
              </w:rPr>
            </w:pPr>
            <w:r w:rsidRPr="0033579D">
              <w:rPr>
                <w:sz w:val="20"/>
                <w:szCs w:val="20"/>
              </w:rPr>
              <w:t>- Периодичность;</w:t>
            </w:r>
          </w:p>
          <w:p w:rsidR="00E21E02" w:rsidRPr="0033579D" w:rsidRDefault="00E21E02" w:rsidP="00936301">
            <w:pPr>
              <w:rPr>
                <w:sz w:val="20"/>
                <w:szCs w:val="20"/>
              </w:rPr>
            </w:pPr>
            <w:r w:rsidRPr="0033579D">
              <w:rPr>
                <w:sz w:val="20"/>
                <w:szCs w:val="20"/>
              </w:rPr>
              <w:t>- Категория ТС по Контракту;</w:t>
            </w:r>
          </w:p>
          <w:p w:rsidR="00E21E02" w:rsidRPr="0033579D" w:rsidRDefault="00E21E02" w:rsidP="00936301">
            <w:pPr>
              <w:rPr>
                <w:sz w:val="20"/>
                <w:szCs w:val="20"/>
              </w:rPr>
            </w:pPr>
            <w:r w:rsidRPr="0033579D">
              <w:rPr>
                <w:sz w:val="20"/>
                <w:szCs w:val="20"/>
              </w:rPr>
              <w:t>- Класс ТС по Контракту;</w:t>
            </w:r>
          </w:p>
          <w:p w:rsidR="00E21E02" w:rsidRPr="0033579D" w:rsidRDefault="00E21E02" w:rsidP="00936301">
            <w:pPr>
              <w:rPr>
                <w:sz w:val="20"/>
                <w:szCs w:val="20"/>
              </w:rPr>
            </w:pPr>
            <w:r w:rsidRPr="0033579D">
              <w:rPr>
                <w:sz w:val="20"/>
                <w:szCs w:val="20"/>
              </w:rPr>
              <w:t>- Тип сидения по Контракту;</w:t>
            </w:r>
          </w:p>
          <w:p w:rsidR="00E21E02" w:rsidRPr="0033579D" w:rsidRDefault="00E21E02" w:rsidP="00936301">
            <w:pPr>
              <w:rPr>
                <w:sz w:val="20"/>
                <w:szCs w:val="20"/>
              </w:rPr>
            </w:pPr>
            <w:r w:rsidRPr="0033579D">
              <w:rPr>
                <w:sz w:val="20"/>
                <w:szCs w:val="20"/>
              </w:rPr>
              <w:t xml:space="preserve">- Плановое количество рейсов; </w:t>
            </w:r>
          </w:p>
          <w:p w:rsidR="00E21E02" w:rsidRPr="0033579D" w:rsidRDefault="00E21E02" w:rsidP="00936301">
            <w:pPr>
              <w:rPr>
                <w:sz w:val="20"/>
                <w:szCs w:val="20"/>
              </w:rPr>
            </w:pPr>
            <w:r w:rsidRPr="0033579D">
              <w:rPr>
                <w:sz w:val="20"/>
                <w:szCs w:val="20"/>
              </w:rPr>
              <w:t>- Зарегистрированное количество рейсов;</w:t>
            </w:r>
          </w:p>
          <w:p w:rsidR="00E21E02" w:rsidRPr="0033579D" w:rsidRDefault="00E21E02" w:rsidP="00936301">
            <w:pPr>
              <w:rPr>
                <w:sz w:val="20"/>
                <w:szCs w:val="20"/>
              </w:rPr>
            </w:pPr>
            <w:r w:rsidRPr="0033579D">
              <w:rPr>
                <w:sz w:val="20"/>
                <w:szCs w:val="20"/>
              </w:rPr>
              <w:t>- Не зарегистрированное количество рейсов;</w:t>
            </w:r>
          </w:p>
          <w:p w:rsidR="00E21E02" w:rsidRPr="0033579D" w:rsidRDefault="00E21E02" w:rsidP="00936301">
            <w:pPr>
              <w:rPr>
                <w:sz w:val="20"/>
                <w:szCs w:val="20"/>
              </w:rPr>
            </w:pPr>
            <w:r w:rsidRPr="0033579D">
              <w:rPr>
                <w:sz w:val="20"/>
                <w:szCs w:val="20"/>
              </w:rPr>
              <w:t xml:space="preserve">- </w:t>
            </w:r>
            <w:proofErr w:type="spellStart"/>
            <w:r w:rsidRPr="0033579D">
              <w:rPr>
                <w:sz w:val="20"/>
                <w:szCs w:val="20"/>
              </w:rPr>
              <w:t>Гос.номер</w:t>
            </w:r>
            <w:proofErr w:type="spellEnd"/>
            <w:r w:rsidRPr="0033579D">
              <w:rPr>
                <w:sz w:val="20"/>
                <w:szCs w:val="20"/>
              </w:rPr>
              <w:t>;</w:t>
            </w:r>
          </w:p>
          <w:p w:rsidR="00E21E02" w:rsidRPr="0033579D" w:rsidRDefault="00E21E02" w:rsidP="00936301">
            <w:pPr>
              <w:rPr>
                <w:sz w:val="20"/>
                <w:szCs w:val="20"/>
              </w:rPr>
            </w:pPr>
            <w:r w:rsidRPr="0033579D">
              <w:rPr>
                <w:sz w:val="20"/>
                <w:szCs w:val="20"/>
              </w:rPr>
              <w:t>- Категория ТС;</w:t>
            </w:r>
          </w:p>
          <w:p w:rsidR="00E21E02" w:rsidRPr="0033579D" w:rsidRDefault="00E21E02" w:rsidP="00936301">
            <w:pPr>
              <w:rPr>
                <w:sz w:val="20"/>
                <w:szCs w:val="20"/>
              </w:rPr>
            </w:pPr>
            <w:r w:rsidRPr="0033579D">
              <w:rPr>
                <w:sz w:val="20"/>
                <w:szCs w:val="20"/>
              </w:rPr>
              <w:t xml:space="preserve">- Класс вместимости; </w:t>
            </w:r>
          </w:p>
          <w:p w:rsidR="00E21E02" w:rsidRPr="0033579D" w:rsidRDefault="00E21E02" w:rsidP="00936301">
            <w:pPr>
              <w:rPr>
                <w:sz w:val="20"/>
                <w:szCs w:val="20"/>
              </w:rPr>
            </w:pPr>
            <w:r w:rsidRPr="0033579D">
              <w:rPr>
                <w:sz w:val="20"/>
                <w:szCs w:val="20"/>
              </w:rPr>
              <w:t>- Тип сидения;</w:t>
            </w:r>
          </w:p>
          <w:p w:rsidR="00E21E02" w:rsidRPr="0033579D" w:rsidRDefault="00E21E02" w:rsidP="00936301">
            <w:pPr>
              <w:rPr>
                <w:sz w:val="20"/>
                <w:szCs w:val="20"/>
              </w:rPr>
            </w:pPr>
            <w:r w:rsidRPr="0033579D">
              <w:rPr>
                <w:sz w:val="20"/>
                <w:szCs w:val="20"/>
              </w:rPr>
              <w:t>- Наличие ТС в Контракте;</w:t>
            </w:r>
          </w:p>
          <w:p w:rsidR="00E21E02" w:rsidRPr="0033579D" w:rsidRDefault="00E21E02" w:rsidP="00936301">
            <w:pPr>
              <w:rPr>
                <w:sz w:val="20"/>
                <w:szCs w:val="20"/>
              </w:rPr>
            </w:pPr>
            <w:r w:rsidRPr="0033579D">
              <w:rPr>
                <w:sz w:val="20"/>
                <w:szCs w:val="20"/>
              </w:rPr>
              <w:t>- Перевозчик</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формирование рейтинга организаций-перевозчиков, включая отображение информации:</w:t>
            </w:r>
          </w:p>
          <w:p w:rsidR="00E21E02" w:rsidRPr="0033579D" w:rsidRDefault="00E21E02" w:rsidP="00936301">
            <w:pPr>
              <w:rPr>
                <w:sz w:val="20"/>
                <w:szCs w:val="20"/>
              </w:rPr>
            </w:pPr>
            <w:r w:rsidRPr="0033579D">
              <w:rPr>
                <w:sz w:val="20"/>
                <w:szCs w:val="20"/>
              </w:rPr>
              <w:t>- данные о государственных и муниципальных контрактах;</w:t>
            </w:r>
          </w:p>
          <w:p w:rsidR="00E21E02" w:rsidRPr="0033579D" w:rsidRDefault="00E21E02" w:rsidP="00936301">
            <w:pPr>
              <w:rPr>
                <w:sz w:val="20"/>
                <w:szCs w:val="20"/>
              </w:rPr>
            </w:pPr>
            <w:r w:rsidRPr="0033579D">
              <w:rPr>
                <w:sz w:val="20"/>
                <w:szCs w:val="20"/>
              </w:rPr>
              <w:t>- данные о соблюдении условий государственного (муниципального) контракта;</w:t>
            </w:r>
          </w:p>
          <w:p w:rsidR="00E21E02" w:rsidRPr="0033579D" w:rsidRDefault="00E21E02" w:rsidP="00936301">
            <w:pPr>
              <w:rPr>
                <w:sz w:val="20"/>
                <w:szCs w:val="20"/>
              </w:rPr>
            </w:pPr>
            <w:r w:rsidRPr="0033579D">
              <w:rPr>
                <w:sz w:val="20"/>
                <w:szCs w:val="20"/>
              </w:rPr>
              <w:t>- информация об используемых ТС (соответствие класса ТС, возраст ТС, экологичность, приспособленность к МГН)</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настройка отображения данных рейтинга перевозчиков по району, критерию, маршруту</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1E4DF7" w:rsidRDefault="00E21E02" w:rsidP="00576C70">
            <w:pPr>
              <w:rPr>
                <w:b/>
                <w:sz w:val="20"/>
                <w:szCs w:val="20"/>
              </w:rPr>
            </w:pPr>
            <w:r w:rsidRPr="001E4DF7">
              <w:rPr>
                <w:b/>
                <w:sz w:val="20"/>
                <w:szCs w:val="20"/>
              </w:rPr>
              <w:t>Модуль интеграции</w:t>
            </w:r>
          </w:p>
        </w:tc>
        <w:tc>
          <w:tcPr>
            <w:tcW w:w="4073" w:type="dxa"/>
          </w:tcPr>
          <w:p w:rsidR="00E21E02" w:rsidRPr="0033579D" w:rsidRDefault="00E21E02" w:rsidP="00936301">
            <w:pPr>
              <w:rPr>
                <w:sz w:val="20"/>
                <w:szCs w:val="20"/>
              </w:rPr>
            </w:pPr>
            <w:r w:rsidRPr="0033579D">
              <w:rPr>
                <w:sz w:val="20"/>
                <w:szCs w:val="20"/>
              </w:rPr>
              <w:t xml:space="preserve">интеграционное взаимодействие с Автоматизированной системой оплаты </w:t>
            </w:r>
            <w:r w:rsidRPr="0033579D">
              <w:rPr>
                <w:sz w:val="20"/>
                <w:szCs w:val="20"/>
              </w:rPr>
              <w:lastRenderedPageBreak/>
              <w:t>проезда (АСОП) Республики Крым в части приема данных о транзакциях прохода пассажиров в транспортные средства для последующей визуализации пассажиропотоков и матриц корреспонденций</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прием и ретрансляцию данных в протоколе EGTS согласно Постановления Правительства Российской Федерации от 22 декабря 2020 года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а также протоколов, обеспечивающих взаимодействие с системами, определенными по результатам проведения обследования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поддержку бортовых программно-технических средств ГЛОНАСС или ГЛОНАСС/GPS бортовых устройств спутникового мониторинга в части получения навигационных данных в соответствии с требованиями Постановления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прием и обработку навигационных данных от абонентских терминалов о местоположении контролируемых транспортных средств</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сортировку, группировку, временное хранение и маршрутизацию полученных </w:t>
            </w:r>
            <w:r w:rsidRPr="0033579D">
              <w:rPr>
                <w:sz w:val="20"/>
                <w:szCs w:val="20"/>
              </w:rPr>
              <w:lastRenderedPageBreak/>
              <w:t>навигационных данных о местоположении и информации от установленных на ТС абонентских терминалов</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настройку параметров соединений с внешними информационными системами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автоматическое журналирование информации о прерванных сеансах взаимодействия с внешними информационными системами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1E4DF7" w:rsidRDefault="00E21E02" w:rsidP="00576C70">
            <w:pPr>
              <w:rPr>
                <w:b/>
                <w:sz w:val="20"/>
                <w:szCs w:val="20"/>
              </w:rPr>
            </w:pPr>
            <w:r w:rsidRPr="001E4DF7">
              <w:rPr>
                <w:b/>
                <w:sz w:val="20"/>
                <w:szCs w:val="20"/>
              </w:rPr>
              <w:t>Модуль «Обследования»</w:t>
            </w:r>
          </w:p>
        </w:tc>
        <w:tc>
          <w:tcPr>
            <w:tcW w:w="4073" w:type="dxa"/>
          </w:tcPr>
          <w:p w:rsidR="00E21E02" w:rsidRPr="0033579D" w:rsidRDefault="00E21E02" w:rsidP="00936301">
            <w:pPr>
              <w:rPr>
                <w:sz w:val="20"/>
                <w:szCs w:val="20"/>
              </w:rPr>
            </w:pPr>
            <w:r w:rsidRPr="0033579D">
              <w:rPr>
                <w:sz w:val="20"/>
                <w:szCs w:val="20"/>
              </w:rPr>
              <w:t>функционал по выполнению обследований с помощью мобильного приложения мониторинга УДС и управления данными обследований в интерфейсе подсистемы</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реестр мероприятий по обследованию, содержащий данные:</w:t>
            </w:r>
          </w:p>
          <w:p w:rsidR="00E21E02" w:rsidRPr="0033579D" w:rsidRDefault="00E21E02" w:rsidP="00936301">
            <w:pPr>
              <w:rPr>
                <w:sz w:val="20"/>
                <w:szCs w:val="20"/>
              </w:rPr>
            </w:pPr>
            <w:r w:rsidRPr="0033579D">
              <w:rPr>
                <w:sz w:val="20"/>
                <w:szCs w:val="20"/>
              </w:rPr>
              <w:t>- Кто редактировал последним;</w:t>
            </w:r>
          </w:p>
          <w:p w:rsidR="00E21E02" w:rsidRPr="0033579D" w:rsidRDefault="00E21E02" w:rsidP="00936301">
            <w:pPr>
              <w:rPr>
                <w:sz w:val="20"/>
                <w:szCs w:val="20"/>
              </w:rPr>
            </w:pPr>
            <w:r w:rsidRPr="0033579D">
              <w:rPr>
                <w:sz w:val="20"/>
                <w:szCs w:val="20"/>
              </w:rPr>
              <w:t>- Кто создал;</w:t>
            </w:r>
          </w:p>
          <w:p w:rsidR="00E21E02" w:rsidRPr="0033579D" w:rsidRDefault="00E21E02" w:rsidP="00936301">
            <w:pPr>
              <w:rPr>
                <w:sz w:val="20"/>
                <w:szCs w:val="20"/>
              </w:rPr>
            </w:pPr>
            <w:r w:rsidRPr="0033579D">
              <w:rPr>
                <w:sz w:val="20"/>
                <w:szCs w:val="20"/>
              </w:rPr>
              <w:t>- Дата и время создания;</w:t>
            </w:r>
          </w:p>
          <w:p w:rsidR="00E21E02" w:rsidRPr="0033579D" w:rsidRDefault="00E21E02" w:rsidP="00936301">
            <w:pPr>
              <w:rPr>
                <w:sz w:val="20"/>
                <w:szCs w:val="20"/>
              </w:rPr>
            </w:pPr>
            <w:r w:rsidRPr="0033579D">
              <w:rPr>
                <w:sz w:val="20"/>
                <w:szCs w:val="20"/>
              </w:rPr>
              <w:t>- Дата и время обновления;</w:t>
            </w:r>
          </w:p>
          <w:p w:rsidR="00E21E02" w:rsidRPr="0033579D" w:rsidRDefault="00E21E02" w:rsidP="00936301">
            <w:pPr>
              <w:rPr>
                <w:sz w:val="20"/>
                <w:szCs w:val="20"/>
              </w:rPr>
            </w:pPr>
            <w:r w:rsidRPr="0033579D">
              <w:rPr>
                <w:sz w:val="20"/>
                <w:szCs w:val="20"/>
              </w:rPr>
              <w:t>- Версия обследования;</w:t>
            </w:r>
          </w:p>
          <w:p w:rsidR="00E21E02" w:rsidRPr="0033579D" w:rsidRDefault="00E21E02" w:rsidP="00936301">
            <w:pPr>
              <w:rPr>
                <w:sz w:val="20"/>
                <w:szCs w:val="20"/>
              </w:rPr>
            </w:pPr>
            <w:r w:rsidRPr="0033579D">
              <w:rPr>
                <w:sz w:val="20"/>
                <w:szCs w:val="20"/>
              </w:rPr>
              <w:t>- Ответы на вопросы в обследованиях</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Поле «Версии обследования» должно содержать информацию о названии версии, дате и времени создания и удаления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Поле «Ответы на вопросы в обследованиях» должно содержать информацию об обследовании, сценариях обследования с возможность добавить комментарий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хранение фотографий обследования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мобильное приложение для проведения обследований на месте (остановочные пункты и транспортные средства) и сбора данных об их состоянии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обследование остановочных пунктов, заполнение информации в мобильном приложении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обследование транспортных средств, </w:t>
            </w:r>
            <w:r w:rsidRPr="0033579D">
              <w:rPr>
                <w:sz w:val="20"/>
                <w:szCs w:val="20"/>
              </w:rPr>
              <w:lastRenderedPageBreak/>
              <w:t>заполнение информации в мобильном приложении</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возможность формирования анкет и проведения анкетирования для остановочных пунктов на основе сформированных версий (шаблонов) анкет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конструктор обследований остановочных пунктов, представляющий собой механизм работы с деревом связей (связанного графа) вопросов и ответов. Вопросы и ответы должны быть связаны со сценариями обследований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возможность создания версии обследования. При создании версии обследования должна быть возможность создания вопроса (сценария обследования), выбора вопроса из справочника вопросов и указания всех возможных вариантов ответов. Количество вариантов ответов не должно быть ограничено</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возможность от каждого варианта ответа создать связанный следующий вопрос, в котором аналогично должна быть возможность выбора вопроса и всех ответов. Должна быть возможность привязки нескольких ответов к одному следующему вопросу</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удаления версий обследований для пользователей с правом на удаление версий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копирования сценариев обследований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После создания дерева вопросов и ответов версия обследования остановочных пунктов должна сохраняться и должна быть доступна для выбора в мобильном приложении мониторинга УДС</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отчет по выбранной версии обследования остановочных пунктов, возможность фильтрации по параметрам:</w:t>
            </w:r>
          </w:p>
          <w:p w:rsidR="00E21E02" w:rsidRPr="0033579D" w:rsidRDefault="00E21E02" w:rsidP="00936301">
            <w:pPr>
              <w:rPr>
                <w:sz w:val="20"/>
                <w:szCs w:val="20"/>
              </w:rPr>
            </w:pPr>
            <w:r w:rsidRPr="0033579D">
              <w:rPr>
                <w:sz w:val="20"/>
                <w:szCs w:val="20"/>
              </w:rPr>
              <w:t>- версия обследования;</w:t>
            </w:r>
          </w:p>
          <w:p w:rsidR="00E21E02" w:rsidRPr="0033579D" w:rsidRDefault="00E21E02" w:rsidP="00936301">
            <w:pPr>
              <w:rPr>
                <w:sz w:val="20"/>
                <w:szCs w:val="20"/>
              </w:rPr>
            </w:pPr>
            <w:r w:rsidRPr="0033579D">
              <w:rPr>
                <w:sz w:val="20"/>
                <w:szCs w:val="20"/>
              </w:rPr>
              <w:t>- муниципальное образование;</w:t>
            </w:r>
          </w:p>
          <w:p w:rsidR="00E21E02" w:rsidRPr="0033579D" w:rsidRDefault="00E21E02" w:rsidP="00936301">
            <w:pPr>
              <w:rPr>
                <w:sz w:val="20"/>
                <w:szCs w:val="20"/>
              </w:rPr>
            </w:pPr>
            <w:r w:rsidRPr="0033579D">
              <w:rPr>
                <w:sz w:val="20"/>
                <w:szCs w:val="20"/>
              </w:rPr>
              <w:t>- остановочный пункт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 выходной форме отчета должны отображаться вопросы, остановочные пункты, соответствующие ответы</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Должна быть реализована возможность фильтрации по муниципальным образованиям и остановочным пунктам</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Для обеспечения своевременного предоставления данных о транспортных средствах перевозчиков, выполняющих работы по перевозке пассажиров и багажа, в мобильном приложении мониторинга УДС и интерфейсе подсистемы должен быть обеспечен функционал:</w:t>
            </w:r>
          </w:p>
          <w:p w:rsidR="00E21E02" w:rsidRPr="0033579D" w:rsidRDefault="00E21E02" w:rsidP="00936301">
            <w:pPr>
              <w:rPr>
                <w:sz w:val="20"/>
                <w:szCs w:val="20"/>
              </w:rPr>
            </w:pPr>
            <w:r w:rsidRPr="0033579D">
              <w:rPr>
                <w:sz w:val="20"/>
                <w:szCs w:val="20"/>
              </w:rPr>
              <w:t>- создание основной информации о транспортном средстве;</w:t>
            </w:r>
          </w:p>
          <w:p w:rsidR="00E21E02" w:rsidRPr="0033579D" w:rsidRDefault="00E21E02" w:rsidP="00936301">
            <w:pPr>
              <w:rPr>
                <w:sz w:val="20"/>
                <w:szCs w:val="20"/>
              </w:rPr>
            </w:pPr>
            <w:r w:rsidRPr="0033579D">
              <w:rPr>
                <w:sz w:val="20"/>
                <w:szCs w:val="20"/>
              </w:rPr>
              <w:t>- редактирование основной информации о транспортном средстве;</w:t>
            </w:r>
          </w:p>
          <w:p w:rsidR="00E21E02" w:rsidRPr="0033579D" w:rsidRDefault="00E21E02" w:rsidP="00936301">
            <w:pPr>
              <w:rPr>
                <w:sz w:val="20"/>
                <w:szCs w:val="20"/>
              </w:rPr>
            </w:pPr>
            <w:r w:rsidRPr="0033579D">
              <w:rPr>
                <w:sz w:val="20"/>
                <w:szCs w:val="20"/>
              </w:rPr>
              <w:t>- просмотр основной информации о транспортном средстве;</w:t>
            </w:r>
          </w:p>
          <w:p w:rsidR="00E21E02" w:rsidRPr="0033579D" w:rsidRDefault="00E21E02" w:rsidP="00936301">
            <w:pPr>
              <w:rPr>
                <w:sz w:val="20"/>
                <w:szCs w:val="20"/>
              </w:rPr>
            </w:pPr>
            <w:r w:rsidRPr="0033579D">
              <w:rPr>
                <w:sz w:val="20"/>
                <w:szCs w:val="20"/>
              </w:rPr>
              <w:t>- добавление, удаление информации и просмотр информации о собственнике транспортного средства;</w:t>
            </w:r>
          </w:p>
          <w:p w:rsidR="00E21E02" w:rsidRPr="0033579D" w:rsidRDefault="00E21E02" w:rsidP="00936301">
            <w:pPr>
              <w:rPr>
                <w:sz w:val="20"/>
                <w:szCs w:val="20"/>
              </w:rPr>
            </w:pPr>
            <w:r w:rsidRPr="0033579D">
              <w:rPr>
                <w:sz w:val="20"/>
                <w:szCs w:val="20"/>
              </w:rPr>
              <w:t>- добавление, удаление и просмотр информации об оборудовании транспортного средства;</w:t>
            </w:r>
          </w:p>
          <w:p w:rsidR="00E21E02" w:rsidRPr="0033579D" w:rsidRDefault="00E21E02" w:rsidP="00936301">
            <w:pPr>
              <w:rPr>
                <w:sz w:val="20"/>
                <w:szCs w:val="20"/>
              </w:rPr>
            </w:pPr>
            <w:r w:rsidRPr="0033579D">
              <w:rPr>
                <w:sz w:val="20"/>
                <w:szCs w:val="20"/>
              </w:rPr>
              <w:t>- добавление, удаление и просмотр информации об арендаторе транспортного средства;</w:t>
            </w:r>
          </w:p>
          <w:p w:rsidR="00E21E02" w:rsidRPr="0033579D" w:rsidRDefault="00E21E02" w:rsidP="00936301">
            <w:pPr>
              <w:rPr>
                <w:sz w:val="20"/>
                <w:szCs w:val="20"/>
              </w:rPr>
            </w:pPr>
            <w:r w:rsidRPr="0033579D">
              <w:rPr>
                <w:sz w:val="20"/>
                <w:szCs w:val="20"/>
              </w:rPr>
              <w:t>- загрузка, удаление и просмотр фотографий транспортного средства;</w:t>
            </w:r>
          </w:p>
          <w:p w:rsidR="00E21E02" w:rsidRPr="0033579D" w:rsidRDefault="00E21E02" w:rsidP="00936301">
            <w:pPr>
              <w:rPr>
                <w:sz w:val="20"/>
                <w:szCs w:val="20"/>
              </w:rPr>
            </w:pPr>
            <w:r w:rsidRPr="0033579D">
              <w:rPr>
                <w:sz w:val="20"/>
                <w:szCs w:val="20"/>
              </w:rPr>
              <w:t xml:space="preserve">- отображение списка транспортных </w:t>
            </w:r>
            <w:r w:rsidRPr="0033579D">
              <w:rPr>
                <w:sz w:val="20"/>
                <w:szCs w:val="20"/>
              </w:rPr>
              <w:lastRenderedPageBreak/>
              <w:t>средств;</w:t>
            </w:r>
          </w:p>
          <w:p w:rsidR="00E21E02" w:rsidRPr="0033579D" w:rsidRDefault="00E21E02" w:rsidP="00936301">
            <w:pPr>
              <w:rPr>
                <w:sz w:val="20"/>
                <w:szCs w:val="20"/>
              </w:rPr>
            </w:pPr>
            <w:r w:rsidRPr="0033579D">
              <w:rPr>
                <w:sz w:val="20"/>
                <w:szCs w:val="20"/>
              </w:rPr>
              <w:t>- поиск транспортных средств</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Создание, редактирование и просмотр основной информации в мобильном приложении мониторинга УДС о транспортном средстве должны осуществляться по следующим полям:</w:t>
            </w:r>
          </w:p>
          <w:p w:rsidR="00E21E02" w:rsidRPr="0033579D" w:rsidRDefault="00E21E02" w:rsidP="00936301">
            <w:pPr>
              <w:rPr>
                <w:sz w:val="20"/>
                <w:szCs w:val="20"/>
              </w:rPr>
            </w:pPr>
            <w:r w:rsidRPr="0033579D">
              <w:rPr>
                <w:sz w:val="20"/>
                <w:szCs w:val="20"/>
              </w:rPr>
              <w:t>- ГРН;</w:t>
            </w:r>
          </w:p>
          <w:p w:rsidR="00E21E02" w:rsidRPr="0033579D" w:rsidRDefault="00E21E02" w:rsidP="00936301">
            <w:pPr>
              <w:rPr>
                <w:sz w:val="20"/>
                <w:szCs w:val="20"/>
              </w:rPr>
            </w:pPr>
            <w:r w:rsidRPr="0033579D">
              <w:rPr>
                <w:sz w:val="20"/>
                <w:szCs w:val="20"/>
              </w:rPr>
              <w:t>- VIN;</w:t>
            </w:r>
          </w:p>
          <w:p w:rsidR="00E21E02" w:rsidRPr="0033579D" w:rsidRDefault="00E21E02" w:rsidP="00936301">
            <w:pPr>
              <w:rPr>
                <w:sz w:val="20"/>
                <w:szCs w:val="20"/>
              </w:rPr>
            </w:pPr>
            <w:r w:rsidRPr="0033579D">
              <w:rPr>
                <w:sz w:val="20"/>
                <w:szCs w:val="20"/>
              </w:rPr>
              <w:t>- Класс ТС;</w:t>
            </w:r>
          </w:p>
          <w:p w:rsidR="00E21E02" w:rsidRPr="0033579D" w:rsidRDefault="00E21E02" w:rsidP="00936301">
            <w:pPr>
              <w:rPr>
                <w:sz w:val="20"/>
                <w:szCs w:val="20"/>
              </w:rPr>
            </w:pPr>
            <w:r w:rsidRPr="0033579D">
              <w:rPr>
                <w:sz w:val="20"/>
                <w:szCs w:val="20"/>
              </w:rPr>
              <w:t>- Год выпуска;</w:t>
            </w:r>
          </w:p>
          <w:p w:rsidR="00E21E02" w:rsidRPr="0033579D" w:rsidRDefault="00E21E02" w:rsidP="00936301">
            <w:pPr>
              <w:rPr>
                <w:sz w:val="20"/>
                <w:szCs w:val="20"/>
              </w:rPr>
            </w:pPr>
            <w:r w:rsidRPr="0033579D">
              <w:rPr>
                <w:sz w:val="20"/>
                <w:szCs w:val="20"/>
              </w:rPr>
              <w:t>- Тип сидений;</w:t>
            </w:r>
          </w:p>
          <w:p w:rsidR="00E21E02" w:rsidRPr="0033579D" w:rsidRDefault="00E21E02" w:rsidP="00936301">
            <w:pPr>
              <w:rPr>
                <w:sz w:val="20"/>
                <w:szCs w:val="20"/>
              </w:rPr>
            </w:pPr>
            <w:r w:rsidRPr="0033579D">
              <w:rPr>
                <w:sz w:val="20"/>
                <w:szCs w:val="20"/>
              </w:rPr>
              <w:t>- Модель ТС;</w:t>
            </w:r>
          </w:p>
          <w:p w:rsidR="00E21E02" w:rsidRPr="0033579D" w:rsidRDefault="00E21E02" w:rsidP="00936301">
            <w:pPr>
              <w:rPr>
                <w:sz w:val="20"/>
                <w:szCs w:val="20"/>
              </w:rPr>
            </w:pPr>
            <w:r w:rsidRPr="0033579D">
              <w:rPr>
                <w:sz w:val="20"/>
                <w:szCs w:val="20"/>
              </w:rPr>
              <w:t>- Гаражный номер;</w:t>
            </w:r>
          </w:p>
          <w:p w:rsidR="00E21E02" w:rsidRPr="0033579D" w:rsidRDefault="00E21E02" w:rsidP="00936301">
            <w:pPr>
              <w:rPr>
                <w:sz w:val="20"/>
                <w:szCs w:val="20"/>
              </w:rPr>
            </w:pPr>
            <w:r w:rsidRPr="0033579D">
              <w:rPr>
                <w:sz w:val="20"/>
                <w:szCs w:val="20"/>
              </w:rPr>
              <w:t>- Класс ТС (в рамках категорий М2, М3);</w:t>
            </w:r>
          </w:p>
          <w:p w:rsidR="00E21E02" w:rsidRPr="0033579D" w:rsidRDefault="00E21E02" w:rsidP="00936301">
            <w:pPr>
              <w:rPr>
                <w:sz w:val="20"/>
                <w:szCs w:val="20"/>
              </w:rPr>
            </w:pPr>
            <w:r w:rsidRPr="0033579D">
              <w:rPr>
                <w:sz w:val="20"/>
                <w:szCs w:val="20"/>
              </w:rPr>
              <w:t>- Класс ТС;</w:t>
            </w:r>
          </w:p>
          <w:p w:rsidR="00E21E02" w:rsidRPr="0033579D" w:rsidRDefault="00E21E02" w:rsidP="00936301">
            <w:pPr>
              <w:rPr>
                <w:sz w:val="20"/>
                <w:szCs w:val="20"/>
              </w:rPr>
            </w:pPr>
            <w:r w:rsidRPr="0033579D">
              <w:rPr>
                <w:sz w:val="20"/>
                <w:szCs w:val="20"/>
              </w:rPr>
              <w:t>- Разрешенная максимальная масса (по категории ТС);</w:t>
            </w:r>
          </w:p>
          <w:p w:rsidR="00E21E02" w:rsidRPr="0033579D" w:rsidRDefault="00E21E02" w:rsidP="00936301">
            <w:pPr>
              <w:rPr>
                <w:sz w:val="20"/>
                <w:szCs w:val="20"/>
              </w:rPr>
            </w:pPr>
            <w:r w:rsidRPr="0033579D">
              <w:rPr>
                <w:sz w:val="20"/>
                <w:szCs w:val="20"/>
              </w:rPr>
              <w:t>- Общая вместимость;</w:t>
            </w:r>
          </w:p>
          <w:p w:rsidR="00E21E02" w:rsidRPr="0033579D" w:rsidRDefault="00E21E02" w:rsidP="00936301">
            <w:pPr>
              <w:rPr>
                <w:sz w:val="20"/>
                <w:szCs w:val="20"/>
              </w:rPr>
            </w:pPr>
            <w:r w:rsidRPr="0033579D">
              <w:rPr>
                <w:sz w:val="20"/>
                <w:szCs w:val="20"/>
              </w:rPr>
              <w:t>- Мест для сидения;</w:t>
            </w:r>
          </w:p>
          <w:p w:rsidR="00E21E02" w:rsidRPr="0033579D" w:rsidRDefault="00E21E02" w:rsidP="00936301">
            <w:pPr>
              <w:rPr>
                <w:sz w:val="20"/>
                <w:szCs w:val="20"/>
              </w:rPr>
            </w:pPr>
            <w:r w:rsidRPr="0033579D">
              <w:rPr>
                <w:sz w:val="20"/>
                <w:szCs w:val="20"/>
              </w:rPr>
              <w:t>- Экологический класс;</w:t>
            </w:r>
          </w:p>
          <w:p w:rsidR="00E21E02" w:rsidRPr="0033579D" w:rsidRDefault="00E21E02" w:rsidP="00936301">
            <w:pPr>
              <w:rPr>
                <w:sz w:val="20"/>
                <w:szCs w:val="20"/>
              </w:rPr>
            </w:pPr>
            <w:r w:rsidRPr="0033579D">
              <w:rPr>
                <w:sz w:val="20"/>
                <w:szCs w:val="20"/>
              </w:rPr>
              <w:t>- Вид топлива;</w:t>
            </w:r>
          </w:p>
          <w:p w:rsidR="00E21E02" w:rsidRPr="0033579D" w:rsidRDefault="00E21E02" w:rsidP="00936301">
            <w:pPr>
              <w:rPr>
                <w:sz w:val="20"/>
                <w:szCs w:val="20"/>
              </w:rPr>
            </w:pPr>
            <w:r w:rsidRPr="0033579D">
              <w:rPr>
                <w:sz w:val="20"/>
                <w:szCs w:val="20"/>
              </w:rPr>
              <w:t>- Цвет;</w:t>
            </w:r>
          </w:p>
          <w:p w:rsidR="00E21E02" w:rsidRPr="0033579D" w:rsidRDefault="00E21E02" w:rsidP="00936301">
            <w:pPr>
              <w:rPr>
                <w:sz w:val="20"/>
                <w:szCs w:val="20"/>
              </w:rPr>
            </w:pPr>
            <w:r w:rsidRPr="0033579D">
              <w:rPr>
                <w:sz w:val="20"/>
                <w:szCs w:val="20"/>
              </w:rPr>
              <w:t>- Форма путевого листа;</w:t>
            </w:r>
          </w:p>
          <w:p w:rsidR="00E21E02" w:rsidRPr="0033579D" w:rsidRDefault="00E21E02" w:rsidP="00936301">
            <w:pPr>
              <w:rPr>
                <w:sz w:val="20"/>
                <w:szCs w:val="20"/>
              </w:rPr>
            </w:pPr>
            <w:r w:rsidRPr="0033579D">
              <w:rPr>
                <w:sz w:val="20"/>
                <w:szCs w:val="20"/>
              </w:rPr>
              <w:t>- Багажное отделение;</w:t>
            </w:r>
          </w:p>
          <w:p w:rsidR="00E21E02" w:rsidRPr="0033579D" w:rsidRDefault="00E21E02" w:rsidP="00936301">
            <w:pPr>
              <w:rPr>
                <w:sz w:val="20"/>
                <w:szCs w:val="20"/>
              </w:rPr>
            </w:pPr>
            <w:r w:rsidRPr="0033579D">
              <w:rPr>
                <w:sz w:val="20"/>
                <w:szCs w:val="20"/>
              </w:rPr>
              <w:t>- Реестр лицензий Ространснадзор</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автоматическое заполнение полей «Класс ТС» и «Разрешенная максимальная масса (по категории ТС)» в зависимости от выбранного значения в поле «Модель ТС»</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создания и просмотра информации о собственнике транспортного средства со следующими полям:</w:t>
            </w:r>
          </w:p>
          <w:p w:rsidR="00E21E02" w:rsidRPr="0033579D" w:rsidRDefault="00E21E02" w:rsidP="00936301">
            <w:pPr>
              <w:rPr>
                <w:sz w:val="20"/>
                <w:szCs w:val="20"/>
              </w:rPr>
            </w:pPr>
            <w:r w:rsidRPr="0033579D">
              <w:rPr>
                <w:sz w:val="20"/>
                <w:szCs w:val="20"/>
              </w:rPr>
              <w:t>- Собственник;</w:t>
            </w:r>
          </w:p>
          <w:p w:rsidR="00E21E02" w:rsidRPr="0033579D" w:rsidRDefault="00E21E02" w:rsidP="00936301">
            <w:pPr>
              <w:rPr>
                <w:sz w:val="20"/>
                <w:szCs w:val="20"/>
              </w:rPr>
            </w:pPr>
            <w:r w:rsidRPr="0033579D">
              <w:rPr>
                <w:sz w:val="20"/>
                <w:szCs w:val="20"/>
              </w:rPr>
              <w:t>- Дата начала владения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отображение в виде карточек с датой осмотра, которая должна содержать </w:t>
            </w:r>
            <w:r w:rsidRPr="0033579D">
              <w:rPr>
                <w:sz w:val="20"/>
                <w:szCs w:val="20"/>
              </w:rPr>
              <w:lastRenderedPageBreak/>
              <w:t>информацию:</w:t>
            </w:r>
          </w:p>
          <w:p w:rsidR="00E21E02" w:rsidRPr="0033579D" w:rsidRDefault="00E21E02" w:rsidP="00936301">
            <w:pPr>
              <w:rPr>
                <w:sz w:val="20"/>
                <w:szCs w:val="20"/>
              </w:rPr>
            </w:pPr>
            <w:r w:rsidRPr="0033579D">
              <w:rPr>
                <w:sz w:val="20"/>
                <w:szCs w:val="20"/>
              </w:rPr>
              <w:t>- Дата осмотра;</w:t>
            </w:r>
          </w:p>
          <w:p w:rsidR="00E21E02" w:rsidRPr="0033579D" w:rsidRDefault="00E21E02" w:rsidP="00936301">
            <w:pPr>
              <w:rPr>
                <w:sz w:val="20"/>
                <w:szCs w:val="20"/>
              </w:rPr>
            </w:pPr>
            <w:r w:rsidRPr="0033579D">
              <w:rPr>
                <w:sz w:val="20"/>
                <w:szCs w:val="20"/>
              </w:rPr>
              <w:t>- Количество видеокамер в салоне;</w:t>
            </w:r>
          </w:p>
          <w:p w:rsidR="00E21E02" w:rsidRPr="0033579D" w:rsidRDefault="00E21E02" w:rsidP="00936301">
            <w:pPr>
              <w:rPr>
                <w:sz w:val="20"/>
                <w:szCs w:val="20"/>
              </w:rPr>
            </w:pPr>
            <w:r w:rsidRPr="0033579D">
              <w:rPr>
                <w:sz w:val="20"/>
                <w:szCs w:val="20"/>
              </w:rPr>
              <w:t>- Уровень пола;</w:t>
            </w:r>
          </w:p>
          <w:p w:rsidR="00E21E02" w:rsidRPr="0033579D" w:rsidRDefault="00E21E02" w:rsidP="00936301">
            <w:pPr>
              <w:rPr>
                <w:sz w:val="20"/>
                <w:szCs w:val="20"/>
              </w:rPr>
            </w:pPr>
            <w:r w:rsidRPr="0033579D">
              <w:rPr>
                <w:sz w:val="20"/>
                <w:szCs w:val="20"/>
              </w:rPr>
              <w:t>- Система видеофиксации (по ходу движения ТС);</w:t>
            </w:r>
          </w:p>
          <w:p w:rsidR="00E21E02" w:rsidRPr="0033579D" w:rsidRDefault="00E21E02" w:rsidP="00936301">
            <w:pPr>
              <w:rPr>
                <w:sz w:val="20"/>
                <w:szCs w:val="20"/>
              </w:rPr>
            </w:pPr>
            <w:r w:rsidRPr="0033579D">
              <w:rPr>
                <w:sz w:val="20"/>
                <w:szCs w:val="20"/>
              </w:rPr>
              <w:t>- Система отопления;</w:t>
            </w:r>
          </w:p>
          <w:p w:rsidR="00E21E02" w:rsidRPr="0033579D" w:rsidRDefault="00E21E02" w:rsidP="00936301">
            <w:pPr>
              <w:rPr>
                <w:sz w:val="20"/>
                <w:szCs w:val="20"/>
              </w:rPr>
            </w:pPr>
            <w:r w:rsidRPr="0033579D">
              <w:rPr>
                <w:sz w:val="20"/>
                <w:szCs w:val="20"/>
              </w:rPr>
              <w:t>- Бортовое навигационное устройство;</w:t>
            </w:r>
          </w:p>
          <w:p w:rsidR="00E21E02" w:rsidRPr="0033579D" w:rsidRDefault="00E21E02" w:rsidP="00936301">
            <w:pPr>
              <w:rPr>
                <w:sz w:val="20"/>
                <w:szCs w:val="20"/>
              </w:rPr>
            </w:pPr>
            <w:r w:rsidRPr="0033579D">
              <w:rPr>
                <w:sz w:val="20"/>
                <w:szCs w:val="20"/>
              </w:rPr>
              <w:t>- Автоинформатор;</w:t>
            </w:r>
          </w:p>
          <w:p w:rsidR="00E21E02" w:rsidRPr="0033579D" w:rsidRDefault="00E21E02" w:rsidP="00936301">
            <w:pPr>
              <w:rPr>
                <w:sz w:val="20"/>
                <w:szCs w:val="20"/>
              </w:rPr>
            </w:pPr>
            <w:r w:rsidRPr="0033579D">
              <w:rPr>
                <w:sz w:val="20"/>
                <w:szCs w:val="20"/>
              </w:rPr>
              <w:t>- Микрофон у водителя;</w:t>
            </w:r>
          </w:p>
          <w:p w:rsidR="00E21E02" w:rsidRPr="0033579D" w:rsidRDefault="00E21E02" w:rsidP="00936301">
            <w:pPr>
              <w:rPr>
                <w:sz w:val="20"/>
                <w:szCs w:val="20"/>
              </w:rPr>
            </w:pPr>
            <w:r w:rsidRPr="0033579D">
              <w:rPr>
                <w:sz w:val="20"/>
                <w:szCs w:val="20"/>
              </w:rPr>
              <w:t>- Вспомогательное посадочное устройство (откидная платформа, рампа, складной пандус аппарель);</w:t>
            </w:r>
          </w:p>
          <w:p w:rsidR="00E21E02" w:rsidRPr="0033579D" w:rsidRDefault="00E21E02" w:rsidP="00936301">
            <w:pPr>
              <w:rPr>
                <w:sz w:val="20"/>
                <w:szCs w:val="20"/>
              </w:rPr>
            </w:pPr>
            <w:r w:rsidRPr="0033579D">
              <w:rPr>
                <w:sz w:val="20"/>
                <w:szCs w:val="20"/>
              </w:rPr>
              <w:t>- Контрастная маркировка на боковых сторонах вспомогательного посадочного устройства, выступающего за пределы ТС;</w:t>
            </w:r>
          </w:p>
          <w:p w:rsidR="00E21E02" w:rsidRPr="0033579D" w:rsidRDefault="00E21E02" w:rsidP="00936301">
            <w:pPr>
              <w:rPr>
                <w:sz w:val="20"/>
                <w:szCs w:val="20"/>
              </w:rPr>
            </w:pPr>
            <w:r w:rsidRPr="0033579D">
              <w:rPr>
                <w:sz w:val="20"/>
                <w:szCs w:val="20"/>
              </w:rPr>
              <w:t>- Кнопка вызова водителя (с наружной части автобуса);</w:t>
            </w:r>
          </w:p>
          <w:p w:rsidR="00E21E02" w:rsidRPr="0033579D" w:rsidRDefault="00E21E02" w:rsidP="00936301">
            <w:pPr>
              <w:rPr>
                <w:sz w:val="20"/>
                <w:szCs w:val="20"/>
              </w:rPr>
            </w:pPr>
            <w:r w:rsidRPr="0033579D">
              <w:rPr>
                <w:sz w:val="20"/>
                <w:szCs w:val="20"/>
              </w:rPr>
              <w:t>- Оборудованное место на передней площадке для инвалидных колясок с ремнями безопасности;</w:t>
            </w:r>
          </w:p>
          <w:p w:rsidR="00E21E02" w:rsidRPr="0033579D" w:rsidRDefault="00E21E02" w:rsidP="00936301">
            <w:pPr>
              <w:rPr>
                <w:sz w:val="20"/>
                <w:szCs w:val="20"/>
              </w:rPr>
            </w:pPr>
            <w:r w:rsidRPr="0033579D">
              <w:rPr>
                <w:sz w:val="20"/>
                <w:szCs w:val="20"/>
              </w:rPr>
              <w:t>- Выдвижной трап с электроприводом с боковой стороны, позволяющий поднять в салон автобуса инвалидную коляску;</w:t>
            </w:r>
          </w:p>
          <w:p w:rsidR="00E21E02" w:rsidRPr="0033579D" w:rsidRDefault="00E21E02" w:rsidP="00936301">
            <w:pPr>
              <w:rPr>
                <w:sz w:val="20"/>
                <w:szCs w:val="20"/>
              </w:rPr>
            </w:pPr>
            <w:r w:rsidRPr="0033579D">
              <w:rPr>
                <w:sz w:val="20"/>
                <w:szCs w:val="20"/>
              </w:rPr>
              <w:t>- Оборудованное место для инвалидной коляски с ремнями безопасности;</w:t>
            </w:r>
          </w:p>
          <w:p w:rsidR="00E21E02" w:rsidRPr="0033579D" w:rsidRDefault="00E21E02" w:rsidP="00936301">
            <w:pPr>
              <w:rPr>
                <w:sz w:val="20"/>
                <w:szCs w:val="20"/>
              </w:rPr>
            </w:pPr>
            <w:r w:rsidRPr="0033579D">
              <w:rPr>
                <w:sz w:val="20"/>
                <w:szCs w:val="20"/>
              </w:rPr>
              <w:t>- Обозначения (надписи, пиктограммы) снаружи и внутри - тактильные указатели;</w:t>
            </w:r>
          </w:p>
          <w:p w:rsidR="00E21E02" w:rsidRPr="0033579D" w:rsidRDefault="00E21E02" w:rsidP="00936301">
            <w:pPr>
              <w:rPr>
                <w:sz w:val="20"/>
                <w:szCs w:val="20"/>
              </w:rPr>
            </w:pPr>
            <w:r w:rsidRPr="0033579D">
              <w:rPr>
                <w:sz w:val="20"/>
                <w:szCs w:val="20"/>
              </w:rPr>
              <w:t>- Поручни и стойки, контрастные с поверхностью стен;</w:t>
            </w:r>
          </w:p>
          <w:p w:rsidR="00E21E02" w:rsidRPr="0033579D" w:rsidRDefault="00E21E02" w:rsidP="00936301">
            <w:pPr>
              <w:rPr>
                <w:sz w:val="20"/>
                <w:szCs w:val="20"/>
              </w:rPr>
            </w:pPr>
            <w:r w:rsidRPr="0033579D">
              <w:rPr>
                <w:sz w:val="20"/>
                <w:szCs w:val="20"/>
              </w:rPr>
              <w:t>- Визуальная информационная система (табло, дисплей, бегущая строка);</w:t>
            </w:r>
          </w:p>
          <w:p w:rsidR="00E21E02" w:rsidRPr="0033579D" w:rsidRDefault="00E21E02" w:rsidP="00936301">
            <w:pPr>
              <w:rPr>
                <w:sz w:val="20"/>
                <w:szCs w:val="20"/>
              </w:rPr>
            </w:pPr>
            <w:r w:rsidRPr="0033579D">
              <w:rPr>
                <w:sz w:val="20"/>
                <w:szCs w:val="20"/>
              </w:rPr>
              <w:t>- Сигнальное устройство (кнопка контрастной окраски) в зоне размещения инвалида в кресле-коляске;</w:t>
            </w:r>
          </w:p>
          <w:p w:rsidR="00E21E02" w:rsidRPr="0033579D" w:rsidRDefault="00E21E02" w:rsidP="00936301">
            <w:pPr>
              <w:rPr>
                <w:sz w:val="20"/>
                <w:szCs w:val="20"/>
              </w:rPr>
            </w:pPr>
            <w:r w:rsidRPr="0033579D">
              <w:rPr>
                <w:sz w:val="20"/>
                <w:szCs w:val="20"/>
              </w:rPr>
              <w:t>- Приспособления, фиксирующие кресло-коляску во время движения</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 xml:space="preserve">записи об арендаторах транспортного </w:t>
            </w:r>
            <w:r w:rsidRPr="0033579D">
              <w:rPr>
                <w:sz w:val="20"/>
                <w:szCs w:val="20"/>
              </w:rPr>
              <w:lastRenderedPageBreak/>
              <w:t>средства с информацией:</w:t>
            </w:r>
          </w:p>
          <w:p w:rsidR="00E21E02" w:rsidRPr="0033579D" w:rsidRDefault="00E21E02" w:rsidP="00936301">
            <w:pPr>
              <w:rPr>
                <w:sz w:val="20"/>
                <w:szCs w:val="20"/>
              </w:rPr>
            </w:pPr>
            <w:r w:rsidRPr="0033579D">
              <w:rPr>
                <w:sz w:val="20"/>
                <w:szCs w:val="20"/>
              </w:rPr>
              <w:t>- Арендатор;</w:t>
            </w:r>
          </w:p>
          <w:p w:rsidR="00E21E02" w:rsidRPr="0033579D" w:rsidRDefault="00E21E02" w:rsidP="00936301">
            <w:pPr>
              <w:rPr>
                <w:sz w:val="20"/>
                <w:szCs w:val="20"/>
              </w:rPr>
            </w:pPr>
            <w:r w:rsidRPr="0033579D">
              <w:rPr>
                <w:sz w:val="20"/>
                <w:szCs w:val="20"/>
              </w:rPr>
              <w:t>- Основание владения;</w:t>
            </w:r>
          </w:p>
          <w:p w:rsidR="00E21E02" w:rsidRPr="0033579D" w:rsidRDefault="00E21E02" w:rsidP="00936301">
            <w:pPr>
              <w:rPr>
                <w:sz w:val="20"/>
                <w:szCs w:val="20"/>
              </w:rPr>
            </w:pPr>
            <w:r w:rsidRPr="0033579D">
              <w:rPr>
                <w:sz w:val="20"/>
                <w:szCs w:val="20"/>
              </w:rPr>
              <w:t>- Номер документа;</w:t>
            </w:r>
          </w:p>
          <w:p w:rsidR="00E21E02" w:rsidRPr="0033579D" w:rsidRDefault="00E21E02" w:rsidP="00936301">
            <w:pPr>
              <w:rPr>
                <w:sz w:val="20"/>
                <w:szCs w:val="20"/>
              </w:rPr>
            </w:pPr>
            <w:r w:rsidRPr="0033579D">
              <w:rPr>
                <w:sz w:val="20"/>
                <w:szCs w:val="20"/>
              </w:rPr>
              <w:t>- Начало действия договора;</w:t>
            </w:r>
          </w:p>
          <w:p w:rsidR="00E21E02" w:rsidRPr="0033579D" w:rsidRDefault="00E21E02" w:rsidP="00936301">
            <w:pPr>
              <w:rPr>
                <w:sz w:val="20"/>
                <w:szCs w:val="20"/>
              </w:rPr>
            </w:pPr>
            <w:r w:rsidRPr="0033579D">
              <w:rPr>
                <w:sz w:val="20"/>
                <w:szCs w:val="20"/>
              </w:rPr>
              <w:t>- Окончание действия договора</w:t>
            </w:r>
          </w:p>
        </w:tc>
        <w:tc>
          <w:tcPr>
            <w:tcW w:w="1701" w:type="dxa"/>
          </w:tcPr>
          <w:p w:rsidR="00E21E02" w:rsidRPr="0033579D" w:rsidRDefault="00E21E02" w:rsidP="00936301">
            <w:pPr>
              <w:rPr>
                <w:sz w:val="20"/>
                <w:szCs w:val="20"/>
              </w:rPr>
            </w:pPr>
            <w:r w:rsidRPr="0033579D">
              <w:rPr>
                <w:sz w:val="20"/>
                <w:szCs w:val="20"/>
              </w:rPr>
              <w:lastRenderedPageBreak/>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функционал загрузки фотографий транспортного средства в следующих вариантах:</w:t>
            </w:r>
          </w:p>
          <w:p w:rsidR="00E21E02" w:rsidRPr="0033579D" w:rsidRDefault="00E21E02" w:rsidP="00936301">
            <w:pPr>
              <w:rPr>
                <w:sz w:val="20"/>
                <w:szCs w:val="20"/>
              </w:rPr>
            </w:pPr>
            <w:r w:rsidRPr="0033579D">
              <w:rPr>
                <w:sz w:val="20"/>
                <w:szCs w:val="20"/>
              </w:rPr>
              <w:t>- выбрать фотографию с устройства;</w:t>
            </w:r>
          </w:p>
          <w:p w:rsidR="00E21E02" w:rsidRPr="0033579D" w:rsidRDefault="00E21E02" w:rsidP="00936301">
            <w:pPr>
              <w:rPr>
                <w:sz w:val="20"/>
                <w:szCs w:val="20"/>
              </w:rPr>
            </w:pPr>
            <w:r w:rsidRPr="0033579D">
              <w:rPr>
                <w:sz w:val="20"/>
                <w:szCs w:val="20"/>
              </w:rPr>
              <w:t>- сделать фотографию с помощью камеры телефона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возможность актуализации информации о существующих транспортных средствах с помощью модуля «Обследование»</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поиск результатов обследования по ГРН транспортного средства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val="restart"/>
          </w:tcPr>
          <w:p w:rsidR="00E21E02" w:rsidRPr="001E4DF7" w:rsidRDefault="00E21E02" w:rsidP="001E4DF7">
            <w:pPr>
              <w:rPr>
                <w:b/>
                <w:sz w:val="20"/>
                <w:szCs w:val="20"/>
              </w:rPr>
            </w:pPr>
            <w:r w:rsidRPr="001E4DF7">
              <w:rPr>
                <w:b/>
                <w:sz w:val="20"/>
                <w:szCs w:val="20"/>
              </w:rPr>
              <w:t xml:space="preserve">Модуль </w:t>
            </w:r>
            <w:r>
              <w:rPr>
                <w:b/>
                <w:sz w:val="20"/>
                <w:szCs w:val="20"/>
              </w:rPr>
              <w:t>формирования аншлагов по остановочным пунктам</w:t>
            </w:r>
          </w:p>
        </w:tc>
        <w:tc>
          <w:tcPr>
            <w:tcW w:w="4073" w:type="dxa"/>
          </w:tcPr>
          <w:p w:rsidR="00E21E02" w:rsidRPr="0033579D" w:rsidRDefault="00E21E02" w:rsidP="00936301">
            <w:pPr>
              <w:rPr>
                <w:sz w:val="20"/>
                <w:szCs w:val="20"/>
              </w:rPr>
            </w:pPr>
            <w:r w:rsidRPr="0033579D">
              <w:rPr>
                <w:sz w:val="20"/>
                <w:szCs w:val="20"/>
              </w:rPr>
              <w:t>формирование аншлагов по расписанию маршрутов регулярных перевозок общественного транспорта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формирование аншлагов по интервальности с отображением времени интервала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формирование аншлагов по расписанию с отображением времени прибытия на остановочный пункт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ограничение отображения информации для пользователя по муниципальным образованиям, закрепленным за организацией пользователя</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при запросе информации о доступных муниципальных образованиях для пользователя подсистемы должна проверять идентификатор организации пользователя и отображать только те маршруты, которые принадлежат данной организации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отображение аншлага для различных видов периодичностей</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учет разных временных интервалов между автобусами для каждого вида периодичности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группировка по всем видам периодичностей. группировка должна быть по дням недели</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отображение времени прибытия первого и последнего автобуса на остановочный пункт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фильтрация аншлагов по параметрам:</w:t>
            </w:r>
          </w:p>
          <w:p w:rsidR="00E21E02" w:rsidRPr="0033579D" w:rsidRDefault="00E21E02" w:rsidP="00936301">
            <w:pPr>
              <w:rPr>
                <w:sz w:val="20"/>
                <w:szCs w:val="20"/>
              </w:rPr>
            </w:pPr>
            <w:r w:rsidRPr="0033579D">
              <w:rPr>
                <w:sz w:val="20"/>
                <w:szCs w:val="20"/>
              </w:rPr>
              <w:t>- Дата;</w:t>
            </w:r>
            <w:r w:rsidRPr="0033579D">
              <w:rPr>
                <w:sz w:val="20"/>
                <w:szCs w:val="20"/>
              </w:rPr>
              <w:tab/>
            </w:r>
          </w:p>
          <w:p w:rsidR="00E21E02" w:rsidRPr="0033579D" w:rsidRDefault="00E21E02" w:rsidP="00936301">
            <w:pPr>
              <w:rPr>
                <w:sz w:val="20"/>
                <w:szCs w:val="20"/>
              </w:rPr>
            </w:pPr>
            <w:r w:rsidRPr="0033579D">
              <w:rPr>
                <w:sz w:val="20"/>
                <w:szCs w:val="20"/>
              </w:rPr>
              <w:t>- Муниципальное образование;</w:t>
            </w:r>
          </w:p>
          <w:p w:rsidR="00E21E02" w:rsidRPr="0033579D" w:rsidRDefault="00E21E02" w:rsidP="00936301">
            <w:pPr>
              <w:rPr>
                <w:sz w:val="20"/>
                <w:szCs w:val="20"/>
              </w:rPr>
            </w:pPr>
            <w:r w:rsidRPr="0033579D">
              <w:rPr>
                <w:sz w:val="20"/>
                <w:szCs w:val="20"/>
              </w:rPr>
              <w:t>- Маршрут;</w:t>
            </w:r>
          </w:p>
          <w:p w:rsidR="00E21E02" w:rsidRPr="0033579D" w:rsidRDefault="00E21E02" w:rsidP="00936301">
            <w:pPr>
              <w:rPr>
                <w:sz w:val="20"/>
                <w:szCs w:val="20"/>
              </w:rPr>
            </w:pPr>
            <w:r w:rsidRPr="0033579D">
              <w:rPr>
                <w:sz w:val="20"/>
                <w:szCs w:val="20"/>
              </w:rPr>
              <w:t>- Направление;</w:t>
            </w:r>
          </w:p>
          <w:p w:rsidR="00E21E02" w:rsidRPr="0033579D" w:rsidRDefault="00E21E02" w:rsidP="00936301">
            <w:pPr>
              <w:rPr>
                <w:sz w:val="20"/>
                <w:szCs w:val="20"/>
              </w:rPr>
            </w:pPr>
            <w:r w:rsidRPr="0033579D">
              <w:rPr>
                <w:sz w:val="20"/>
                <w:szCs w:val="20"/>
              </w:rPr>
              <w:t>- Остановочный пункт;</w:t>
            </w:r>
          </w:p>
          <w:p w:rsidR="00E21E02" w:rsidRPr="0033579D" w:rsidRDefault="00E21E02" w:rsidP="00936301">
            <w:pPr>
              <w:rPr>
                <w:sz w:val="20"/>
                <w:szCs w:val="20"/>
              </w:rPr>
            </w:pPr>
            <w:r w:rsidRPr="0033579D">
              <w:rPr>
                <w:sz w:val="20"/>
                <w:szCs w:val="20"/>
              </w:rPr>
              <w:t>- Форма аншлага</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E21E02" w:rsidRPr="0033579D" w:rsidTr="004C3139">
        <w:tc>
          <w:tcPr>
            <w:tcW w:w="562" w:type="dxa"/>
            <w:vMerge/>
          </w:tcPr>
          <w:p w:rsidR="00E21E02" w:rsidRPr="00C66B51" w:rsidRDefault="00E21E02" w:rsidP="00545C1A">
            <w:pPr>
              <w:rPr>
                <w:sz w:val="20"/>
                <w:szCs w:val="20"/>
              </w:rPr>
            </w:pPr>
          </w:p>
        </w:tc>
        <w:tc>
          <w:tcPr>
            <w:tcW w:w="1985" w:type="dxa"/>
            <w:vMerge/>
          </w:tcPr>
          <w:p w:rsidR="00E21E02" w:rsidRPr="0033579D" w:rsidRDefault="00E21E02" w:rsidP="00576C70">
            <w:pPr>
              <w:rPr>
                <w:sz w:val="20"/>
                <w:szCs w:val="20"/>
              </w:rPr>
            </w:pPr>
          </w:p>
        </w:tc>
        <w:tc>
          <w:tcPr>
            <w:tcW w:w="4073" w:type="dxa"/>
          </w:tcPr>
          <w:p w:rsidR="00E21E02" w:rsidRPr="0033579D" w:rsidRDefault="00E21E02" w:rsidP="00936301">
            <w:pPr>
              <w:rPr>
                <w:sz w:val="20"/>
                <w:szCs w:val="20"/>
              </w:rPr>
            </w:pPr>
            <w:r w:rsidRPr="0033579D">
              <w:rPr>
                <w:sz w:val="20"/>
                <w:szCs w:val="20"/>
              </w:rPr>
              <w:t>Аншлаг должен содержать данные:</w:t>
            </w:r>
          </w:p>
          <w:p w:rsidR="00E21E02" w:rsidRPr="0033579D" w:rsidRDefault="00E21E02" w:rsidP="00936301">
            <w:pPr>
              <w:rPr>
                <w:sz w:val="20"/>
                <w:szCs w:val="20"/>
              </w:rPr>
            </w:pPr>
            <w:r w:rsidRPr="0033579D">
              <w:rPr>
                <w:sz w:val="20"/>
                <w:szCs w:val="20"/>
              </w:rPr>
              <w:t>- номер маршрута;</w:t>
            </w:r>
          </w:p>
          <w:p w:rsidR="00E21E02" w:rsidRPr="0033579D" w:rsidRDefault="00E21E02" w:rsidP="00936301">
            <w:pPr>
              <w:rPr>
                <w:sz w:val="20"/>
                <w:szCs w:val="20"/>
              </w:rPr>
            </w:pPr>
            <w:r w:rsidRPr="0033579D">
              <w:rPr>
                <w:sz w:val="20"/>
                <w:szCs w:val="20"/>
              </w:rPr>
              <w:t>- наименование маршрута;</w:t>
            </w:r>
          </w:p>
          <w:p w:rsidR="00E21E02" w:rsidRPr="0033579D" w:rsidRDefault="00E21E02" w:rsidP="00936301">
            <w:pPr>
              <w:rPr>
                <w:sz w:val="20"/>
                <w:szCs w:val="20"/>
              </w:rPr>
            </w:pPr>
            <w:r w:rsidRPr="0033579D">
              <w:rPr>
                <w:sz w:val="20"/>
                <w:szCs w:val="20"/>
              </w:rPr>
              <w:t>- начало действия маршрута;</w:t>
            </w:r>
          </w:p>
          <w:p w:rsidR="00E21E02" w:rsidRPr="0033579D" w:rsidRDefault="00E21E02" w:rsidP="00936301">
            <w:pPr>
              <w:rPr>
                <w:sz w:val="20"/>
                <w:szCs w:val="20"/>
              </w:rPr>
            </w:pPr>
            <w:r w:rsidRPr="0033579D">
              <w:rPr>
                <w:sz w:val="20"/>
                <w:szCs w:val="20"/>
              </w:rPr>
              <w:t>- наименование текущего остановочного пункта;</w:t>
            </w:r>
          </w:p>
          <w:p w:rsidR="00E21E02" w:rsidRPr="0033579D" w:rsidRDefault="00E21E02" w:rsidP="00936301">
            <w:pPr>
              <w:rPr>
                <w:sz w:val="20"/>
                <w:szCs w:val="20"/>
              </w:rPr>
            </w:pPr>
            <w:r w:rsidRPr="0033579D">
              <w:rPr>
                <w:sz w:val="20"/>
                <w:szCs w:val="20"/>
              </w:rPr>
              <w:t>- регистрационный номер Минтранс;</w:t>
            </w:r>
          </w:p>
          <w:p w:rsidR="00E21E02" w:rsidRPr="0033579D" w:rsidRDefault="00E21E02" w:rsidP="00936301">
            <w:pPr>
              <w:rPr>
                <w:sz w:val="20"/>
                <w:szCs w:val="20"/>
              </w:rPr>
            </w:pPr>
            <w:r w:rsidRPr="0033579D">
              <w:rPr>
                <w:sz w:val="20"/>
                <w:szCs w:val="20"/>
              </w:rPr>
              <w:t>- список остановочных пунктов;</w:t>
            </w:r>
          </w:p>
          <w:p w:rsidR="00E21E02" w:rsidRPr="0033579D" w:rsidRDefault="00E21E02" w:rsidP="00936301">
            <w:pPr>
              <w:rPr>
                <w:sz w:val="20"/>
                <w:szCs w:val="20"/>
              </w:rPr>
            </w:pPr>
            <w:r w:rsidRPr="0033579D">
              <w:rPr>
                <w:sz w:val="20"/>
                <w:szCs w:val="20"/>
              </w:rPr>
              <w:t>- расписание прибытия маршрута на остановочный пункт</w:t>
            </w:r>
          </w:p>
        </w:tc>
        <w:tc>
          <w:tcPr>
            <w:tcW w:w="1701" w:type="dxa"/>
          </w:tcPr>
          <w:p w:rsidR="00E21E02" w:rsidRPr="0033579D" w:rsidRDefault="00E21E02" w:rsidP="00936301">
            <w:pPr>
              <w:rPr>
                <w:sz w:val="20"/>
                <w:szCs w:val="20"/>
              </w:rPr>
            </w:pPr>
            <w:r w:rsidRPr="0033579D">
              <w:rPr>
                <w:sz w:val="20"/>
                <w:szCs w:val="20"/>
              </w:rPr>
              <w:t>Наличие</w:t>
            </w:r>
          </w:p>
        </w:tc>
        <w:tc>
          <w:tcPr>
            <w:tcW w:w="1189" w:type="dxa"/>
          </w:tcPr>
          <w:p w:rsidR="00E21E02" w:rsidRPr="00C66B51" w:rsidRDefault="00E21E02" w:rsidP="00C66B51">
            <w:pPr>
              <w:rPr>
                <w:sz w:val="20"/>
                <w:szCs w:val="20"/>
              </w:rPr>
            </w:pPr>
          </w:p>
        </w:tc>
        <w:tc>
          <w:tcPr>
            <w:tcW w:w="1105" w:type="dxa"/>
          </w:tcPr>
          <w:p w:rsidR="00E21E02" w:rsidRPr="0033579D" w:rsidRDefault="00E21E02" w:rsidP="00576C70">
            <w:pPr>
              <w:rPr>
                <w:sz w:val="20"/>
                <w:szCs w:val="20"/>
              </w:rPr>
            </w:pPr>
          </w:p>
        </w:tc>
        <w:tc>
          <w:tcPr>
            <w:tcW w:w="1288" w:type="dxa"/>
          </w:tcPr>
          <w:p w:rsidR="00E21E02" w:rsidRPr="0033579D" w:rsidRDefault="00E21E02" w:rsidP="00576C70">
            <w:pPr>
              <w:rPr>
                <w:sz w:val="20"/>
                <w:szCs w:val="20"/>
              </w:rPr>
            </w:pPr>
          </w:p>
        </w:tc>
        <w:tc>
          <w:tcPr>
            <w:tcW w:w="1069"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c>
          <w:tcPr>
            <w:tcW w:w="1456" w:type="dxa"/>
          </w:tcPr>
          <w:p w:rsidR="00E21E02" w:rsidRPr="0033579D" w:rsidRDefault="00E21E02" w:rsidP="00576C70">
            <w:pPr>
              <w:rPr>
                <w:sz w:val="20"/>
                <w:szCs w:val="20"/>
              </w:rPr>
            </w:pPr>
          </w:p>
        </w:tc>
      </w:tr>
      <w:tr w:rsidR="002D2498" w:rsidRPr="0033579D" w:rsidTr="00936301">
        <w:tc>
          <w:tcPr>
            <w:tcW w:w="15884" w:type="dxa"/>
            <w:gridSpan w:val="10"/>
          </w:tcPr>
          <w:p w:rsidR="002D2498" w:rsidRPr="0033579D" w:rsidRDefault="002D2498" w:rsidP="002D2498">
            <w:pPr>
              <w:spacing w:before="120" w:after="120"/>
              <w:rPr>
                <w:sz w:val="20"/>
                <w:szCs w:val="20"/>
              </w:rPr>
            </w:pPr>
            <w:r w:rsidRPr="0033579D">
              <w:rPr>
                <w:b/>
                <w:szCs w:val="20"/>
              </w:rPr>
              <w:t>3 этап Государственного контракта</w:t>
            </w:r>
          </w:p>
        </w:tc>
      </w:tr>
      <w:tr w:rsidR="002D2498" w:rsidRPr="0033579D" w:rsidTr="00936301">
        <w:tc>
          <w:tcPr>
            <w:tcW w:w="562" w:type="dxa"/>
            <w:vMerge w:val="restart"/>
          </w:tcPr>
          <w:p w:rsidR="002D2498" w:rsidRPr="00C66B51" w:rsidRDefault="002D2498" w:rsidP="00545C1A">
            <w:pPr>
              <w:rPr>
                <w:sz w:val="20"/>
                <w:szCs w:val="20"/>
              </w:rPr>
            </w:pPr>
            <w:r>
              <w:rPr>
                <w:sz w:val="20"/>
                <w:szCs w:val="20"/>
              </w:rPr>
              <w:t>1.</w:t>
            </w:r>
          </w:p>
        </w:tc>
        <w:tc>
          <w:tcPr>
            <w:tcW w:w="10053" w:type="dxa"/>
            <w:gridSpan w:val="5"/>
          </w:tcPr>
          <w:p w:rsidR="002D2498" w:rsidRPr="0033579D" w:rsidRDefault="002D2498" w:rsidP="002D2498">
            <w:pPr>
              <w:rPr>
                <w:b/>
                <w:sz w:val="20"/>
                <w:szCs w:val="20"/>
              </w:rPr>
            </w:pPr>
            <w:r w:rsidRPr="0033579D">
              <w:rPr>
                <w:b/>
                <w:sz w:val="20"/>
                <w:szCs w:val="20"/>
              </w:rPr>
              <w:t>Серверное оборудование – 1 шт.,</w:t>
            </w:r>
          </w:p>
          <w:p w:rsidR="002D2498" w:rsidRPr="0033579D" w:rsidRDefault="002D2498" w:rsidP="002D2498">
            <w:pPr>
              <w:rPr>
                <w:sz w:val="20"/>
                <w:szCs w:val="20"/>
              </w:rPr>
            </w:pPr>
            <w:r w:rsidRPr="0033579D">
              <w:rPr>
                <w:sz w:val="20"/>
                <w:szCs w:val="20"/>
              </w:rPr>
              <w:t>ОКПД2/КТРУ: 26.20.14.000-00000189, Сервер</w:t>
            </w:r>
          </w:p>
        </w:tc>
        <w:tc>
          <w:tcPr>
            <w:tcW w:w="1288" w:type="dxa"/>
          </w:tcPr>
          <w:p w:rsidR="002D2498" w:rsidRPr="0033579D" w:rsidRDefault="002D2498" w:rsidP="00576C70">
            <w:pPr>
              <w:rPr>
                <w:sz w:val="20"/>
                <w:szCs w:val="20"/>
              </w:rPr>
            </w:pPr>
          </w:p>
        </w:tc>
        <w:tc>
          <w:tcPr>
            <w:tcW w:w="1069" w:type="dxa"/>
          </w:tcPr>
          <w:p w:rsidR="002D2498" w:rsidRPr="0033579D" w:rsidRDefault="002D2498" w:rsidP="00576C70">
            <w:pPr>
              <w:rPr>
                <w:sz w:val="20"/>
                <w:szCs w:val="20"/>
              </w:rPr>
            </w:pPr>
          </w:p>
        </w:tc>
        <w:tc>
          <w:tcPr>
            <w:tcW w:w="1456" w:type="dxa"/>
          </w:tcPr>
          <w:p w:rsidR="002D2498" w:rsidRPr="0033579D" w:rsidRDefault="002D2498" w:rsidP="00576C70">
            <w:pPr>
              <w:rPr>
                <w:sz w:val="20"/>
                <w:szCs w:val="20"/>
              </w:rPr>
            </w:pPr>
          </w:p>
        </w:tc>
        <w:tc>
          <w:tcPr>
            <w:tcW w:w="1456" w:type="dxa"/>
          </w:tcPr>
          <w:p w:rsidR="002D2498" w:rsidRPr="0033579D" w:rsidRDefault="002D2498" w:rsidP="00576C70">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val="restart"/>
          </w:tcPr>
          <w:p w:rsidR="002D2498" w:rsidRPr="002D2498" w:rsidRDefault="002D2498" w:rsidP="002D2498">
            <w:pPr>
              <w:rPr>
                <w:b/>
                <w:sz w:val="20"/>
                <w:szCs w:val="20"/>
              </w:rPr>
            </w:pPr>
            <w:r w:rsidRPr="002D2498">
              <w:rPr>
                <w:b/>
                <w:sz w:val="20"/>
                <w:szCs w:val="20"/>
              </w:rPr>
              <w:t>Серверное оборудование</w:t>
            </w:r>
          </w:p>
        </w:tc>
        <w:tc>
          <w:tcPr>
            <w:tcW w:w="4073" w:type="dxa"/>
          </w:tcPr>
          <w:p w:rsidR="002D2498" w:rsidRPr="0033579D" w:rsidRDefault="002D2498" w:rsidP="002D2498">
            <w:pPr>
              <w:pStyle w:val="ac"/>
              <w:rPr>
                <w:sz w:val="20"/>
                <w:szCs w:val="20"/>
              </w:rPr>
            </w:pPr>
            <w:r w:rsidRPr="0033579D">
              <w:rPr>
                <w:sz w:val="20"/>
                <w:szCs w:val="20"/>
              </w:rPr>
              <w:t>Система удаленного управления сервером</w:t>
            </w:r>
          </w:p>
        </w:tc>
        <w:tc>
          <w:tcPr>
            <w:tcW w:w="1701" w:type="dxa"/>
            <w:vAlign w:val="center"/>
          </w:tcPr>
          <w:p w:rsidR="002D2498" w:rsidRPr="0033579D" w:rsidRDefault="002D2498" w:rsidP="002D2498">
            <w:pPr>
              <w:pStyle w:val="ac"/>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Аппаратная поддержка виртуализации</w:t>
            </w:r>
          </w:p>
        </w:tc>
        <w:tc>
          <w:tcPr>
            <w:tcW w:w="1701" w:type="dxa"/>
            <w:vAlign w:val="center"/>
          </w:tcPr>
          <w:p w:rsidR="002D2498" w:rsidRPr="0033579D" w:rsidRDefault="002D2498" w:rsidP="002D2498">
            <w:pPr>
              <w:pStyle w:val="ac"/>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Базовая частота каждого установленного процессора (без учета технологии динамического изменения частоты)</w:t>
            </w:r>
          </w:p>
        </w:tc>
        <w:tc>
          <w:tcPr>
            <w:tcW w:w="1701" w:type="dxa"/>
            <w:vAlign w:val="center"/>
          </w:tcPr>
          <w:p w:rsidR="002D2498" w:rsidRPr="0033579D" w:rsidRDefault="002D2498" w:rsidP="002D2498">
            <w:pPr>
              <w:pStyle w:val="ac"/>
              <w:rPr>
                <w:sz w:val="20"/>
                <w:szCs w:val="20"/>
              </w:rPr>
            </w:pPr>
            <w:r w:rsidRPr="0033579D">
              <w:rPr>
                <w:sz w:val="20"/>
                <w:szCs w:val="20"/>
              </w:rPr>
              <w:t>≥ 2.9</w:t>
            </w:r>
          </w:p>
        </w:tc>
        <w:tc>
          <w:tcPr>
            <w:tcW w:w="1189" w:type="dxa"/>
            <w:vAlign w:val="center"/>
          </w:tcPr>
          <w:p w:rsidR="002D2498" w:rsidRPr="0033579D" w:rsidRDefault="002D2498" w:rsidP="002D2498">
            <w:pPr>
              <w:pStyle w:val="ac"/>
              <w:rPr>
                <w:sz w:val="20"/>
                <w:szCs w:val="20"/>
              </w:rPr>
            </w:pPr>
            <w:r w:rsidRPr="0033579D">
              <w:rPr>
                <w:sz w:val="20"/>
                <w:szCs w:val="20"/>
              </w:rPr>
              <w:t>Гигагерц</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Возможность установки плат стандарта </w:t>
            </w:r>
            <w:proofErr w:type="spellStart"/>
            <w:r w:rsidRPr="0033579D">
              <w:rPr>
                <w:sz w:val="20"/>
                <w:szCs w:val="20"/>
              </w:rPr>
              <w:t>PCIe</w:t>
            </w:r>
            <w:proofErr w:type="spellEnd"/>
          </w:p>
        </w:tc>
        <w:tc>
          <w:tcPr>
            <w:tcW w:w="1701" w:type="dxa"/>
            <w:vAlign w:val="center"/>
          </w:tcPr>
          <w:p w:rsidR="002D2498" w:rsidRPr="0033579D" w:rsidRDefault="002D2498" w:rsidP="002D2498">
            <w:pPr>
              <w:pStyle w:val="ac"/>
              <w:rPr>
                <w:sz w:val="20"/>
                <w:szCs w:val="20"/>
                <w:lang w:val="en-US"/>
              </w:rPr>
            </w:pPr>
            <w:r w:rsidRPr="0033579D">
              <w:rPr>
                <w:sz w:val="20"/>
                <w:szCs w:val="20"/>
              </w:rPr>
              <w:t>4.0</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Выделенные порты удалённого управления сервером</w:t>
            </w:r>
          </w:p>
        </w:tc>
        <w:tc>
          <w:tcPr>
            <w:tcW w:w="1701" w:type="dxa"/>
            <w:vAlign w:val="center"/>
          </w:tcPr>
          <w:p w:rsidR="002D2498" w:rsidRPr="0033579D" w:rsidRDefault="002D2498" w:rsidP="002D2498">
            <w:pPr>
              <w:pStyle w:val="ac"/>
              <w:rPr>
                <w:sz w:val="20"/>
                <w:szCs w:val="20"/>
                <w:lang w:val="en-US"/>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Дублирование загрузочного образа базовой </w:t>
            </w:r>
            <w:r w:rsidRPr="0033579D">
              <w:rPr>
                <w:sz w:val="20"/>
                <w:szCs w:val="20"/>
              </w:rPr>
              <w:lastRenderedPageBreak/>
              <w:t>системы ввода-вывода (BIOS) сервера</w:t>
            </w:r>
          </w:p>
        </w:tc>
        <w:tc>
          <w:tcPr>
            <w:tcW w:w="1701" w:type="dxa"/>
            <w:vAlign w:val="center"/>
          </w:tcPr>
          <w:p w:rsidR="002D2498" w:rsidRPr="0033579D" w:rsidRDefault="002D2498" w:rsidP="002D2498">
            <w:pPr>
              <w:pStyle w:val="ac"/>
              <w:rPr>
                <w:sz w:val="20"/>
                <w:szCs w:val="20"/>
              </w:rPr>
            </w:pPr>
            <w:r w:rsidRPr="0033579D">
              <w:rPr>
                <w:sz w:val="20"/>
                <w:szCs w:val="20"/>
              </w:rPr>
              <w:lastRenderedPageBreak/>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Аппаратное дублирование загрузочного образа базовой системы ввода-вывода (BIOS) сервера</w:t>
            </w:r>
          </w:p>
        </w:tc>
        <w:tc>
          <w:tcPr>
            <w:tcW w:w="1701" w:type="dxa"/>
            <w:vAlign w:val="center"/>
          </w:tcPr>
          <w:p w:rsidR="002D2498" w:rsidRPr="0033579D" w:rsidRDefault="002D2498" w:rsidP="002D2498">
            <w:pPr>
              <w:pStyle w:val="ac"/>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Аппаратное дублирование системы удаленного управления (BMC) сервером</w:t>
            </w:r>
          </w:p>
        </w:tc>
        <w:tc>
          <w:tcPr>
            <w:tcW w:w="1701" w:type="dxa"/>
            <w:vAlign w:val="center"/>
          </w:tcPr>
          <w:p w:rsidR="002D2498" w:rsidRPr="0033579D" w:rsidRDefault="002D2498" w:rsidP="002D2498">
            <w:pPr>
              <w:pStyle w:val="ac"/>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установленных микросхем памяти базовой системы ввода-вывода (BIOS)</w:t>
            </w:r>
          </w:p>
        </w:tc>
        <w:tc>
          <w:tcPr>
            <w:tcW w:w="1701" w:type="dxa"/>
            <w:vAlign w:val="center"/>
          </w:tcPr>
          <w:p w:rsidR="002D2498" w:rsidRPr="0033579D" w:rsidRDefault="002D2498" w:rsidP="002D2498">
            <w:pPr>
              <w:pStyle w:val="ac"/>
              <w:rPr>
                <w:sz w:val="20"/>
                <w:szCs w:val="20"/>
              </w:rPr>
            </w:pPr>
            <w:r w:rsidRPr="0033579D">
              <w:rPr>
                <w:sz w:val="20"/>
                <w:szCs w:val="20"/>
              </w:rPr>
              <w:t>≥ 2</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Интерфейс поддерживаемых накопителей</w:t>
            </w:r>
          </w:p>
        </w:tc>
        <w:tc>
          <w:tcPr>
            <w:tcW w:w="1701" w:type="dxa"/>
            <w:vAlign w:val="center"/>
          </w:tcPr>
          <w:p w:rsidR="002D2498" w:rsidRPr="0033579D" w:rsidRDefault="002D2498" w:rsidP="002D2498">
            <w:pPr>
              <w:pStyle w:val="ac"/>
              <w:rPr>
                <w:sz w:val="20"/>
                <w:szCs w:val="20"/>
                <w:lang w:val="en-US"/>
              </w:rPr>
            </w:pPr>
            <w:r w:rsidRPr="0033579D">
              <w:rPr>
                <w:sz w:val="20"/>
                <w:szCs w:val="20"/>
                <w:lang w:val="en-US"/>
              </w:rPr>
              <w:t>SATA</w:t>
            </w:r>
          </w:p>
          <w:p w:rsidR="002D2498" w:rsidRPr="0033579D" w:rsidRDefault="002D2498" w:rsidP="002D2498">
            <w:pPr>
              <w:pStyle w:val="ac"/>
              <w:rPr>
                <w:sz w:val="20"/>
                <w:szCs w:val="20"/>
                <w:lang w:val="en-US"/>
              </w:rPr>
            </w:pPr>
            <w:r w:rsidRPr="0033579D">
              <w:rPr>
                <w:sz w:val="20"/>
                <w:szCs w:val="20"/>
                <w:lang w:val="en-US"/>
              </w:rPr>
              <w:t>SAS</w:t>
            </w:r>
          </w:p>
          <w:p w:rsidR="002D2498" w:rsidRPr="0033579D" w:rsidRDefault="002D2498" w:rsidP="002D2498">
            <w:pPr>
              <w:pStyle w:val="ac"/>
              <w:rPr>
                <w:sz w:val="20"/>
                <w:szCs w:val="20"/>
                <w:lang w:val="en-US"/>
              </w:rPr>
            </w:pPr>
            <w:proofErr w:type="spellStart"/>
            <w:r w:rsidRPr="0033579D">
              <w:rPr>
                <w:sz w:val="20"/>
                <w:szCs w:val="20"/>
                <w:lang w:val="en-US"/>
              </w:rPr>
              <w:t>NVMe</w:t>
            </w:r>
            <w:proofErr w:type="spellEnd"/>
          </w:p>
          <w:p w:rsidR="002D2498" w:rsidRPr="0033579D" w:rsidRDefault="002D2498" w:rsidP="002D2498">
            <w:pPr>
              <w:pStyle w:val="ac"/>
              <w:rPr>
                <w:sz w:val="20"/>
                <w:szCs w:val="20"/>
                <w:lang w:val="en-US"/>
              </w:rPr>
            </w:pPr>
            <w:r w:rsidRPr="0033579D">
              <w:rPr>
                <w:sz w:val="20"/>
                <w:szCs w:val="20"/>
                <w:lang w:val="en-US"/>
              </w:rPr>
              <w:t>PCIe</w:t>
            </w:r>
          </w:p>
          <w:p w:rsidR="002D2498" w:rsidRPr="0033579D" w:rsidRDefault="002D2498" w:rsidP="002D2498">
            <w:pPr>
              <w:pStyle w:val="ac"/>
              <w:rPr>
                <w:sz w:val="20"/>
                <w:szCs w:val="20"/>
                <w:lang w:val="en-US"/>
              </w:rPr>
            </w:pPr>
            <w:r w:rsidRPr="0033579D">
              <w:rPr>
                <w:sz w:val="20"/>
                <w:szCs w:val="20"/>
                <w:lang w:val="en-US"/>
              </w:rPr>
              <w:t>M.2</w:t>
            </w:r>
          </w:p>
          <w:p w:rsidR="002D2498" w:rsidRPr="0033579D" w:rsidRDefault="002D2498" w:rsidP="002D2498">
            <w:pPr>
              <w:pStyle w:val="ac"/>
              <w:rPr>
                <w:sz w:val="20"/>
                <w:szCs w:val="20"/>
                <w:lang w:val="en-US"/>
              </w:rPr>
            </w:pPr>
            <w:r w:rsidRPr="0033579D">
              <w:rPr>
                <w:sz w:val="20"/>
                <w:szCs w:val="20"/>
                <w:lang w:val="en-US"/>
              </w:rPr>
              <w:t>U.2</w:t>
            </w:r>
          </w:p>
          <w:p w:rsidR="002D2498" w:rsidRPr="0033579D" w:rsidRDefault="002D2498" w:rsidP="002D2498">
            <w:pPr>
              <w:pStyle w:val="ac"/>
              <w:rPr>
                <w:sz w:val="20"/>
                <w:szCs w:val="20"/>
                <w:lang w:val="en-US"/>
              </w:rPr>
            </w:pPr>
            <w:r w:rsidRPr="0033579D">
              <w:rPr>
                <w:sz w:val="20"/>
                <w:szCs w:val="20"/>
                <w:lang w:val="en-US"/>
              </w:rPr>
              <w:t>USB</w:t>
            </w:r>
          </w:p>
        </w:tc>
        <w:tc>
          <w:tcPr>
            <w:tcW w:w="1189" w:type="dxa"/>
            <w:vAlign w:val="center"/>
          </w:tcPr>
          <w:p w:rsidR="002D2498" w:rsidRPr="0033579D" w:rsidRDefault="002D2498" w:rsidP="002D2498">
            <w:pPr>
              <w:pStyle w:val="ac"/>
              <w:rPr>
                <w:sz w:val="20"/>
                <w:szCs w:val="20"/>
                <w:lang w:val="en-US"/>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Интерфейс подключения накопителей информации к дисковому контроллеру</w:t>
            </w:r>
          </w:p>
        </w:tc>
        <w:tc>
          <w:tcPr>
            <w:tcW w:w="1701" w:type="dxa"/>
            <w:vAlign w:val="center"/>
          </w:tcPr>
          <w:p w:rsidR="002D2498" w:rsidRPr="0033579D" w:rsidRDefault="002D2498" w:rsidP="002D2498">
            <w:pPr>
              <w:pStyle w:val="ac"/>
              <w:rPr>
                <w:sz w:val="20"/>
                <w:szCs w:val="20"/>
              </w:rPr>
            </w:pPr>
            <w:r w:rsidRPr="0033579D">
              <w:rPr>
                <w:sz w:val="20"/>
                <w:szCs w:val="20"/>
                <w:lang w:val="en-US"/>
              </w:rPr>
              <w:t>SAS</w:t>
            </w:r>
          </w:p>
          <w:p w:rsidR="002D2498" w:rsidRPr="0033579D" w:rsidRDefault="002D2498" w:rsidP="002D2498">
            <w:pPr>
              <w:pStyle w:val="ac"/>
              <w:rPr>
                <w:sz w:val="20"/>
                <w:szCs w:val="20"/>
              </w:rPr>
            </w:pPr>
            <w:r w:rsidRPr="0033579D">
              <w:rPr>
                <w:sz w:val="20"/>
                <w:szCs w:val="20"/>
              </w:rPr>
              <w:t>SATA</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Интерфейс установленных накопителей (тип 1)</w:t>
            </w:r>
          </w:p>
        </w:tc>
        <w:tc>
          <w:tcPr>
            <w:tcW w:w="1701" w:type="dxa"/>
            <w:vAlign w:val="center"/>
          </w:tcPr>
          <w:p w:rsidR="002D2498" w:rsidRPr="0033579D" w:rsidRDefault="002D2498" w:rsidP="002D2498">
            <w:pPr>
              <w:pStyle w:val="ac"/>
              <w:rPr>
                <w:sz w:val="20"/>
                <w:szCs w:val="20"/>
                <w:lang w:val="en-US"/>
              </w:rPr>
            </w:pPr>
            <w:r w:rsidRPr="0033579D">
              <w:rPr>
                <w:sz w:val="20"/>
                <w:szCs w:val="20"/>
                <w:lang w:val="en-US"/>
              </w:rPr>
              <w:t>SATA</w:t>
            </w:r>
          </w:p>
        </w:tc>
        <w:tc>
          <w:tcPr>
            <w:tcW w:w="1189" w:type="dxa"/>
            <w:vAlign w:val="center"/>
          </w:tcPr>
          <w:p w:rsidR="002D2498" w:rsidRPr="0033579D" w:rsidRDefault="002D2498" w:rsidP="002D2498">
            <w:pPr>
              <w:pStyle w:val="ac"/>
              <w:rPr>
                <w:sz w:val="20"/>
                <w:szCs w:val="20"/>
                <w:lang w:val="en-US"/>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Интерфейс установленных накопителей (тип 2)</w:t>
            </w:r>
          </w:p>
        </w:tc>
        <w:tc>
          <w:tcPr>
            <w:tcW w:w="1701" w:type="dxa"/>
            <w:vAlign w:val="center"/>
          </w:tcPr>
          <w:p w:rsidR="002D2498" w:rsidRPr="0033579D" w:rsidRDefault="002D2498" w:rsidP="002D2498">
            <w:pPr>
              <w:pStyle w:val="ac"/>
              <w:rPr>
                <w:sz w:val="20"/>
                <w:szCs w:val="20"/>
                <w:lang w:val="en-US"/>
              </w:rPr>
            </w:pPr>
            <w:r w:rsidRPr="0033579D">
              <w:rPr>
                <w:sz w:val="20"/>
                <w:szCs w:val="20"/>
                <w:lang w:val="en-US"/>
              </w:rPr>
              <w:t>SATA</w:t>
            </w:r>
          </w:p>
        </w:tc>
        <w:tc>
          <w:tcPr>
            <w:tcW w:w="1189" w:type="dxa"/>
            <w:vAlign w:val="center"/>
          </w:tcPr>
          <w:p w:rsidR="002D2498" w:rsidRPr="0033579D" w:rsidRDefault="002D2498" w:rsidP="002D2498">
            <w:pPr>
              <w:pStyle w:val="ac"/>
              <w:rPr>
                <w:sz w:val="20"/>
                <w:szCs w:val="20"/>
                <w:lang w:val="en-US"/>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LFF (3,5) слотов для накопителей на лицевой панели</w:t>
            </w:r>
          </w:p>
        </w:tc>
        <w:tc>
          <w:tcPr>
            <w:tcW w:w="1701" w:type="dxa"/>
            <w:vAlign w:val="center"/>
          </w:tcPr>
          <w:p w:rsidR="002D2498" w:rsidRPr="0033579D" w:rsidRDefault="002D2498" w:rsidP="002D2498">
            <w:pPr>
              <w:pStyle w:val="ac"/>
              <w:rPr>
                <w:sz w:val="20"/>
                <w:szCs w:val="20"/>
              </w:rPr>
            </w:pPr>
            <w:r w:rsidRPr="0033579D">
              <w:rPr>
                <w:sz w:val="20"/>
                <w:szCs w:val="20"/>
              </w:rPr>
              <w:t>≥ 12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USB 3.x портов</w:t>
            </w:r>
          </w:p>
        </w:tc>
        <w:tc>
          <w:tcPr>
            <w:tcW w:w="1701" w:type="dxa"/>
            <w:vAlign w:val="center"/>
          </w:tcPr>
          <w:p w:rsidR="002D2498" w:rsidRPr="0033579D" w:rsidRDefault="002D2498" w:rsidP="002D2498">
            <w:pPr>
              <w:pStyle w:val="ac"/>
              <w:rPr>
                <w:sz w:val="20"/>
                <w:szCs w:val="20"/>
              </w:rPr>
            </w:pPr>
            <w:r w:rsidRPr="0033579D">
              <w:rPr>
                <w:sz w:val="20"/>
                <w:szCs w:val="20"/>
              </w:rPr>
              <w:t>≥ 4</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занимаемых юнитов в стойке</w:t>
            </w:r>
          </w:p>
        </w:tc>
        <w:tc>
          <w:tcPr>
            <w:tcW w:w="1701" w:type="dxa"/>
            <w:vAlign w:val="center"/>
          </w:tcPr>
          <w:p w:rsidR="002D2498" w:rsidRPr="0033579D" w:rsidRDefault="002D2498" w:rsidP="002D2498">
            <w:pPr>
              <w:pStyle w:val="ac"/>
              <w:rPr>
                <w:sz w:val="20"/>
                <w:szCs w:val="20"/>
              </w:rPr>
            </w:pPr>
            <w:r w:rsidRPr="0033579D">
              <w:rPr>
                <w:sz w:val="20"/>
                <w:szCs w:val="20"/>
              </w:rPr>
              <w:t>≤ 2</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потоков каждого установленного процессора</w:t>
            </w:r>
          </w:p>
        </w:tc>
        <w:tc>
          <w:tcPr>
            <w:tcW w:w="1701" w:type="dxa"/>
            <w:vAlign w:val="center"/>
          </w:tcPr>
          <w:p w:rsidR="002D2498" w:rsidRPr="0033579D" w:rsidRDefault="002D2498" w:rsidP="002D2498">
            <w:pPr>
              <w:pStyle w:val="ac"/>
              <w:rPr>
                <w:sz w:val="20"/>
                <w:szCs w:val="20"/>
                <w:lang w:val="en-US"/>
              </w:rPr>
            </w:pPr>
            <w:r w:rsidRPr="0033579D">
              <w:rPr>
                <w:sz w:val="20"/>
                <w:szCs w:val="20"/>
              </w:rPr>
              <w:t>≥ 32</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сетевых портов (тип 1)</w:t>
            </w:r>
          </w:p>
        </w:tc>
        <w:tc>
          <w:tcPr>
            <w:tcW w:w="1701" w:type="dxa"/>
            <w:vAlign w:val="center"/>
          </w:tcPr>
          <w:p w:rsidR="002D2498" w:rsidRPr="0033579D" w:rsidRDefault="002D2498" w:rsidP="002D2498">
            <w:pPr>
              <w:pStyle w:val="ac"/>
              <w:rPr>
                <w:sz w:val="20"/>
                <w:szCs w:val="20"/>
                <w:lang w:val="en-US"/>
              </w:rPr>
            </w:pPr>
            <w:r w:rsidRPr="0033579D">
              <w:rPr>
                <w:sz w:val="20"/>
                <w:szCs w:val="20"/>
              </w:rPr>
              <w:t xml:space="preserve">≥ </w:t>
            </w:r>
            <w:r w:rsidRPr="0033579D">
              <w:rPr>
                <w:sz w:val="20"/>
                <w:szCs w:val="20"/>
                <w:lang w:val="en-US"/>
              </w:rPr>
              <w:t>4</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сетевых портов (тип 2)</w:t>
            </w:r>
          </w:p>
        </w:tc>
        <w:tc>
          <w:tcPr>
            <w:tcW w:w="1701" w:type="dxa"/>
            <w:vAlign w:val="center"/>
          </w:tcPr>
          <w:p w:rsidR="002D2498" w:rsidRPr="0033579D" w:rsidRDefault="002D2498" w:rsidP="002D2498">
            <w:pPr>
              <w:pStyle w:val="ac"/>
              <w:rPr>
                <w:sz w:val="20"/>
                <w:szCs w:val="20"/>
                <w:lang w:val="en-US"/>
              </w:rPr>
            </w:pPr>
            <w:r w:rsidRPr="0033579D">
              <w:rPr>
                <w:sz w:val="20"/>
                <w:szCs w:val="20"/>
              </w:rPr>
              <w:t xml:space="preserve">≥ </w:t>
            </w:r>
            <w:r w:rsidRPr="0033579D">
              <w:rPr>
                <w:sz w:val="20"/>
                <w:szCs w:val="20"/>
                <w:lang w:val="en-US"/>
              </w:rPr>
              <w:t>4</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слотов для модулей оперативной памяти</w:t>
            </w:r>
          </w:p>
        </w:tc>
        <w:tc>
          <w:tcPr>
            <w:tcW w:w="1701" w:type="dxa"/>
            <w:vAlign w:val="center"/>
          </w:tcPr>
          <w:p w:rsidR="002D2498" w:rsidRPr="0033579D" w:rsidRDefault="002D2498" w:rsidP="002D2498">
            <w:pPr>
              <w:pStyle w:val="ac"/>
              <w:rPr>
                <w:sz w:val="20"/>
                <w:szCs w:val="20"/>
              </w:rPr>
            </w:pPr>
            <w:r w:rsidRPr="0033579D">
              <w:rPr>
                <w:sz w:val="20"/>
                <w:szCs w:val="20"/>
              </w:rPr>
              <w:t>≥ 32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Количество слотов для установки плат расширения </w:t>
            </w:r>
            <w:proofErr w:type="spellStart"/>
            <w:r w:rsidRPr="0033579D">
              <w:rPr>
                <w:sz w:val="20"/>
                <w:szCs w:val="20"/>
              </w:rPr>
              <w:t>PCIe</w:t>
            </w:r>
            <w:proofErr w:type="spellEnd"/>
            <w:r w:rsidRPr="0033579D">
              <w:rPr>
                <w:sz w:val="20"/>
                <w:szCs w:val="20"/>
              </w:rPr>
              <w:t xml:space="preserve"> x16</w:t>
            </w:r>
          </w:p>
        </w:tc>
        <w:tc>
          <w:tcPr>
            <w:tcW w:w="1701" w:type="dxa"/>
            <w:vAlign w:val="center"/>
          </w:tcPr>
          <w:p w:rsidR="002D2498" w:rsidRPr="0033579D" w:rsidRDefault="002D2498" w:rsidP="002D2498">
            <w:pPr>
              <w:pStyle w:val="ac"/>
              <w:rPr>
                <w:sz w:val="20"/>
                <w:szCs w:val="20"/>
                <w:lang w:val="en-US"/>
              </w:rPr>
            </w:pPr>
            <w:r w:rsidRPr="0033579D">
              <w:rPr>
                <w:sz w:val="20"/>
                <w:szCs w:val="20"/>
              </w:rPr>
              <w:t xml:space="preserve">≥ </w:t>
            </w:r>
            <w:r w:rsidRPr="0033579D">
              <w:rPr>
                <w:sz w:val="20"/>
                <w:szCs w:val="20"/>
                <w:lang w:val="en-US"/>
              </w:rPr>
              <w:t>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Количество слотов для установки плат расширения </w:t>
            </w:r>
            <w:proofErr w:type="spellStart"/>
            <w:r w:rsidRPr="0033579D">
              <w:rPr>
                <w:sz w:val="20"/>
                <w:szCs w:val="20"/>
              </w:rPr>
              <w:t>PCIe</w:t>
            </w:r>
            <w:proofErr w:type="spellEnd"/>
            <w:r w:rsidRPr="0033579D">
              <w:rPr>
                <w:sz w:val="20"/>
                <w:szCs w:val="20"/>
              </w:rPr>
              <w:t xml:space="preserve"> x8</w:t>
            </w:r>
          </w:p>
        </w:tc>
        <w:tc>
          <w:tcPr>
            <w:tcW w:w="1701" w:type="dxa"/>
            <w:vAlign w:val="center"/>
          </w:tcPr>
          <w:p w:rsidR="002D2498" w:rsidRPr="0033579D" w:rsidRDefault="002D2498" w:rsidP="002D2498">
            <w:pPr>
              <w:pStyle w:val="ac"/>
              <w:rPr>
                <w:sz w:val="20"/>
                <w:szCs w:val="20"/>
                <w:lang w:val="en-US"/>
              </w:rPr>
            </w:pPr>
            <w:r w:rsidRPr="0033579D">
              <w:rPr>
                <w:sz w:val="20"/>
                <w:szCs w:val="20"/>
              </w:rPr>
              <w:t xml:space="preserve">≥ </w:t>
            </w:r>
            <w:r w:rsidRPr="0033579D">
              <w:rPr>
                <w:sz w:val="20"/>
                <w:szCs w:val="20"/>
                <w:lang w:val="en-US"/>
              </w:rPr>
              <w:t>4</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Количество установленных блоков питания </w:t>
            </w:r>
            <w:r w:rsidRPr="0033579D">
              <w:rPr>
                <w:sz w:val="20"/>
                <w:szCs w:val="20"/>
              </w:rPr>
              <w:lastRenderedPageBreak/>
              <w:t>с поддержкой горячей замены</w:t>
            </w:r>
          </w:p>
        </w:tc>
        <w:tc>
          <w:tcPr>
            <w:tcW w:w="1701" w:type="dxa"/>
            <w:vAlign w:val="center"/>
          </w:tcPr>
          <w:p w:rsidR="002D2498" w:rsidRPr="0033579D" w:rsidRDefault="002D2498" w:rsidP="002D2498">
            <w:pPr>
              <w:pStyle w:val="ac"/>
              <w:rPr>
                <w:sz w:val="20"/>
                <w:szCs w:val="20"/>
              </w:rPr>
            </w:pPr>
            <w:r w:rsidRPr="0033579D">
              <w:rPr>
                <w:sz w:val="20"/>
                <w:szCs w:val="20"/>
              </w:rPr>
              <w:lastRenderedPageBreak/>
              <w:t>≥ 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установленных накопителей (тип 1) с поддержкой горячей замены</w:t>
            </w:r>
          </w:p>
        </w:tc>
        <w:tc>
          <w:tcPr>
            <w:tcW w:w="1701" w:type="dxa"/>
            <w:vAlign w:val="center"/>
          </w:tcPr>
          <w:p w:rsidR="002D2498" w:rsidRPr="0033579D" w:rsidRDefault="002D2498" w:rsidP="002D2498">
            <w:pPr>
              <w:pStyle w:val="ac"/>
              <w:rPr>
                <w:sz w:val="20"/>
                <w:szCs w:val="20"/>
              </w:rPr>
            </w:pPr>
            <w:r w:rsidRPr="0033579D">
              <w:rPr>
                <w:sz w:val="20"/>
                <w:szCs w:val="20"/>
              </w:rPr>
              <w:t>≥ 4</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установленных накопителей (тип 2) с поддержкой горячей замены</w:t>
            </w:r>
          </w:p>
        </w:tc>
        <w:tc>
          <w:tcPr>
            <w:tcW w:w="1701" w:type="dxa"/>
            <w:vAlign w:val="center"/>
          </w:tcPr>
          <w:p w:rsidR="002D2498" w:rsidRPr="0033579D" w:rsidRDefault="002D2498" w:rsidP="002D2498">
            <w:pPr>
              <w:pStyle w:val="ac"/>
              <w:rPr>
                <w:sz w:val="20"/>
                <w:szCs w:val="20"/>
              </w:rPr>
            </w:pPr>
            <w:r w:rsidRPr="0033579D">
              <w:rPr>
                <w:sz w:val="20"/>
                <w:szCs w:val="20"/>
              </w:rPr>
              <w:t>≥ 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установленных процессоров</w:t>
            </w:r>
          </w:p>
        </w:tc>
        <w:tc>
          <w:tcPr>
            <w:tcW w:w="1701" w:type="dxa"/>
            <w:vAlign w:val="center"/>
          </w:tcPr>
          <w:p w:rsidR="002D2498" w:rsidRPr="0033579D" w:rsidRDefault="002D2498" w:rsidP="002D2498">
            <w:pPr>
              <w:pStyle w:val="ac"/>
              <w:rPr>
                <w:sz w:val="20"/>
                <w:szCs w:val="20"/>
              </w:rPr>
            </w:pPr>
            <w:r w:rsidRPr="0033579D">
              <w:rPr>
                <w:sz w:val="20"/>
                <w:szCs w:val="20"/>
              </w:rPr>
              <w:t>≥ 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ядер каждого установленного процессора</w:t>
            </w:r>
          </w:p>
        </w:tc>
        <w:tc>
          <w:tcPr>
            <w:tcW w:w="1701" w:type="dxa"/>
            <w:vAlign w:val="center"/>
          </w:tcPr>
          <w:p w:rsidR="002D2498" w:rsidRPr="0033579D" w:rsidRDefault="002D2498" w:rsidP="002D2498">
            <w:pPr>
              <w:pStyle w:val="ac"/>
              <w:rPr>
                <w:sz w:val="20"/>
                <w:szCs w:val="20"/>
              </w:rPr>
            </w:pPr>
            <w:r w:rsidRPr="0033579D">
              <w:rPr>
                <w:sz w:val="20"/>
                <w:szCs w:val="20"/>
              </w:rPr>
              <w:t>≥ 16</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Максимально возможное количество плат ускорителей или сопроцессоров для установки</w:t>
            </w:r>
          </w:p>
        </w:tc>
        <w:tc>
          <w:tcPr>
            <w:tcW w:w="1701" w:type="dxa"/>
            <w:vAlign w:val="center"/>
          </w:tcPr>
          <w:p w:rsidR="002D2498" w:rsidRPr="0033579D" w:rsidRDefault="002D2498" w:rsidP="002D2498">
            <w:pPr>
              <w:pStyle w:val="ac"/>
              <w:rPr>
                <w:sz w:val="20"/>
                <w:szCs w:val="20"/>
              </w:rPr>
            </w:pPr>
            <w:r w:rsidRPr="0033579D">
              <w:rPr>
                <w:sz w:val="20"/>
                <w:szCs w:val="20"/>
              </w:rPr>
              <w:t>≥ 4</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Максимальное количество устанавливаемых в корпус накопителей</w:t>
            </w:r>
          </w:p>
        </w:tc>
        <w:tc>
          <w:tcPr>
            <w:tcW w:w="1701" w:type="dxa"/>
            <w:vAlign w:val="center"/>
          </w:tcPr>
          <w:p w:rsidR="002D2498" w:rsidRPr="0033579D" w:rsidRDefault="002D2498" w:rsidP="002D2498">
            <w:pPr>
              <w:pStyle w:val="ac"/>
              <w:rPr>
                <w:sz w:val="20"/>
                <w:szCs w:val="20"/>
              </w:rPr>
            </w:pPr>
            <w:r w:rsidRPr="0033579D">
              <w:rPr>
                <w:sz w:val="20"/>
                <w:szCs w:val="20"/>
              </w:rPr>
              <w:t>≥ 16</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Максимальное количество процессоров</w:t>
            </w:r>
          </w:p>
        </w:tc>
        <w:tc>
          <w:tcPr>
            <w:tcW w:w="1701" w:type="dxa"/>
            <w:vAlign w:val="center"/>
          </w:tcPr>
          <w:p w:rsidR="002D2498" w:rsidRPr="0033579D" w:rsidRDefault="002D2498" w:rsidP="002D2498">
            <w:pPr>
              <w:pStyle w:val="ac"/>
              <w:rPr>
                <w:sz w:val="20"/>
                <w:szCs w:val="20"/>
              </w:rPr>
            </w:pPr>
            <w:r w:rsidRPr="0033579D">
              <w:rPr>
                <w:sz w:val="20"/>
                <w:szCs w:val="20"/>
              </w:rPr>
              <w:t>≥ 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Максимальный общий поддерживаемый объем оперативной памяти сервера</w:t>
            </w:r>
          </w:p>
        </w:tc>
        <w:tc>
          <w:tcPr>
            <w:tcW w:w="1701" w:type="dxa"/>
            <w:vAlign w:val="center"/>
          </w:tcPr>
          <w:p w:rsidR="002D2498" w:rsidRPr="0033579D" w:rsidRDefault="002D2498" w:rsidP="002D2498">
            <w:pPr>
              <w:pStyle w:val="ac"/>
              <w:rPr>
                <w:sz w:val="20"/>
                <w:szCs w:val="20"/>
              </w:rPr>
            </w:pPr>
            <w:r w:rsidRPr="0033579D">
              <w:rPr>
                <w:sz w:val="20"/>
                <w:szCs w:val="20"/>
              </w:rPr>
              <w:t>≥ 8192</w:t>
            </w:r>
          </w:p>
        </w:tc>
        <w:tc>
          <w:tcPr>
            <w:tcW w:w="1189" w:type="dxa"/>
            <w:vAlign w:val="center"/>
          </w:tcPr>
          <w:p w:rsidR="002D2498" w:rsidRPr="0033579D" w:rsidRDefault="002D2498" w:rsidP="002D2498">
            <w:pPr>
              <w:pStyle w:val="ac"/>
              <w:rPr>
                <w:sz w:val="20"/>
                <w:szCs w:val="20"/>
              </w:rPr>
            </w:pPr>
            <w:r w:rsidRPr="0033579D">
              <w:rPr>
                <w:sz w:val="20"/>
                <w:szCs w:val="20"/>
              </w:rPr>
              <w:t>Гигабайт</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Наличие интегрированного видеоадаптера</w:t>
            </w:r>
          </w:p>
        </w:tc>
        <w:tc>
          <w:tcPr>
            <w:tcW w:w="1701" w:type="dxa"/>
            <w:vAlign w:val="center"/>
          </w:tcPr>
          <w:p w:rsidR="002D2498" w:rsidRPr="0033579D" w:rsidRDefault="002D2498" w:rsidP="002D2498">
            <w:pPr>
              <w:pStyle w:val="ac"/>
              <w:rPr>
                <w:sz w:val="20"/>
                <w:szCs w:val="20"/>
                <w:lang w:val="en-US"/>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Наличие защиты кэш-памяти дискового контроллера при потере питания сервером</w:t>
            </w:r>
          </w:p>
        </w:tc>
        <w:tc>
          <w:tcPr>
            <w:tcW w:w="1701" w:type="dxa"/>
            <w:vAlign w:val="center"/>
          </w:tcPr>
          <w:p w:rsidR="002D2498" w:rsidRPr="0033579D" w:rsidRDefault="002D2498" w:rsidP="002D2498">
            <w:pPr>
              <w:pStyle w:val="ac"/>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Наличие направляющих для установки в шкаф телекоммуникационный</w:t>
            </w:r>
          </w:p>
        </w:tc>
        <w:tc>
          <w:tcPr>
            <w:tcW w:w="1701" w:type="dxa"/>
            <w:vAlign w:val="center"/>
          </w:tcPr>
          <w:p w:rsidR="002D2498" w:rsidRPr="0033579D" w:rsidRDefault="002D2498" w:rsidP="002D2498">
            <w:pPr>
              <w:pStyle w:val="ac"/>
              <w:rPr>
                <w:sz w:val="20"/>
                <w:szCs w:val="20"/>
                <w:lang w:val="en-US"/>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Наличие установленного аппаратного дискового контроллера</w:t>
            </w:r>
          </w:p>
        </w:tc>
        <w:tc>
          <w:tcPr>
            <w:tcW w:w="1701" w:type="dxa"/>
            <w:vAlign w:val="center"/>
          </w:tcPr>
          <w:p w:rsidR="002D2498" w:rsidRPr="0033579D" w:rsidRDefault="002D2498" w:rsidP="002D2498">
            <w:pPr>
              <w:pStyle w:val="ac"/>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Номинальная мощность одного блока питания</w:t>
            </w:r>
          </w:p>
        </w:tc>
        <w:tc>
          <w:tcPr>
            <w:tcW w:w="1701" w:type="dxa"/>
            <w:vAlign w:val="center"/>
          </w:tcPr>
          <w:p w:rsidR="002D2498" w:rsidRPr="0033579D" w:rsidRDefault="002D2498" w:rsidP="002D2498">
            <w:pPr>
              <w:pStyle w:val="ac"/>
              <w:rPr>
                <w:sz w:val="20"/>
                <w:szCs w:val="20"/>
              </w:rPr>
            </w:pPr>
            <w:r w:rsidRPr="0033579D">
              <w:rPr>
                <w:sz w:val="20"/>
                <w:szCs w:val="20"/>
              </w:rPr>
              <w:t>≥ 1200</w:t>
            </w:r>
          </w:p>
        </w:tc>
        <w:tc>
          <w:tcPr>
            <w:tcW w:w="1189" w:type="dxa"/>
            <w:vAlign w:val="center"/>
          </w:tcPr>
          <w:p w:rsidR="002D2498" w:rsidRPr="0033579D" w:rsidRDefault="002D2498" w:rsidP="002D2498">
            <w:pPr>
              <w:pStyle w:val="ac"/>
              <w:rPr>
                <w:sz w:val="20"/>
                <w:szCs w:val="20"/>
              </w:rPr>
            </w:pPr>
            <w:r w:rsidRPr="0033579D">
              <w:rPr>
                <w:sz w:val="20"/>
                <w:szCs w:val="20"/>
              </w:rPr>
              <w:t>Ватт</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Объем каждого установленного модуля оперативной памяти</w:t>
            </w:r>
          </w:p>
        </w:tc>
        <w:tc>
          <w:tcPr>
            <w:tcW w:w="1701" w:type="dxa"/>
            <w:vAlign w:val="center"/>
          </w:tcPr>
          <w:p w:rsidR="002D2498" w:rsidRPr="0033579D" w:rsidRDefault="002D2498" w:rsidP="002D2498">
            <w:pPr>
              <w:pStyle w:val="ac"/>
              <w:rPr>
                <w:sz w:val="20"/>
                <w:szCs w:val="20"/>
              </w:rPr>
            </w:pPr>
            <w:r w:rsidRPr="0033579D">
              <w:rPr>
                <w:sz w:val="20"/>
                <w:szCs w:val="20"/>
              </w:rPr>
              <w:t>≥ 32</w:t>
            </w:r>
          </w:p>
        </w:tc>
        <w:tc>
          <w:tcPr>
            <w:tcW w:w="1189" w:type="dxa"/>
            <w:vAlign w:val="center"/>
          </w:tcPr>
          <w:p w:rsidR="002D2498" w:rsidRPr="0033579D" w:rsidRDefault="002D2498" w:rsidP="002D2498">
            <w:pPr>
              <w:pStyle w:val="ac"/>
              <w:rPr>
                <w:sz w:val="20"/>
                <w:szCs w:val="20"/>
              </w:rPr>
            </w:pPr>
            <w:r w:rsidRPr="0033579D">
              <w:rPr>
                <w:sz w:val="20"/>
                <w:szCs w:val="20"/>
              </w:rPr>
              <w:t>Гигабайт</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Объем каждого установленного накопителя (тип 1)</w:t>
            </w:r>
          </w:p>
        </w:tc>
        <w:tc>
          <w:tcPr>
            <w:tcW w:w="1701" w:type="dxa"/>
            <w:vAlign w:val="center"/>
          </w:tcPr>
          <w:p w:rsidR="002D2498" w:rsidRPr="0033579D" w:rsidRDefault="002D2498" w:rsidP="002D2498">
            <w:pPr>
              <w:pStyle w:val="ac"/>
              <w:rPr>
                <w:sz w:val="20"/>
                <w:szCs w:val="20"/>
              </w:rPr>
            </w:pPr>
            <w:r w:rsidRPr="0033579D">
              <w:rPr>
                <w:sz w:val="20"/>
                <w:szCs w:val="20"/>
              </w:rPr>
              <w:t>≥ 3840</w:t>
            </w:r>
          </w:p>
        </w:tc>
        <w:tc>
          <w:tcPr>
            <w:tcW w:w="1189" w:type="dxa"/>
            <w:vAlign w:val="center"/>
          </w:tcPr>
          <w:p w:rsidR="002D2498" w:rsidRPr="0033579D" w:rsidRDefault="002D2498" w:rsidP="002D2498">
            <w:pPr>
              <w:pStyle w:val="ac"/>
              <w:rPr>
                <w:sz w:val="20"/>
                <w:szCs w:val="20"/>
              </w:rPr>
            </w:pPr>
            <w:r w:rsidRPr="0033579D">
              <w:rPr>
                <w:sz w:val="20"/>
                <w:szCs w:val="20"/>
              </w:rPr>
              <w:t>Гигабайт</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Объем каждого установленного накопителя (тип 2)</w:t>
            </w:r>
          </w:p>
        </w:tc>
        <w:tc>
          <w:tcPr>
            <w:tcW w:w="1701" w:type="dxa"/>
            <w:vAlign w:val="center"/>
          </w:tcPr>
          <w:p w:rsidR="002D2498" w:rsidRPr="0033579D" w:rsidRDefault="002D2498" w:rsidP="002D2498">
            <w:pPr>
              <w:pStyle w:val="ac"/>
              <w:rPr>
                <w:sz w:val="20"/>
                <w:szCs w:val="20"/>
              </w:rPr>
            </w:pPr>
            <w:r w:rsidRPr="0033579D">
              <w:rPr>
                <w:sz w:val="20"/>
                <w:szCs w:val="20"/>
              </w:rPr>
              <w:t>≥ 480</w:t>
            </w:r>
          </w:p>
        </w:tc>
        <w:tc>
          <w:tcPr>
            <w:tcW w:w="1189" w:type="dxa"/>
            <w:vAlign w:val="center"/>
          </w:tcPr>
          <w:p w:rsidR="002D2498" w:rsidRPr="0033579D" w:rsidRDefault="002D2498" w:rsidP="002D2498">
            <w:pPr>
              <w:pStyle w:val="ac"/>
              <w:rPr>
                <w:sz w:val="20"/>
                <w:szCs w:val="20"/>
              </w:rPr>
            </w:pPr>
            <w:r w:rsidRPr="0033579D">
              <w:rPr>
                <w:sz w:val="20"/>
                <w:szCs w:val="20"/>
              </w:rPr>
              <w:t>Гигабайт</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Объем кэш памяти третьего уровня (L3) каждого установленного процессора</w:t>
            </w:r>
          </w:p>
        </w:tc>
        <w:tc>
          <w:tcPr>
            <w:tcW w:w="1701" w:type="dxa"/>
            <w:vAlign w:val="center"/>
          </w:tcPr>
          <w:p w:rsidR="002D2498" w:rsidRPr="0033579D" w:rsidRDefault="002D2498" w:rsidP="002D2498">
            <w:pPr>
              <w:pStyle w:val="ac"/>
              <w:rPr>
                <w:sz w:val="20"/>
                <w:szCs w:val="20"/>
              </w:rPr>
            </w:pPr>
            <w:r w:rsidRPr="0033579D">
              <w:rPr>
                <w:sz w:val="20"/>
                <w:szCs w:val="20"/>
              </w:rPr>
              <w:t>≥ 24</w:t>
            </w:r>
          </w:p>
        </w:tc>
        <w:tc>
          <w:tcPr>
            <w:tcW w:w="1189" w:type="dxa"/>
            <w:vAlign w:val="center"/>
          </w:tcPr>
          <w:p w:rsidR="002D2498" w:rsidRPr="0033579D" w:rsidRDefault="002D2498" w:rsidP="002D2498">
            <w:pPr>
              <w:pStyle w:val="ac"/>
              <w:rPr>
                <w:sz w:val="20"/>
                <w:szCs w:val="20"/>
              </w:rPr>
            </w:pPr>
            <w:r w:rsidRPr="0033579D">
              <w:rPr>
                <w:sz w:val="20"/>
                <w:szCs w:val="20"/>
              </w:rPr>
              <w:t>Мегабайт</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Объем кэш-памяти установленного дискового контроллера</w:t>
            </w:r>
          </w:p>
        </w:tc>
        <w:tc>
          <w:tcPr>
            <w:tcW w:w="1701" w:type="dxa"/>
            <w:vAlign w:val="center"/>
          </w:tcPr>
          <w:p w:rsidR="002D2498" w:rsidRPr="0033579D" w:rsidRDefault="002D2498" w:rsidP="002D2498">
            <w:pPr>
              <w:pStyle w:val="ac"/>
              <w:rPr>
                <w:sz w:val="20"/>
                <w:szCs w:val="20"/>
              </w:rPr>
            </w:pPr>
            <w:r w:rsidRPr="0033579D">
              <w:rPr>
                <w:sz w:val="20"/>
                <w:szCs w:val="20"/>
              </w:rPr>
              <w:t>≥ 8</w:t>
            </w:r>
          </w:p>
        </w:tc>
        <w:tc>
          <w:tcPr>
            <w:tcW w:w="1189" w:type="dxa"/>
            <w:vAlign w:val="center"/>
          </w:tcPr>
          <w:p w:rsidR="002D2498" w:rsidRPr="0033579D" w:rsidRDefault="002D2498" w:rsidP="002D2498">
            <w:pPr>
              <w:pStyle w:val="ac"/>
              <w:rPr>
                <w:sz w:val="20"/>
                <w:szCs w:val="20"/>
              </w:rPr>
            </w:pPr>
            <w:r w:rsidRPr="0033579D">
              <w:rPr>
                <w:sz w:val="20"/>
                <w:szCs w:val="20"/>
              </w:rPr>
              <w:t>Гигабайт</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Поддерживаемые дисковым контроллером типы RAID</w:t>
            </w:r>
            <w:r w:rsidRPr="0033579D">
              <w:rPr>
                <w:sz w:val="20"/>
                <w:szCs w:val="20"/>
              </w:rPr>
              <w:tab/>
            </w:r>
          </w:p>
        </w:tc>
        <w:tc>
          <w:tcPr>
            <w:tcW w:w="1701" w:type="dxa"/>
            <w:vAlign w:val="center"/>
          </w:tcPr>
          <w:p w:rsidR="002D2498" w:rsidRPr="0033579D" w:rsidRDefault="002D2498" w:rsidP="002D2498">
            <w:pPr>
              <w:pStyle w:val="ac"/>
              <w:rPr>
                <w:sz w:val="20"/>
                <w:szCs w:val="20"/>
              </w:rPr>
            </w:pPr>
            <w:r w:rsidRPr="0033579D">
              <w:rPr>
                <w:sz w:val="20"/>
                <w:szCs w:val="20"/>
              </w:rPr>
              <w:t>6</w:t>
            </w:r>
          </w:p>
          <w:p w:rsidR="002D2498" w:rsidRPr="0033579D" w:rsidRDefault="002D2498" w:rsidP="002D2498">
            <w:pPr>
              <w:pStyle w:val="ac"/>
              <w:rPr>
                <w:sz w:val="20"/>
                <w:szCs w:val="20"/>
              </w:rPr>
            </w:pPr>
            <w:r w:rsidRPr="0033579D">
              <w:rPr>
                <w:sz w:val="20"/>
                <w:szCs w:val="20"/>
              </w:rPr>
              <w:t>10</w:t>
            </w:r>
          </w:p>
          <w:p w:rsidR="002D2498" w:rsidRPr="0033579D" w:rsidRDefault="002D2498" w:rsidP="002D2498">
            <w:pPr>
              <w:pStyle w:val="ac"/>
              <w:rPr>
                <w:sz w:val="20"/>
                <w:szCs w:val="20"/>
              </w:rPr>
            </w:pPr>
            <w:r w:rsidRPr="0033579D">
              <w:rPr>
                <w:sz w:val="20"/>
                <w:szCs w:val="20"/>
              </w:rPr>
              <w:lastRenderedPageBreak/>
              <w:t>50</w:t>
            </w:r>
          </w:p>
          <w:p w:rsidR="002D2498" w:rsidRPr="0033579D" w:rsidRDefault="002D2498" w:rsidP="002D2498">
            <w:pPr>
              <w:pStyle w:val="ac"/>
              <w:rPr>
                <w:sz w:val="20"/>
                <w:szCs w:val="20"/>
              </w:rPr>
            </w:pPr>
            <w:r w:rsidRPr="0033579D">
              <w:rPr>
                <w:sz w:val="20"/>
                <w:szCs w:val="20"/>
              </w:rPr>
              <w:t>60</w:t>
            </w:r>
          </w:p>
          <w:p w:rsidR="002D2498" w:rsidRPr="0033579D" w:rsidRDefault="002D2498" w:rsidP="002D2498">
            <w:pPr>
              <w:pStyle w:val="ac"/>
              <w:rPr>
                <w:sz w:val="20"/>
                <w:szCs w:val="20"/>
              </w:rPr>
            </w:pPr>
            <w:proofErr w:type="spellStart"/>
            <w:r w:rsidRPr="0033579D">
              <w:rPr>
                <w:sz w:val="20"/>
                <w:szCs w:val="20"/>
              </w:rPr>
              <w:t>Pass-Through</w:t>
            </w:r>
            <w:proofErr w:type="spellEnd"/>
          </w:p>
          <w:p w:rsidR="002D2498" w:rsidRPr="0033579D" w:rsidRDefault="002D2498" w:rsidP="002D2498">
            <w:pPr>
              <w:pStyle w:val="ac"/>
              <w:rPr>
                <w:sz w:val="20"/>
                <w:szCs w:val="20"/>
              </w:rPr>
            </w:pPr>
            <w:r w:rsidRPr="0033579D">
              <w:rPr>
                <w:sz w:val="20"/>
                <w:szCs w:val="20"/>
              </w:rPr>
              <w:t>0</w:t>
            </w:r>
          </w:p>
          <w:p w:rsidR="002D2498" w:rsidRPr="0033579D" w:rsidRDefault="002D2498" w:rsidP="002D2498">
            <w:pPr>
              <w:pStyle w:val="ac"/>
              <w:rPr>
                <w:sz w:val="20"/>
                <w:szCs w:val="20"/>
              </w:rPr>
            </w:pPr>
            <w:r w:rsidRPr="0033579D">
              <w:rPr>
                <w:sz w:val="20"/>
                <w:szCs w:val="20"/>
              </w:rPr>
              <w:t>1</w:t>
            </w:r>
          </w:p>
          <w:p w:rsidR="002D2498" w:rsidRPr="0033579D" w:rsidRDefault="002D2498" w:rsidP="002D2498">
            <w:pPr>
              <w:pStyle w:val="ac"/>
              <w:rPr>
                <w:sz w:val="20"/>
                <w:szCs w:val="20"/>
              </w:rPr>
            </w:pPr>
            <w:r w:rsidRPr="0033579D">
              <w:rPr>
                <w:sz w:val="20"/>
                <w:szCs w:val="20"/>
              </w:rPr>
              <w:t>5</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Поддерживаемые протоколы сетевого порта (тип 1)</w:t>
            </w:r>
          </w:p>
        </w:tc>
        <w:tc>
          <w:tcPr>
            <w:tcW w:w="1701" w:type="dxa"/>
            <w:vAlign w:val="center"/>
          </w:tcPr>
          <w:p w:rsidR="002D2498" w:rsidRPr="0033579D" w:rsidRDefault="002D2498" w:rsidP="002D2498">
            <w:pPr>
              <w:pStyle w:val="ac"/>
              <w:rPr>
                <w:sz w:val="20"/>
                <w:szCs w:val="20"/>
              </w:rPr>
            </w:pPr>
            <w:proofErr w:type="spellStart"/>
            <w:r w:rsidRPr="0033579D">
              <w:rPr>
                <w:sz w:val="20"/>
                <w:szCs w:val="20"/>
              </w:rPr>
              <w:t>Ethernet</w:t>
            </w:r>
            <w:proofErr w:type="spellEnd"/>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Поддерживаемые протоколы сетевого порта (тип 2)</w:t>
            </w:r>
          </w:p>
        </w:tc>
        <w:tc>
          <w:tcPr>
            <w:tcW w:w="1701" w:type="dxa"/>
            <w:vAlign w:val="center"/>
          </w:tcPr>
          <w:p w:rsidR="002D2498" w:rsidRPr="0033579D" w:rsidRDefault="002D2498" w:rsidP="002D2498">
            <w:pPr>
              <w:pStyle w:val="ac"/>
              <w:rPr>
                <w:sz w:val="20"/>
                <w:szCs w:val="20"/>
              </w:rPr>
            </w:pPr>
            <w:proofErr w:type="spellStart"/>
            <w:r w:rsidRPr="0033579D">
              <w:rPr>
                <w:sz w:val="20"/>
                <w:szCs w:val="20"/>
              </w:rPr>
              <w:t>Ethernet</w:t>
            </w:r>
            <w:proofErr w:type="spellEnd"/>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Поддержка функции обнаружения и коррекции ошибок в оперативной памяти</w:t>
            </w:r>
          </w:p>
        </w:tc>
        <w:tc>
          <w:tcPr>
            <w:tcW w:w="1701" w:type="dxa"/>
            <w:vAlign w:val="center"/>
          </w:tcPr>
          <w:p w:rsidR="002D2498" w:rsidRPr="0033579D" w:rsidRDefault="002D2498" w:rsidP="002D2498">
            <w:pPr>
              <w:pStyle w:val="ac"/>
              <w:rPr>
                <w:sz w:val="20"/>
                <w:szCs w:val="20"/>
                <w:lang w:val="en-US"/>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Сервисные или вспомогательные разъемы подключения</w:t>
            </w:r>
          </w:p>
        </w:tc>
        <w:tc>
          <w:tcPr>
            <w:tcW w:w="1701" w:type="dxa"/>
            <w:vAlign w:val="center"/>
          </w:tcPr>
          <w:p w:rsidR="002D2498" w:rsidRPr="0033579D" w:rsidRDefault="002D2498" w:rsidP="002D2498">
            <w:pPr>
              <w:pStyle w:val="ac"/>
              <w:rPr>
                <w:sz w:val="20"/>
                <w:szCs w:val="20"/>
              </w:rPr>
            </w:pPr>
            <w:r w:rsidRPr="0033579D">
              <w:rPr>
                <w:sz w:val="20"/>
                <w:szCs w:val="20"/>
              </w:rPr>
              <w:t>VGA</w:t>
            </w:r>
          </w:p>
          <w:p w:rsidR="002D2498" w:rsidRPr="0033579D" w:rsidRDefault="002D2498" w:rsidP="002D2498">
            <w:pPr>
              <w:pStyle w:val="ac"/>
              <w:rPr>
                <w:sz w:val="20"/>
                <w:szCs w:val="20"/>
              </w:rPr>
            </w:pPr>
          </w:p>
          <w:p w:rsidR="002D2498" w:rsidRPr="0033579D" w:rsidRDefault="002D2498" w:rsidP="002D2498">
            <w:pPr>
              <w:pStyle w:val="ac"/>
              <w:rPr>
                <w:sz w:val="20"/>
                <w:szCs w:val="20"/>
              </w:rPr>
            </w:pPr>
            <w:r w:rsidRPr="0033579D">
              <w:rPr>
                <w:sz w:val="20"/>
                <w:szCs w:val="20"/>
              </w:rPr>
              <w:t>Последовательный порт (COM), сигнально совместимый с RS-232</w:t>
            </w:r>
          </w:p>
          <w:p w:rsidR="002D2498" w:rsidRPr="0033579D" w:rsidRDefault="002D2498" w:rsidP="002D2498">
            <w:pPr>
              <w:pStyle w:val="ac"/>
              <w:rPr>
                <w:sz w:val="20"/>
                <w:szCs w:val="20"/>
              </w:rPr>
            </w:pPr>
          </w:p>
          <w:p w:rsidR="002D2498" w:rsidRPr="0033579D" w:rsidRDefault="002D2498" w:rsidP="002D2498">
            <w:pPr>
              <w:pStyle w:val="ac"/>
              <w:rPr>
                <w:sz w:val="20"/>
                <w:szCs w:val="20"/>
              </w:rPr>
            </w:pPr>
            <w:proofErr w:type="spellStart"/>
            <w:r w:rsidRPr="0033579D">
              <w:rPr>
                <w:sz w:val="20"/>
                <w:szCs w:val="20"/>
              </w:rPr>
              <w:t>DisplayPort</w:t>
            </w:r>
            <w:proofErr w:type="spellEnd"/>
          </w:p>
          <w:p w:rsidR="002D2498" w:rsidRPr="0033579D" w:rsidRDefault="002D2498" w:rsidP="002D2498">
            <w:pPr>
              <w:pStyle w:val="ac"/>
              <w:rPr>
                <w:sz w:val="20"/>
                <w:szCs w:val="20"/>
              </w:rPr>
            </w:pPr>
          </w:p>
          <w:p w:rsidR="002D2498" w:rsidRPr="0033579D" w:rsidRDefault="002D2498" w:rsidP="002D2498">
            <w:pPr>
              <w:pStyle w:val="ac"/>
              <w:rPr>
                <w:sz w:val="20"/>
                <w:szCs w:val="20"/>
              </w:rPr>
            </w:pPr>
            <w:r w:rsidRPr="0033579D">
              <w:rPr>
                <w:sz w:val="20"/>
                <w:szCs w:val="20"/>
              </w:rPr>
              <w:t>SFF-8654 4i</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Скорость передачи данных каждого установленного модуля оперативной памяти, МТ/с</w:t>
            </w:r>
          </w:p>
        </w:tc>
        <w:tc>
          <w:tcPr>
            <w:tcW w:w="1701" w:type="dxa"/>
            <w:vAlign w:val="center"/>
          </w:tcPr>
          <w:p w:rsidR="002D2498" w:rsidRPr="0033579D" w:rsidRDefault="002D2498" w:rsidP="002D2498">
            <w:pPr>
              <w:pStyle w:val="ac"/>
              <w:rPr>
                <w:sz w:val="20"/>
                <w:szCs w:val="20"/>
                <w:lang w:val="en-US"/>
              </w:rPr>
            </w:pPr>
            <w:r w:rsidRPr="0033579D">
              <w:rPr>
                <w:sz w:val="20"/>
                <w:szCs w:val="20"/>
              </w:rPr>
              <w:t>≥ 3200</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Скорость сетевого порта </w:t>
            </w:r>
            <w:proofErr w:type="spellStart"/>
            <w:r w:rsidRPr="0033579D">
              <w:rPr>
                <w:sz w:val="20"/>
                <w:szCs w:val="20"/>
              </w:rPr>
              <w:t>Ethernet</w:t>
            </w:r>
            <w:proofErr w:type="spellEnd"/>
            <w:r w:rsidRPr="0033579D">
              <w:rPr>
                <w:sz w:val="20"/>
                <w:szCs w:val="20"/>
              </w:rPr>
              <w:t xml:space="preserve"> (тип 1)</w:t>
            </w:r>
          </w:p>
        </w:tc>
        <w:tc>
          <w:tcPr>
            <w:tcW w:w="1701" w:type="dxa"/>
            <w:vAlign w:val="center"/>
          </w:tcPr>
          <w:p w:rsidR="002D2498" w:rsidRPr="0033579D" w:rsidRDefault="002D2498" w:rsidP="002D2498">
            <w:pPr>
              <w:pStyle w:val="ac"/>
              <w:rPr>
                <w:sz w:val="20"/>
                <w:szCs w:val="20"/>
              </w:rPr>
            </w:pPr>
            <w:r w:rsidRPr="0033579D">
              <w:rPr>
                <w:sz w:val="20"/>
                <w:szCs w:val="20"/>
              </w:rPr>
              <w:t>≥ 1</w:t>
            </w:r>
          </w:p>
        </w:tc>
        <w:tc>
          <w:tcPr>
            <w:tcW w:w="1189" w:type="dxa"/>
            <w:vAlign w:val="center"/>
          </w:tcPr>
          <w:p w:rsidR="002D2498" w:rsidRPr="0033579D" w:rsidRDefault="002D2498" w:rsidP="002D2498">
            <w:pPr>
              <w:pStyle w:val="ac"/>
              <w:rPr>
                <w:sz w:val="20"/>
                <w:szCs w:val="20"/>
              </w:rPr>
            </w:pPr>
            <w:r w:rsidRPr="0033579D">
              <w:rPr>
                <w:sz w:val="20"/>
                <w:szCs w:val="20"/>
              </w:rPr>
              <w:t>Гигабит в секунду</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Скорость сетевого порта </w:t>
            </w:r>
            <w:proofErr w:type="spellStart"/>
            <w:r w:rsidRPr="0033579D">
              <w:rPr>
                <w:sz w:val="20"/>
                <w:szCs w:val="20"/>
              </w:rPr>
              <w:t>Ethernet</w:t>
            </w:r>
            <w:proofErr w:type="spellEnd"/>
            <w:r w:rsidRPr="0033579D">
              <w:rPr>
                <w:sz w:val="20"/>
                <w:szCs w:val="20"/>
              </w:rPr>
              <w:t xml:space="preserve"> (тип 2)</w:t>
            </w:r>
          </w:p>
        </w:tc>
        <w:tc>
          <w:tcPr>
            <w:tcW w:w="1701" w:type="dxa"/>
            <w:vAlign w:val="center"/>
          </w:tcPr>
          <w:p w:rsidR="002D2498" w:rsidRPr="0033579D" w:rsidRDefault="002D2498" w:rsidP="002D2498">
            <w:pPr>
              <w:pStyle w:val="ac"/>
              <w:rPr>
                <w:sz w:val="20"/>
                <w:szCs w:val="20"/>
              </w:rPr>
            </w:pPr>
            <w:r w:rsidRPr="0033579D">
              <w:rPr>
                <w:sz w:val="20"/>
                <w:szCs w:val="20"/>
              </w:rPr>
              <w:t>≥ 10</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установленных модулей оперативной памяти</w:t>
            </w:r>
          </w:p>
        </w:tc>
        <w:tc>
          <w:tcPr>
            <w:tcW w:w="1701" w:type="dxa"/>
            <w:vAlign w:val="center"/>
          </w:tcPr>
          <w:p w:rsidR="002D2498" w:rsidRPr="0033579D" w:rsidRDefault="002D2498" w:rsidP="002D2498">
            <w:pPr>
              <w:pStyle w:val="ac"/>
              <w:rPr>
                <w:sz w:val="20"/>
                <w:szCs w:val="20"/>
              </w:rPr>
            </w:pPr>
            <w:r w:rsidRPr="0033579D">
              <w:rPr>
                <w:sz w:val="20"/>
                <w:szCs w:val="20"/>
              </w:rPr>
              <w:t>≥ 8</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корпуса</w:t>
            </w:r>
          </w:p>
        </w:tc>
        <w:tc>
          <w:tcPr>
            <w:tcW w:w="1701" w:type="dxa"/>
            <w:vAlign w:val="center"/>
          </w:tcPr>
          <w:p w:rsidR="002D2498" w:rsidRPr="0033579D" w:rsidRDefault="002D2498" w:rsidP="002D2498">
            <w:pPr>
              <w:pStyle w:val="ac"/>
              <w:rPr>
                <w:sz w:val="20"/>
                <w:szCs w:val="20"/>
                <w:lang w:val="en-US"/>
              </w:rPr>
            </w:pPr>
            <w:proofErr w:type="spellStart"/>
            <w:r w:rsidRPr="0033579D">
              <w:rPr>
                <w:sz w:val="20"/>
                <w:szCs w:val="20"/>
              </w:rPr>
              <w:t>Rack</w:t>
            </w:r>
            <w:proofErr w:type="spellEnd"/>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размещения последовательного порта (COM), сигнально совместимого с RS-232</w:t>
            </w:r>
          </w:p>
        </w:tc>
        <w:tc>
          <w:tcPr>
            <w:tcW w:w="1701" w:type="dxa"/>
            <w:vAlign w:val="center"/>
          </w:tcPr>
          <w:p w:rsidR="002D2498" w:rsidRPr="0033579D" w:rsidRDefault="002D2498" w:rsidP="002D2498">
            <w:pPr>
              <w:pStyle w:val="ac"/>
              <w:rPr>
                <w:sz w:val="20"/>
                <w:szCs w:val="20"/>
              </w:rPr>
            </w:pPr>
            <w:r w:rsidRPr="0033579D">
              <w:rPr>
                <w:sz w:val="20"/>
                <w:szCs w:val="20"/>
              </w:rPr>
              <w:t>На задней панели</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размещения USB портов</w:t>
            </w:r>
          </w:p>
        </w:tc>
        <w:tc>
          <w:tcPr>
            <w:tcW w:w="1701" w:type="dxa"/>
            <w:vAlign w:val="center"/>
          </w:tcPr>
          <w:p w:rsidR="002D2498" w:rsidRPr="0033579D" w:rsidRDefault="002D2498" w:rsidP="002D2498">
            <w:pPr>
              <w:pStyle w:val="ac"/>
              <w:rPr>
                <w:sz w:val="20"/>
                <w:szCs w:val="20"/>
              </w:rPr>
            </w:pPr>
            <w:r w:rsidRPr="0033579D">
              <w:rPr>
                <w:sz w:val="20"/>
                <w:szCs w:val="20"/>
              </w:rPr>
              <w:t>На передней панели</w:t>
            </w:r>
          </w:p>
          <w:p w:rsidR="002D2498" w:rsidRPr="0033579D" w:rsidRDefault="002D2498" w:rsidP="002D2498">
            <w:pPr>
              <w:pStyle w:val="ac"/>
              <w:rPr>
                <w:sz w:val="20"/>
                <w:szCs w:val="20"/>
              </w:rPr>
            </w:pPr>
          </w:p>
          <w:p w:rsidR="002D2498" w:rsidRPr="0033579D" w:rsidRDefault="002D2498" w:rsidP="002D2498">
            <w:pPr>
              <w:pStyle w:val="ac"/>
              <w:rPr>
                <w:sz w:val="20"/>
                <w:szCs w:val="20"/>
              </w:rPr>
            </w:pPr>
            <w:r w:rsidRPr="0033579D">
              <w:rPr>
                <w:sz w:val="20"/>
                <w:szCs w:val="20"/>
              </w:rPr>
              <w:lastRenderedPageBreak/>
              <w:t>На задней панели</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сервера</w:t>
            </w:r>
          </w:p>
        </w:tc>
        <w:tc>
          <w:tcPr>
            <w:tcW w:w="1701" w:type="dxa"/>
            <w:vAlign w:val="center"/>
          </w:tcPr>
          <w:p w:rsidR="002D2498" w:rsidRPr="0033579D" w:rsidRDefault="002D2498" w:rsidP="002D2498">
            <w:pPr>
              <w:pStyle w:val="ac"/>
              <w:rPr>
                <w:sz w:val="20"/>
                <w:szCs w:val="20"/>
                <w:lang w:val="en-US"/>
              </w:rPr>
            </w:pPr>
            <w:r w:rsidRPr="0033579D">
              <w:rPr>
                <w:sz w:val="20"/>
                <w:szCs w:val="20"/>
              </w:rPr>
              <w:t>Стоечный</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электропитания</w:t>
            </w:r>
          </w:p>
        </w:tc>
        <w:tc>
          <w:tcPr>
            <w:tcW w:w="1701" w:type="dxa"/>
            <w:vAlign w:val="center"/>
          </w:tcPr>
          <w:p w:rsidR="002D2498" w:rsidRPr="0033579D" w:rsidRDefault="002D2498" w:rsidP="002D2498">
            <w:pPr>
              <w:pStyle w:val="ac"/>
              <w:rPr>
                <w:sz w:val="20"/>
                <w:szCs w:val="20"/>
              </w:rPr>
            </w:pPr>
            <w:r w:rsidRPr="0033579D">
              <w:rPr>
                <w:sz w:val="20"/>
                <w:szCs w:val="20"/>
              </w:rPr>
              <w:t>Блоки питания</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среды передачи для сетевого порта (тип 1)</w:t>
            </w:r>
          </w:p>
        </w:tc>
        <w:tc>
          <w:tcPr>
            <w:tcW w:w="1701" w:type="dxa"/>
            <w:vAlign w:val="center"/>
          </w:tcPr>
          <w:p w:rsidR="002D2498" w:rsidRPr="0033579D" w:rsidRDefault="002D2498" w:rsidP="002D2498">
            <w:pPr>
              <w:pStyle w:val="ac"/>
              <w:rPr>
                <w:sz w:val="20"/>
                <w:szCs w:val="20"/>
              </w:rPr>
            </w:pPr>
            <w:r w:rsidRPr="0033579D">
              <w:rPr>
                <w:sz w:val="20"/>
                <w:szCs w:val="20"/>
              </w:rPr>
              <w:t>Медь-витая пара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среды передачи для сетевого порта (тип 2)</w:t>
            </w:r>
          </w:p>
        </w:tc>
        <w:tc>
          <w:tcPr>
            <w:tcW w:w="1701" w:type="dxa"/>
            <w:vAlign w:val="center"/>
          </w:tcPr>
          <w:p w:rsidR="002D2498" w:rsidRPr="0033579D" w:rsidRDefault="002D2498" w:rsidP="002D2498">
            <w:pPr>
              <w:pStyle w:val="ac"/>
              <w:rPr>
                <w:sz w:val="20"/>
                <w:szCs w:val="20"/>
              </w:rPr>
            </w:pPr>
            <w:r w:rsidRPr="0033579D">
              <w:rPr>
                <w:color w:val="000000" w:themeColor="text1"/>
                <w:sz w:val="20"/>
                <w:szCs w:val="20"/>
              </w:rPr>
              <w:t>Волоконно-оптический</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установленных накопителей (тип 1)</w:t>
            </w:r>
          </w:p>
        </w:tc>
        <w:tc>
          <w:tcPr>
            <w:tcW w:w="1701" w:type="dxa"/>
            <w:vAlign w:val="center"/>
          </w:tcPr>
          <w:p w:rsidR="002D2498" w:rsidRPr="0033579D" w:rsidRDefault="002D2498" w:rsidP="002D2498">
            <w:pPr>
              <w:pStyle w:val="ac"/>
              <w:rPr>
                <w:sz w:val="20"/>
                <w:szCs w:val="20"/>
              </w:rPr>
            </w:pPr>
            <w:r w:rsidRPr="0033579D">
              <w:rPr>
                <w:sz w:val="20"/>
                <w:szCs w:val="20"/>
                <w:lang w:val="en-US"/>
              </w:rPr>
              <w:t>SSD</w:t>
            </w:r>
          </w:p>
        </w:tc>
        <w:tc>
          <w:tcPr>
            <w:tcW w:w="1189" w:type="dxa"/>
            <w:vAlign w:val="center"/>
          </w:tcPr>
          <w:p w:rsidR="002D2498" w:rsidRPr="0033579D" w:rsidRDefault="002D2498" w:rsidP="002D2498">
            <w:pPr>
              <w:pStyle w:val="ac"/>
              <w:rPr>
                <w:sz w:val="20"/>
                <w:szCs w:val="20"/>
                <w:lang w:val="en-US"/>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 xml:space="preserve">Тип установленных накопителей (тип </w:t>
            </w:r>
            <w:r w:rsidRPr="0033579D">
              <w:rPr>
                <w:sz w:val="20"/>
                <w:szCs w:val="20"/>
                <w:lang w:val="en-US"/>
              </w:rPr>
              <w:t>2</w:t>
            </w:r>
            <w:r w:rsidRPr="0033579D">
              <w:rPr>
                <w:sz w:val="20"/>
                <w:szCs w:val="20"/>
              </w:rPr>
              <w:t>)</w:t>
            </w:r>
          </w:p>
        </w:tc>
        <w:tc>
          <w:tcPr>
            <w:tcW w:w="1701" w:type="dxa"/>
            <w:vAlign w:val="center"/>
          </w:tcPr>
          <w:p w:rsidR="002D2498" w:rsidRPr="0033579D" w:rsidRDefault="002D2498" w:rsidP="002D2498">
            <w:pPr>
              <w:pStyle w:val="ac"/>
              <w:rPr>
                <w:sz w:val="20"/>
                <w:szCs w:val="20"/>
                <w:lang w:val="en-US"/>
              </w:rPr>
            </w:pPr>
            <w:r w:rsidRPr="0033579D">
              <w:rPr>
                <w:sz w:val="20"/>
                <w:szCs w:val="20"/>
                <w:lang w:val="en-US"/>
              </w:rPr>
              <w:t>SSD</w:t>
            </w:r>
          </w:p>
        </w:tc>
        <w:tc>
          <w:tcPr>
            <w:tcW w:w="1189" w:type="dxa"/>
            <w:vAlign w:val="center"/>
          </w:tcPr>
          <w:p w:rsidR="002D2498" w:rsidRPr="0033579D" w:rsidRDefault="002D2498" w:rsidP="002D2498">
            <w:pPr>
              <w:pStyle w:val="ac"/>
              <w:rPr>
                <w:sz w:val="20"/>
                <w:szCs w:val="20"/>
                <w:lang w:val="en-US"/>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Уровень резервирования установленных блоков охлаждения</w:t>
            </w:r>
          </w:p>
        </w:tc>
        <w:tc>
          <w:tcPr>
            <w:tcW w:w="1701" w:type="dxa"/>
            <w:vAlign w:val="center"/>
          </w:tcPr>
          <w:p w:rsidR="002D2498" w:rsidRPr="0033579D" w:rsidRDefault="002D2498" w:rsidP="002D2498">
            <w:pPr>
              <w:pStyle w:val="ac"/>
              <w:rPr>
                <w:sz w:val="20"/>
                <w:szCs w:val="20"/>
                <w:lang w:val="en-US"/>
              </w:rPr>
            </w:pPr>
            <w:r w:rsidRPr="0033579D">
              <w:rPr>
                <w:sz w:val="20"/>
                <w:szCs w:val="20"/>
              </w:rPr>
              <w:t>N+1</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Уровень резервирования установленных блоков питания</w:t>
            </w:r>
          </w:p>
        </w:tc>
        <w:tc>
          <w:tcPr>
            <w:tcW w:w="1701" w:type="dxa"/>
            <w:vAlign w:val="center"/>
          </w:tcPr>
          <w:p w:rsidR="002D2498" w:rsidRPr="0033579D" w:rsidRDefault="002D2498" w:rsidP="002D2498">
            <w:pPr>
              <w:pStyle w:val="ac"/>
              <w:rPr>
                <w:sz w:val="20"/>
                <w:szCs w:val="20"/>
                <w:lang w:val="en-US"/>
              </w:rPr>
            </w:pPr>
            <w:r w:rsidRPr="0033579D">
              <w:rPr>
                <w:sz w:val="20"/>
                <w:szCs w:val="20"/>
              </w:rPr>
              <w:t>N+1</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color w:val="000000" w:themeColor="text1"/>
                <w:sz w:val="20"/>
                <w:szCs w:val="20"/>
              </w:rPr>
              <w:t>Функциональность контроллера дистанционного мониторинга и управления</w:t>
            </w:r>
          </w:p>
        </w:tc>
        <w:tc>
          <w:tcPr>
            <w:tcW w:w="1701" w:type="dxa"/>
            <w:vAlign w:val="center"/>
          </w:tcPr>
          <w:p w:rsidR="002D2498" w:rsidRPr="0033579D" w:rsidRDefault="002D2498" w:rsidP="002D2498">
            <w:pPr>
              <w:pStyle w:val="ac"/>
              <w:rPr>
                <w:color w:val="000000" w:themeColor="text1"/>
                <w:sz w:val="20"/>
                <w:szCs w:val="20"/>
              </w:rPr>
            </w:pPr>
            <w:r w:rsidRPr="0033579D">
              <w:rPr>
                <w:color w:val="000000" w:themeColor="text1"/>
                <w:sz w:val="20"/>
                <w:szCs w:val="20"/>
              </w:rPr>
              <w:t>Доступ к основным характеристикам, состоянию сервера и установленных устройств</w:t>
            </w:r>
          </w:p>
          <w:p w:rsidR="002D2498" w:rsidRPr="0033579D" w:rsidRDefault="002D2498" w:rsidP="002D2498">
            <w:pPr>
              <w:pStyle w:val="ac"/>
              <w:rPr>
                <w:color w:val="000000" w:themeColor="text1"/>
                <w:sz w:val="20"/>
                <w:szCs w:val="20"/>
              </w:rPr>
            </w:pPr>
          </w:p>
          <w:p w:rsidR="002D2498" w:rsidRPr="0033579D" w:rsidRDefault="002D2498" w:rsidP="002D2498">
            <w:pPr>
              <w:pStyle w:val="ac"/>
              <w:rPr>
                <w:color w:val="000000" w:themeColor="text1"/>
                <w:sz w:val="20"/>
                <w:szCs w:val="20"/>
              </w:rPr>
            </w:pPr>
            <w:r w:rsidRPr="0033579D">
              <w:rPr>
                <w:color w:val="000000" w:themeColor="text1"/>
                <w:sz w:val="20"/>
                <w:szCs w:val="20"/>
              </w:rPr>
              <w:t>Автоматическое уведомление о событиях по электронной почте</w:t>
            </w:r>
          </w:p>
          <w:p w:rsidR="002D2498" w:rsidRPr="0033579D" w:rsidRDefault="002D2498" w:rsidP="002D2498">
            <w:pPr>
              <w:pStyle w:val="ac"/>
              <w:rPr>
                <w:color w:val="000000" w:themeColor="text1"/>
                <w:sz w:val="20"/>
                <w:szCs w:val="20"/>
              </w:rPr>
            </w:pPr>
          </w:p>
          <w:p w:rsidR="002D2498" w:rsidRPr="0033579D" w:rsidRDefault="002D2498" w:rsidP="002D2498">
            <w:pPr>
              <w:pStyle w:val="ac"/>
              <w:rPr>
                <w:color w:val="000000" w:themeColor="text1"/>
                <w:sz w:val="20"/>
                <w:szCs w:val="20"/>
              </w:rPr>
            </w:pPr>
            <w:r w:rsidRPr="0033579D">
              <w:rPr>
                <w:color w:val="000000" w:themeColor="text1"/>
                <w:sz w:val="20"/>
                <w:szCs w:val="20"/>
              </w:rPr>
              <w:t>Обеспечение перенаправления графической консоли по сети</w:t>
            </w:r>
          </w:p>
          <w:p w:rsidR="002D2498" w:rsidRPr="0033579D" w:rsidRDefault="002D2498" w:rsidP="002D2498">
            <w:pPr>
              <w:pStyle w:val="ac"/>
              <w:rPr>
                <w:color w:val="000000" w:themeColor="text1"/>
                <w:sz w:val="20"/>
                <w:szCs w:val="20"/>
              </w:rPr>
            </w:pPr>
          </w:p>
          <w:p w:rsidR="002D2498" w:rsidRPr="0033579D" w:rsidRDefault="002D2498" w:rsidP="002D2498">
            <w:pPr>
              <w:pStyle w:val="ac"/>
              <w:rPr>
                <w:color w:val="000000" w:themeColor="text1"/>
                <w:sz w:val="20"/>
                <w:szCs w:val="20"/>
              </w:rPr>
            </w:pPr>
            <w:r w:rsidRPr="0033579D">
              <w:rPr>
                <w:color w:val="000000" w:themeColor="text1"/>
                <w:sz w:val="20"/>
                <w:szCs w:val="20"/>
              </w:rPr>
              <w:t>Поддержка веб-интерфейса</w:t>
            </w:r>
          </w:p>
          <w:p w:rsidR="002D2498" w:rsidRPr="0033579D" w:rsidRDefault="002D2498" w:rsidP="002D2498">
            <w:pPr>
              <w:pStyle w:val="ac"/>
              <w:rPr>
                <w:color w:val="000000" w:themeColor="text1"/>
                <w:sz w:val="20"/>
                <w:szCs w:val="20"/>
              </w:rPr>
            </w:pPr>
          </w:p>
          <w:p w:rsidR="002D2498" w:rsidRPr="0033579D" w:rsidRDefault="002D2498" w:rsidP="002D2498">
            <w:pPr>
              <w:pStyle w:val="ac"/>
              <w:rPr>
                <w:color w:val="000000" w:themeColor="text1"/>
                <w:sz w:val="20"/>
                <w:szCs w:val="20"/>
              </w:rPr>
            </w:pPr>
            <w:r w:rsidRPr="0033579D">
              <w:rPr>
                <w:color w:val="000000" w:themeColor="text1"/>
                <w:sz w:val="20"/>
                <w:szCs w:val="20"/>
              </w:rPr>
              <w:t xml:space="preserve">Подключение </w:t>
            </w:r>
            <w:r w:rsidRPr="0033579D">
              <w:rPr>
                <w:color w:val="000000" w:themeColor="text1"/>
                <w:sz w:val="20"/>
                <w:szCs w:val="20"/>
              </w:rPr>
              <w:lastRenderedPageBreak/>
              <w:t>виртуальных медиа-устройств через консоль удаленного управления, в том числе образов дисков (файлов ISO)</w:t>
            </w:r>
          </w:p>
          <w:p w:rsidR="002D2498" w:rsidRPr="0033579D" w:rsidRDefault="002D2498" w:rsidP="002D2498">
            <w:pPr>
              <w:pStyle w:val="ac"/>
              <w:rPr>
                <w:color w:val="000000" w:themeColor="text1"/>
                <w:sz w:val="20"/>
                <w:szCs w:val="20"/>
              </w:rPr>
            </w:pPr>
          </w:p>
          <w:p w:rsidR="002D2498" w:rsidRPr="0033579D" w:rsidRDefault="002D2498" w:rsidP="002D2498">
            <w:pPr>
              <w:pStyle w:val="ac"/>
              <w:rPr>
                <w:color w:val="000000" w:themeColor="text1"/>
                <w:sz w:val="20"/>
                <w:szCs w:val="20"/>
              </w:rPr>
            </w:pPr>
            <w:r w:rsidRPr="0033579D">
              <w:rPr>
                <w:color w:val="000000" w:themeColor="text1"/>
                <w:sz w:val="20"/>
                <w:szCs w:val="20"/>
              </w:rPr>
              <w:t>Видеозапись с экрана действий администратора</w:t>
            </w:r>
          </w:p>
          <w:p w:rsidR="002D2498" w:rsidRPr="0033579D" w:rsidRDefault="002D2498" w:rsidP="002D2498">
            <w:pPr>
              <w:pStyle w:val="ac"/>
              <w:rPr>
                <w:color w:val="000000" w:themeColor="text1"/>
                <w:sz w:val="20"/>
                <w:szCs w:val="20"/>
              </w:rPr>
            </w:pPr>
          </w:p>
          <w:p w:rsidR="002D2498" w:rsidRPr="0033579D" w:rsidRDefault="002D2498" w:rsidP="002D2498">
            <w:pPr>
              <w:pStyle w:val="ac"/>
              <w:rPr>
                <w:sz w:val="20"/>
                <w:szCs w:val="20"/>
              </w:rPr>
            </w:pPr>
            <w:r w:rsidRPr="0033579D">
              <w:rPr>
                <w:color w:val="000000" w:themeColor="text1"/>
                <w:sz w:val="20"/>
                <w:szCs w:val="20"/>
              </w:rPr>
              <w:t>Дублирование загрузочного образа контроллера сервера</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Количество слотов для установки плат расширения OCP 3.0</w:t>
            </w:r>
          </w:p>
        </w:tc>
        <w:tc>
          <w:tcPr>
            <w:tcW w:w="1701" w:type="dxa"/>
            <w:vAlign w:val="center"/>
          </w:tcPr>
          <w:p w:rsidR="002D2498" w:rsidRPr="0033579D" w:rsidRDefault="002D2498" w:rsidP="002D2498">
            <w:pPr>
              <w:pStyle w:val="ac"/>
              <w:rPr>
                <w:sz w:val="20"/>
                <w:szCs w:val="20"/>
              </w:rPr>
            </w:pPr>
            <w:r w:rsidRPr="0033579D">
              <w:rPr>
                <w:sz w:val="20"/>
                <w:szCs w:val="20"/>
              </w:rPr>
              <w:t>≥ 1</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Тип оперативной памяти</w:t>
            </w:r>
          </w:p>
        </w:tc>
        <w:tc>
          <w:tcPr>
            <w:tcW w:w="1701" w:type="dxa"/>
            <w:vAlign w:val="center"/>
          </w:tcPr>
          <w:p w:rsidR="002D2498" w:rsidRPr="0033579D" w:rsidRDefault="002D2498" w:rsidP="002D2498">
            <w:pPr>
              <w:pStyle w:val="ac"/>
              <w:rPr>
                <w:sz w:val="20"/>
                <w:szCs w:val="20"/>
                <w:lang w:val="en-US"/>
              </w:rPr>
            </w:pPr>
            <w:r w:rsidRPr="0033579D">
              <w:rPr>
                <w:sz w:val="20"/>
                <w:szCs w:val="20"/>
              </w:rPr>
              <w:t>DDR4</w:t>
            </w:r>
          </w:p>
        </w:tc>
        <w:tc>
          <w:tcPr>
            <w:tcW w:w="1189" w:type="dxa"/>
            <w:vAlign w:val="center"/>
          </w:tcPr>
          <w:p w:rsidR="002D2498" w:rsidRPr="0033579D" w:rsidRDefault="002D2498" w:rsidP="002D2498">
            <w:pPr>
              <w:pStyle w:val="ac"/>
              <w:rPr>
                <w:sz w:val="20"/>
                <w:szCs w:val="20"/>
              </w:rPr>
            </w:pP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936301">
        <w:tc>
          <w:tcPr>
            <w:tcW w:w="562" w:type="dxa"/>
            <w:vMerge/>
          </w:tcPr>
          <w:p w:rsidR="002D2498" w:rsidRPr="00C66B51"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szCs w:val="20"/>
              </w:rPr>
            </w:pPr>
            <w:r w:rsidRPr="0033579D">
              <w:rPr>
                <w:sz w:val="20"/>
                <w:szCs w:val="20"/>
              </w:rPr>
              <w:t>Монтажная ширина</w:t>
            </w:r>
          </w:p>
        </w:tc>
        <w:tc>
          <w:tcPr>
            <w:tcW w:w="1701" w:type="dxa"/>
            <w:vAlign w:val="center"/>
          </w:tcPr>
          <w:p w:rsidR="002D2498" w:rsidRPr="0033579D" w:rsidRDefault="002D2498" w:rsidP="002D2498">
            <w:pPr>
              <w:pStyle w:val="ac"/>
              <w:rPr>
                <w:sz w:val="20"/>
                <w:szCs w:val="20"/>
              </w:rPr>
            </w:pPr>
            <w:r w:rsidRPr="0033579D">
              <w:rPr>
                <w:sz w:val="20"/>
                <w:szCs w:val="20"/>
              </w:rPr>
              <w:t>19</w:t>
            </w:r>
          </w:p>
        </w:tc>
        <w:tc>
          <w:tcPr>
            <w:tcW w:w="1189" w:type="dxa"/>
            <w:vAlign w:val="center"/>
          </w:tcPr>
          <w:p w:rsidR="002D2498" w:rsidRPr="0033579D" w:rsidRDefault="002D2498" w:rsidP="002D2498">
            <w:pPr>
              <w:pStyle w:val="ac"/>
              <w:rPr>
                <w:sz w:val="20"/>
                <w:szCs w:val="20"/>
              </w:rPr>
            </w:pPr>
            <w:r w:rsidRPr="0033579D">
              <w:rPr>
                <w:sz w:val="20"/>
                <w:szCs w:val="20"/>
              </w:rPr>
              <w:t>Дюйм (25,4 мм)</w:t>
            </w:r>
          </w:p>
        </w:tc>
        <w:tc>
          <w:tcPr>
            <w:tcW w:w="1105" w:type="dxa"/>
          </w:tcPr>
          <w:p w:rsidR="002D2498" w:rsidRPr="000A5BB8" w:rsidRDefault="002D2498" w:rsidP="000A5BB8">
            <w:pPr>
              <w:ind w:left="360"/>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val="restart"/>
          </w:tcPr>
          <w:p w:rsidR="002D2498" w:rsidRPr="0033579D" w:rsidRDefault="002D2498" w:rsidP="002D2498">
            <w:pPr>
              <w:rPr>
                <w:sz w:val="20"/>
                <w:szCs w:val="20"/>
              </w:rPr>
            </w:pPr>
            <w:r>
              <w:rPr>
                <w:sz w:val="20"/>
                <w:szCs w:val="20"/>
              </w:rPr>
              <w:t>2</w:t>
            </w:r>
            <w:r w:rsidRPr="0033579D">
              <w:rPr>
                <w:sz w:val="20"/>
                <w:szCs w:val="20"/>
              </w:rPr>
              <w:t>.</w:t>
            </w:r>
          </w:p>
        </w:tc>
        <w:tc>
          <w:tcPr>
            <w:tcW w:w="10053" w:type="dxa"/>
            <w:gridSpan w:val="5"/>
          </w:tcPr>
          <w:p w:rsidR="002D2498" w:rsidRPr="0033579D" w:rsidRDefault="002D2498" w:rsidP="002D2498">
            <w:pPr>
              <w:rPr>
                <w:b/>
                <w:sz w:val="20"/>
                <w:szCs w:val="20"/>
              </w:rPr>
            </w:pPr>
            <w:r w:rsidRPr="0033579D">
              <w:rPr>
                <w:b/>
                <w:sz w:val="20"/>
                <w:szCs w:val="20"/>
              </w:rPr>
              <w:t>Дорожный контроллер – 13 шт.,</w:t>
            </w:r>
          </w:p>
          <w:p w:rsidR="002D2498" w:rsidRPr="0033579D" w:rsidRDefault="002D2498" w:rsidP="002D2498">
            <w:pPr>
              <w:rPr>
                <w:sz w:val="20"/>
                <w:szCs w:val="20"/>
              </w:rPr>
            </w:pPr>
            <w:r w:rsidRPr="0033579D">
              <w:rPr>
                <w:sz w:val="20"/>
                <w:szCs w:val="20"/>
              </w:rPr>
              <w:t>ОКПД2/КТРУ: 27.90.70.000-00000001, 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val="restart"/>
          </w:tcPr>
          <w:p w:rsidR="002D2498" w:rsidRPr="0033579D" w:rsidRDefault="002D2498" w:rsidP="002D2498">
            <w:pPr>
              <w:rPr>
                <w:sz w:val="20"/>
                <w:szCs w:val="20"/>
              </w:rPr>
            </w:pPr>
            <w:r w:rsidRPr="0033579D">
              <w:rPr>
                <w:b/>
                <w:sz w:val="20"/>
                <w:szCs w:val="20"/>
              </w:rPr>
              <w:t>Дорожный контроллер</w:t>
            </w: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Система диагностики ДК с передачей телеметрии на удаленный сервер</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Отдельный интерфейс для подключения инженерного пульта для настройки, мониторинга работы и диагностики ДК:</w:t>
            </w:r>
          </w:p>
          <w:p w:rsidR="002D2498" w:rsidRPr="0033579D" w:rsidRDefault="002D2498" w:rsidP="002D2498">
            <w:pPr>
              <w:pStyle w:val="ac"/>
              <w:rPr>
                <w:rFonts w:eastAsia="Calibri"/>
                <w:sz w:val="20"/>
                <w:szCs w:val="20"/>
              </w:rPr>
            </w:pPr>
            <w:r w:rsidRPr="0033579D">
              <w:rPr>
                <w:rFonts w:eastAsia="Calibri"/>
                <w:sz w:val="20"/>
                <w:szCs w:val="20"/>
              </w:rPr>
              <w:t>рабочих режимов (№ фазы, № программы, № такта, время такта);</w:t>
            </w:r>
          </w:p>
          <w:p w:rsidR="002D2498" w:rsidRPr="0033579D" w:rsidRDefault="002D2498" w:rsidP="002D2498">
            <w:pPr>
              <w:pStyle w:val="ac"/>
              <w:rPr>
                <w:rFonts w:eastAsia="Calibri"/>
                <w:sz w:val="20"/>
                <w:szCs w:val="20"/>
              </w:rPr>
            </w:pPr>
            <w:r w:rsidRPr="0033579D">
              <w:rPr>
                <w:rFonts w:eastAsia="Calibri"/>
                <w:sz w:val="20"/>
                <w:szCs w:val="20"/>
              </w:rPr>
              <w:t>текущего суточного времени и даты;</w:t>
            </w:r>
          </w:p>
          <w:p w:rsidR="002D2498" w:rsidRPr="0033579D" w:rsidRDefault="002D2498" w:rsidP="002D2498">
            <w:pPr>
              <w:pStyle w:val="ac"/>
              <w:rPr>
                <w:rFonts w:eastAsia="Calibri"/>
                <w:sz w:val="20"/>
                <w:szCs w:val="20"/>
              </w:rPr>
            </w:pPr>
            <w:r w:rsidRPr="0033579D">
              <w:rPr>
                <w:rFonts w:eastAsia="Calibri"/>
                <w:sz w:val="20"/>
                <w:szCs w:val="20"/>
              </w:rPr>
              <w:t>состояния контроллера и выходных силовых цепей;</w:t>
            </w:r>
          </w:p>
          <w:p w:rsidR="002D2498" w:rsidRPr="0033579D" w:rsidRDefault="002D2498" w:rsidP="002D2498">
            <w:pPr>
              <w:pStyle w:val="ac"/>
              <w:rPr>
                <w:rFonts w:eastAsia="Calibri"/>
                <w:sz w:val="20"/>
                <w:szCs w:val="20"/>
              </w:rPr>
            </w:pPr>
            <w:r w:rsidRPr="0033579D">
              <w:rPr>
                <w:rFonts w:eastAsia="Calibri"/>
                <w:sz w:val="20"/>
                <w:szCs w:val="20"/>
              </w:rPr>
              <w:lastRenderedPageBreak/>
              <w:t>режимов работы: программа, ручное и удаленное управление, ЖМ, конфликт;</w:t>
            </w:r>
          </w:p>
          <w:p w:rsidR="002D2498" w:rsidRPr="0033579D" w:rsidRDefault="002D2498" w:rsidP="002D2498">
            <w:pPr>
              <w:pStyle w:val="ac"/>
              <w:rPr>
                <w:rFonts w:eastAsia="Calibri"/>
                <w:sz w:val="20"/>
                <w:szCs w:val="20"/>
              </w:rPr>
            </w:pPr>
            <w:r w:rsidRPr="0033579D">
              <w:rPr>
                <w:rFonts w:eastAsia="Calibri"/>
                <w:sz w:val="20"/>
                <w:szCs w:val="20"/>
              </w:rPr>
              <w:t>электронного журнала;</w:t>
            </w:r>
          </w:p>
          <w:p w:rsidR="002D2498" w:rsidRPr="0033579D" w:rsidRDefault="002D2498" w:rsidP="002D2498">
            <w:pPr>
              <w:pStyle w:val="ac"/>
              <w:rPr>
                <w:rFonts w:eastAsia="Calibri"/>
                <w:sz w:val="20"/>
                <w:szCs w:val="20"/>
              </w:rPr>
            </w:pPr>
            <w:r w:rsidRPr="0033579D">
              <w:rPr>
                <w:rFonts w:eastAsia="Calibri"/>
                <w:sz w:val="20"/>
                <w:szCs w:val="20"/>
              </w:rPr>
              <w:t>сетевых параметров;</w:t>
            </w:r>
          </w:p>
          <w:p w:rsidR="002D2498" w:rsidRPr="0033579D" w:rsidRDefault="002D2498" w:rsidP="002D2498">
            <w:pPr>
              <w:pStyle w:val="ac"/>
              <w:rPr>
                <w:rFonts w:eastAsia="Calibri"/>
                <w:sz w:val="20"/>
                <w:szCs w:val="20"/>
              </w:rPr>
            </w:pPr>
            <w:r w:rsidRPr="0033579D">
              <w:rPr>
                <w:rFonts w:eastAsia="Calibri"/>
                <w:sz w:val="20"/>
                <w:szCs w:val="20"/>
              </w:rPr>
              <w:t>настроек;</w:t>
            </w:r>
          </w:p>
          <w:p w:rsidR="002D2498" w:rsidRPr="0033579D" w:rsidRDefault="002D2498" w:rsidP="002D2498">
            <w:pPr>
              <w:pStyle w:val="ac"/>
              <w:rPr>
                <w:rFonts w:eastAsia="Calibri"/>
                <w:sz w:val="20"/>
                <w:szCs w:val="20"/>
              </w:rPr>
            </w:pPr>
            <w:r w:rsidRPr="0033579D">
              <w:rPr>
                <w:rFonts w:eastAsia="Calibri"/>
                <w:sz w:val="20"/>
                <w:szCs w:val="20"/>
              </w:rPr>
              <w:t>информации о неисправностях</w:t>
            </w:r>
          </w:p>
        </w:tc>
        <w:tc>
          <w:tcPr>
            <w:tcW w:w="1701" w:type="dxa"/>
            <w:vAlign w:val="center"/>
          </w:tcPr>
          <w:p w:rsidR="002D2498" w:rsidRPr="0033579D" w:rsidRDefault="002D2498" w:rsidP="002D2498">
            <w:pPr>
              <w:jc w:val="left"/>
              <w:rPr>
                <w:sz w:val="20"/>
                <w:szCs w:val="20"/>
              </w:rPr>
            </w:pPr>
            <w:r w:rsidRPr="0033579D">
              <w:rPr>
                <w:sz w:val="20"/>
                <w:szCs w:val="20"/>
              </w:rPr>
              <w:lastRenderedPageBreak/>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Напряжение питающей сети</w:t>
            </w:r>
          </w:p>
        </w:tc>
        <w:tc>
          <w:tcPr>
            <w:tcW w:w="1701" w:type="dxa"/>
            <w:vAlign w:val="center"/>
          </w:tcPr>
          <w:p w:rsidR="002D2498" w:rsidRPr="0033579D" w:rsidRDefault="002D2498" w:rsidP="002D2498">
            <w:pPr>
              <w:pStyle w:val="ac"/>
              <w:jc w:val="left"/>
              <w:rPr>
                <w:sz w:val="20"/>
                <w:szCs w:val="20"/>
              </w:rPr>
            </w:pPr>
            <w:r w:rsidRPr="0033579D">
              <w:rPr>
                <w:sz w:val="20"/>
                <w:szCs w:val="20"/>
              </w:rPr>
              <w:t>≥ 150 и &lt; 260</w:t>
            </w:r>
          </w:p>
        </w:tc>
        <w:tc>
          <w:tcPr>
            <w:tcW w:w="1189" w:type="dxa"/>
          </w:tcPr>
          <w:p w:rsidR="002D2498" w:rsidRPr="0033579D" w:rsidRDefault="002D2498" w:rsidP="002D2498">
            <w:pPr>
              <w:pStyle w:val="ac"/>
              <w:rPr>
                <w:sz w:val="20"/>
                <w:szCs w:val="20"/>
              </w:rPr>
            </w:pPr>
            <w:r w:rsidRPr="0033579D">
              <w:rPr>
                <w:sz w:val="20"/>
                <w:szCs w:val="20"/>
              </w:rPr>
              <w:t>Вольт</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Защита обслуживающего персонала от поражения электрическим током на уровне конструкции ДК в соответствии с требованиями ГОСТ 12.2.003 и ГОСТ 12.2.007.0-75</w:t>
            </w:r>
          </w:p>
        </w:tc>
        <w:tc>
          <w:tcPr>
            <w:tcW w:w="1701" w:type="dxa"/>
            <w:vAlign w:val="center"/>
          </w:tcPr>
          <w:p w:rsidR="002D2498" w:rsidRPr="0033579D" w:rsidRDefault="002D2498" w:rsidP="002D2498">
            <w:pPr>
              <w:pStyle w:val="ac"/>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Количество силовых каналов</w:t>
            </w:r>
          </w:p>
        </w:tc>
        <w:tc>
          <w:tcPr>
            <w:tcW w:w="1701" w:type="dxa"/>
            <w:vAlign w:val="center"/>
          </w:tcPr>
          <w:p w:rsidR="002D2498" w:rsidRPr="0033579D" w:rsidRDefault="002D2498" w:rsidP="002D2498">
            <w:pPr>
              <w:pStyle w:val="ac"/>
              <w:jc w:val="left"/>
              <w:rPr>
                <w:sz w:val="20"/>
                <w:szCs w:val="20"/>
              </w:rPr>
            </w:pPr>
            <w:r w:rsidRPr="0033579D">
              <w:rPr>
                <w:sz w:val="20"/>
                <w:szCs w:val="20"/>
              </w:rPr>
              <w:t>≥ 32</w:t>
            </w:r>
          </w:p>
        </w:tc>
        <w:tc>
          <w:tcPr>
            <w:tcW w:w="1189" w:type="dxa"/>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Максимальный ток нагрузки при напряжении в сети 220 В, 50 Гц</w:t>
            </w:r>
          </w:p>
        </w:tc>
        <w:tc>
          <w:tcPr>
            <w:tcW w:w="1701" w:type="dxa"/>
            <w:vAlign w:val="center"/>
          </w:tcPr>
          <w:p w:rsidR="002D2498" w:rsidRPr="0033579D" w:rsidRDefault="002D2498" w:rsidP="002D2498">
            <w:pPr>
              <w:pStyle w:val="ac"/>
              <w:jc w:val="left"/>
              <w:rPr>
                <w:sz w:val="20"/>
                <w:szCs w:val="20"/>
              </w:rPr>
            </w:pPr>
            <w:r w:rsidRPr="0033579D">
              <w:rPr>
                <w:sz w:val="20"/>
                <w:szCs w:val="20"/>
              </w:rPr>
              <w:t>≤ 5</w:t>
            </w:r>
          </w:p>
        </w:tc>
        <w:tc>
          <w:tcPr>
            <w:tcW w:w="1189" w:type="dxa"/>
            <w:vAlign w:val="center"/>
          </w:tcPr>
          <w:p w:rsidR="002D2498" w:rsidRPr="0033579D" w:rsidRDefault="002D2498" w:rsidP="002D2498">
            <w:pPr>
              <w:pStyle w:val="ac"/>
              <w:rPr>
                <w:sz w:val="20"/>
                <w:szCs w:val="20"/>
              </w:rPr>
            </w:pPr>
            <w:r w:rsidRPr="0033579D">
              <w:rPr>
                <w:sz w:val="20"/>
                <w:szCs w:val="20"/>
              </w:rPr>
              <w:t>Ампер</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Защита от короткого замыкания и перегрузки каждого силового канала</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Возможность назначить каждому силовому каналу любой цвет (красный, желтый, зеленый)</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Автоматическая проверка каждого силового канала на обрыв, пробой и короткое замыкание с отправкой информации об аварии</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Автоматическое обнаружение конфликтных ситуаций: «конфликт зеленого», «конфликт красного»</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Автоматический возврат в нормальный режим работы после устранения конфликта</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 xml:space="preserve">Интерфейсы связи RS-232, </w:t>
            </w:r>
            <w:proofErr w:type="spellStart"/>
            <w:r w:rsidRPr="0033579D">
              <w:rPr>
                <w:rFonts w:eastAsia="Calibri"/>
                <w:sz w:val="20"/>
                <w:szCs w:val="20"/>
              </w:rPr>
              <w:t>Ethernet</w:t>
            </w:r>
            <w:proofErr w:type="spellEnd"/>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Работа по последовательному интерфейсу с периферийными устройствами, расположенными на светофорном объекте: табло вызова пешехода с обратным отсчетом, указатели скорости</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Интервал изменения длительности основных тактов</w:t>
            </w:r>
          </w:p>
        </w:tc>
        <w:tc>
          <w:tcPr>
            <w:tcW w:w="1701" w:type="dxa"/>
            <w:vAlign w:val="center"/>
          </w:tcPr>
          <w:p w:rsidR="002D2498" w:rsidRPr="0033579D" w:rsidRDefault="002D2498" w:rsidP="002D2498">
            <w:pPr>
              <w:pStyle w:val="ac"/>
              <w:jc w:val="left"/>
              <w:rPr>
                <w:sz w:val="20"/>
                <w:szCs w:val="20"/>
              </w:rPr>
            </w:pPr>
            <w:r w:rsidRPr="0033579D">
              <w:rPr>
                <w:sz w:val="20"/>
                <w:szCs w:val="20"/>
              </w:rPr>
              <w:t>≥ 125</w:t>
            </w:r>
          </w:p>
        </w:tc>
        <w:tc>
          <w:tcPr>
            <w:tcW w:w="1189" w:type="dxa"/>
            <w:vAlign w:val="center"/>
          </w:tcPr>
          <w:p w:rsidR="002D2498" w:rsidRPr="0033579D" w:rsidRDefault="002D2498" w:rsidP="002D2498">
            <w:pPr>
              <w:pStyle w:val="ac"/>
              <w:rPr>
                <w:sz w:val="20"/>
                <w:szCs w:val="20"/>
              </w:rPr>
            </w:pPr>
            <w:r w:rsidRPr="0033579D">
              <w:rPr>
                <w:sz w:val="20"/>
                <w:szCs w:val="20"/>
              </w:rPr>
              <w:t>Секунды</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Количество направлений движения</w:t>
            </w:r>
          </w:p>
        </w:tc>
        <w:tc>
          <w:tcPr>
            <w:tcW w:w="1701" w:type="dxa"/>
            <w:vAlign w:val="center"/>
          </w:tcPr>
          <w:p w:rsidR="002D2498" w:rsidRPr="0033579D" w:rsidRDefault="002D2498" w:rsidP="002D2498">
            <w:pPr>
              <w:pStyle w:val="ac"/>
              <w:jc w:val="left"/>
              <w:rPr>
                <w:sz w:val="20"/>
                <w:szCs w:val="20"/>
              </w:rPr>
            </w:pPr>
            <w:r w:rsidRPr="0033579D">
              <w:rPr>
                <w:sz w:val="20"/>
                <w:szCs w:val="20"/>
              </w:rPr>
              <w:t>≥ 16</w:t>
            </w:r>
          </w:p>
        </w:tc>
        <w:tc>
          <w:tcPr>
            <w:tcW w:w="1189" w:type="dxa"/>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Количество фаз</w:t>
            </w:r>
          </w:p>
        </w:tc>
        <w:tc>
          <w:tcPr>
            <w:tcW w:w="1701" w:type="dxa"/>
            <w:vAlign w:val="center"/>
          </w:tcPr>
          <w:p w:rsidR="002D2498" w:rsidRPr="0033579D" w:rsidRDefault="002D2498" w:rsidP="002D2498">
            <w:pPr>
              <w:pStyle w:val="ac"/>
              <w:jc w:val="left"/>
              <w:rPr>
                <w:sz w:val="20"/>
                <w:szCs w:val="20"/>
              </w:rPr>
            </w:pPr>
            <w:r w:rsidRPr="0033579D">
              <w:rPr>
                <w:sz w:val="20"/>
                <w:szCs w:val="20"/>
              </w:rPr>
              <w:t>≥ 16</w:t>
            </w:r>
          </w:p>
        </w:tc>
        <w:tc>
          <w:tcPr>
            <w:tcW w:w="1189" w:type="dxa"/>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Количество фиксированных программ регулирования</w:t>
            </w:r>
          </w:p>
        </w:tc>
        <w:tc>
          <w:tcPr>
            <w:tcW w:w="1701" w:type="dxa"/>
            <w:vAlign w:val="center"/>
          </w:tcPr>
          <w:p w:rsidR="002D2498" w:rsidRPr="0033579D" w:rsidRDefault="002D2498" w:rsidP="002D2498">
            <w:pPr>
              <w:pStyle w:val="ac"/>
              <w:jc w:val="left"/>
              <w:rPr>
                <w:sz w:val="20"/>
                <w:szCs w:val="20"/>
              </w:rPr>
            </w:pPr>
            <w:r w:rsidRPr="0033579D">
              <w:rPr>
                <w:sz w:val="20"/>
                <w:szCs w:val="20"/>
              </w:rPr>
              <w:t>≥ 16</w:t>
            </w:r>
          </w:p>
        </w:tc>
        <w:tc>
          <w:tcPr>
            <w:tcW w:w="1189" w:type="dxa"/>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Возможность задать произвольные длительности фаз и промежуточных тактов в различных программах</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Автоматический переход на летнее/зимнее время</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Автоматическое включение в работу после перерыва в электропитании</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Локальный режим по одной из фиксированных программ</w:t>
            </w:r>
          </w:p>
        </w:tc>
        <w:tc>
          <w:tcPr>
            <w:tcW w:w="1701" w:type="dxa"/>
            <w:vAlign w:val="center"/>
          </w:tcPr>
          <w:p w:rsidR="002D2498" w:rsidRPr="0033579D" w:rsidRDefault="002D2498" w:rsidP="002D2498">
            <w:pPr>
              <w:pStyle w:val="ac"/>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Режим «ручное управление» с использованием подключаемого к ДК инженерного пульта</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Режим «табло вызова пешехода»</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Режим диспетчерского управления</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Режим координированного управления</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Режим координированного управления (ведущий - ведомый)</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Локальный адаптивный режим с использованием детекторов транспорта</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rFonts w:eastAsia="Calibri"/>
                <w:sz w:val="20"/>
                <w:szCs w:val="20"/>
              </w:rPr>
            </w:pPr>
            <w:r w:rsidRPr="0033579D">
              <w:rPr>
                <w:rFonts w:eastAsia="Calibri"/>
                <w:sz w:val="20"/>
                <w:szCs w:val="20"/>
              </w:rPr>
              <w:t>Аварийный режим</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val="restart"/>
          </w:tcPr>
          <w:p w:rsidR="002D2498" w:rsidRPr="0033579D" w:rsidRDefault="002D2498" w:rsidP="002D2498">
            <w:pPr>
              <w:rPr>
                <w:sz w:val="20"/>
                <w:szCs w:val="20"/>
              </w:rPr>
            </w:pPr>
            <w:r>
              <w:rPr>
                <w:sz w:val="20"/>
                <w:szCs w:val="20"/>
              </w:rPr>
              <w:t>3</w:t>
            </w:r>
            <w:r w:rsidRPr="0033579D">
              <w:rPr>
                <w:sz w:val="20"/>
                <w:szCs w:val="20"/>
              </w:rPr>
              <w:t>.</w:t>
            </w:r>
          </w:p>
        </w:tc>
        <w:tc>
          <w:tcPr>
            <w:tcW w:w="10053" w:type="dxa"/>
            <w:gridSpan w:val="5"/>
          </w:tcPr>
          <w:p w:rsidR="002D2498" w:rsidRPr="0033579D" w:rsidRDefault="002D2498" w:rsidP="002D2498">
            <w:pPr>
              <w:rPr>
                <w:b/>
                <w:sz w:val="20"/>
                <w:szCs w:val="20"/>
              </w:rPr>
            </w:pPr>
            <w:r w:rsidRPr="0033579D">
              <w:rPr>
                <w:b/>
                <w:sz w:val="20"/>
                <w:szCs w:val="20"/>
              </w:rPr>
              <w:t>Детекторный комплекс – 13 шт.,</w:t>
            </w:r>
          </w:p>
          <w:p w:rsidR="002D2498" w:rsidRPr="0033579D" w:rsidRDefault="002D2498" w:rsidP="002D2498">
            <w:pPr>
              <w:rPr>
                <w:sz w:val="20"/>
                <w:szCs w:val="20"/>
              </w:rPr>
            </w:pPr>
            <w:r w:rsidRPr="0033579D">
              <w:rPr>
                <w:sz w:val="20"/>
                <w:szCs w:val="20"/>
              </w:rPr>
              <w:t>ОКПД2/КТРУ: 26.51.64.190, Приборы для измерения параметров движения и количества прочие</w:t>
            </w: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val="restart"/>
          </w:tcPr>
          <w:p w:rsidR="002D2498" w:rsidRPr="0033579D" w:rsidRDefault="002D2498" w:rsidP="002D2498">
            <w:pPr>
              <w:rPr>
                <w:sz w:val="20"/>
                <w:szCs w:val="20"/>
              </w:rPr>
            </w:pPr>
            <w:r w:rsidRPr="0033579D">
              <w:rPr>
                <w:b/>
                <w:sz w:val="20"/>
                <w:szCs w:val="20"/>
              </w:rPr>
              <w:t>Детекторный комплекс</w:t>
            </w:r>
          </w:p>
        </w:tc>
        <w:tc>
          <w:tcPr>
            <w:tcW w:w="4073" w:type="dxa"/>
          </w:tcPr>
          <w:p w:rsidR="002D2498" w:rsidRPr="0033579D" w:rsidRDefault="002D2498" w:rsidP="002D2498">
            <w:pPr>
              <w:rPr>
                <w:sz w:val="20"/>
                <w:szCs w:val="20"/>
              </w:rPr>
            </w:pPr>
            <w:r w:rsidRPr="0033579D">
              <w:rPr>
                <w:sz w:val="20"/>
                <w:szCs w:val="20"/>
              </w:rPr>
              <w:t xml:space="preserve">детекторный комплекс должен обеспечивать определение, классификацию и сопровождение транспортных средств в зоне </w:t>
            </w:r>
            <w:proofErr w:type="spellStart"/>
            <w:r w:rsidRPr="0033579D">
              <w:rPr>
                <w:sz w:val="20"/>
                <w:szCs w:val="20"/>
              </w:rPr>
              <w:t>детекции</w:t>
            </w:r>
            <w:proofErr w:type="spellEnd"/>
          </w:p>
        </w:tc>
        <w:tc>
          <w:tcPr>
            <w:tcW w:w="1701" w:type="dxa"/>
          </w:tcPr>
          <w:p w:rsidR="002D2498" w:rsidRPr="0033579D" w:rsidRDefault="002D2498" w:rsidP="002D2498">
            <w:pPr>
              <w:rPr>
                <w:sz w:val="20"/>
                <w:szCs w:val="20"/>
              </w:rPr>
            </w:pPr>
            <w:r w:rsidRPr="0033579D">
              <w:rPr>
                <w:sz w:val="20"/>
                <w:szCs w:val="20"/>
              </w:rPr>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видеосигнал должен обрабатываться локально без необходимости передачи видео- и фотоматериалов по каналам связи на сервер</w:t>
            </w:r>
          </w:p>
        </w:tc>
        <w:tc>
          <w:tcPr>
            <w:tcW w:w="1701" w:type="dxa"/>
          </w:tcPr>
          <w:p w:rsidR="002D2498" w:rsidRPr="0033579D" w:rsidRDefault="002D2498" w:rsidP="002D2498">
            <w:r w:rsidRPr="0033579D">
              <w:rPr>
                <w:sz w:val="20"/>
                <w:szCs w:val="20"/>
              </w:rPr>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 xml:space="preserve">транспортные средства должны сопровождаться в пределах всей зоны видимости детекторного комплекса в </w:t>
            </w:r>
            <w:r w:rsidRPr="0033579D">
              <w:rPr>
                <w:sz w:val="20"/>
                <w:szCs w:val="20"/>
              </w:rPr>
              <w:lastRenderedPageBreak/>
              <w:t>разрезе полос движения с учетом перестроений из полосы в полосу</w:t>
            </w:r>
          </w:p>
        </w:tc>
        <w:tc>
          <w:tcPr>
            <w:tcW w:w="1701" w:type="dxa"/>
          </w:tcPr>
          <w:p w:rsidR="002D2498" w:rsidRPr="0033579D" w:rsidRDefault="002D2498" w:rsidP="002D2498">
            <w:r w:rsidRPr="0033579D">
              <w:rPr>
                <w:sz w:val="20"/>
                <w:szCs w:val="20"/>
              </w:rPr>
              <w:lastRenderedPageBreak/>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детекторный комплекс должен передавать на сервер в автоматическом режиме не реже одного раза в 200 миллисекунд следующие данные в структурированном формате (</w:t>
            </w:r>
            <w:proofErr w:type="spellStart"/>
            <w:r w:rsidRPr="0033579D">
              <w:rPr>
                <w:sz w:val="20"/>
                <w:szCs w:val="20"/>
              </w:rPr>
              <w:t>json</w:t>
            </w:r>
            <w:proofErr w:type="spellEnd"/>
            <w:r w:rsidRPr="0033579D">
              <w:rPr>
                <w:sz w:val="20"/>
                <w:szCs w:val="20"/>
              </w:rPr>
              <w:t>):</w:t>
            </w:r>
          </w:p>
          <w:p w:rsidR="002D2498" w:rsidRPr="0033579D" w:rsidRDefault="002D2498" w:rsidP="002D2498">
            <w:pPr>
              <w:rPr>
                <w:sz w:val="20"/>
                <w:szCs w:val="20"/>
              </w:rPr>
            </w:pPr>
            <w:r w:rsidRPr="0033579D">
              <w:rPr>
                <w:sz w:val="20"/>
                <w:szCs w:val="20"/>
              </w:rPr>
              <w:t xml:space="preserve">- идентификатор полосы движения для каждого детектированного транспортного средства в зоне </w:t>
            </w:r>
            <w:proofErr w:type="spellStart"/>
            <w:r w:rsidRPr="0033579D">
              <w:rPr>
                <w:sz w:val="20"/>
                <w:szCs w:val="20"/>
              </w:rPr>
              <w:t>детекции</w:t>
            </w:r>
            <w:proofErr w:type="spellEnd"/>
            <w:r w:rsidRPr="0033579D">
              <w:rPr>
                <w:sz w:val="20"/>
                <w:szCs w:val="20"/>
              </w:rPr>
              <w:t>;</w:t>
            </w:r>
          </w:p>
          <w:p w:rsidR="002D2498" w:rsidRPr="0033579D" w:rsidRDefault="002D2498" w:rsidP="002D2498">
            <w:pPr>
              <w:rPr>
                <w:sz w:val="20"/>
                <w:szCs w:val="20"/>
              </w:rPr>
            </w:pPr>
            <w:r w:rsidRPr="0033579D">
              <w:rPr>
                <w:sz w:val="20"/>
                <w:szCs w:val="20"/>
              </w:rPr>
              <w:t>- тип транспортного средства: легковой транспорт, автобус, грузовой транспорт;</w:t>
            </w:r>
          </w:p>
          <w:p w:rsidR="002D2498" w:rsidRPr="0033579D" w:rsidRDefault="002D2498" w:rsidP="002D2498">
            <w:pPr>
              <w:rPr>
                <w:sz w:val="20"/>
                <w:szCs w:val="20"/>
              </w:rPr>
            </w:pPr>
            <w:r w:rsidRPr="0033579D">
              <w:rPr>
                <w:sz w:val="20"/>
                <w:szCs w:val="20"/>
              </w:rPr>
              <w:t xml:space="preserve">- скорость каждого индивидуально детектированного транспортного средства на протяжении всей зоны </w:t>
            </w:r>
            <w:proofErr w:type="spellStart"/>
            <w:r w:rsidRPr="0033579D">
              <w:rPr>
                <w:sz w:val="20"/>
                <w:szCs w:val="20"/>
              </w:rPr>
              <w:t>детекции</w:t>
            </w:r>
            <w:proofErr w:type="spellEnd"/>
            <w:r w:rsidRPr="0033579D">
              <w:rPr>
                <w:sz w:val="20"/>
                <w:szCs w:val="20"/>
              </w:rPr>
              <w:t xml:space="preserve"> в метрах в секунду;</w:t>
            </w:r>
          </w:p>
          <w:p w:rsidR="002D2498" w:rsidRPr="0033579D" w:rsidRDefault="002D2498" w:rsidP="002D2498">
            <w:pPr>
              <w:rPr>
                <w:sz w:val="20"/>
                <w:szCs w:val="20"/>
              </w:rPr>
            </w:pPr>
            <w:r w:rsidRPr="0033579D">
              <w:rPr>
                <w:sz w:val="20"/>
                <w:szCs w:val="20"/>
              </w:rPr>
              <w:t xml:space="preserve">- координаты каждого детектированного транспортного средства в зоне </w:t>
            </w:r>
            <w:proofErr w:type="spellStart"/>
            <w:r w:rsidRPr="0033579D">
              <w:rPr>
                <w:sz w:val="20"/>
                <w:szCs w:val="20"/>
              </w:rPr>
              <w:t>детекции</w:t>
            </w:r>
            <w:proofErr w:type="spellEnd"/>
            <w:r w:rsidRPr="0033579D">
              <w:rPr>
                <w:sz w:val="20"/>
                <w:szCs w:val="20"/>
              </w:rPr>
              <w:t>;</w:t>
            </w:r>
          </w:p>
          <w:p w:rsidR="002D2498" w:rsidRPr="0033579D" w:rsidRDefault="002D2498" w:rsidP="002D2498">
            <w:pPr>
              <w:rPr>
                <w:sz w:val="20"/>
                <w:szCs w:val="20"/>
              </w:rPr>
            </w:pPr>
            <w:r w:rsidRPr="0033579D">
              <w:rPr>
                <w:sz w:val="20"/>
                <w:szCs w:val="20"/>
              </w:rPr>
              <w:t xml:space="preserve">- расстояние в метрах от начала зоны </w:t>
            </w:r>
            <w:proofErr w:type="spellStart"/>
            <w:r w:rsidRPr="0033579D">
              <w:rPr>
                <w:sz w:val="20"/>
                <w:szCs w:val="20"/>
              </w:rPr>
              <w:t>детекции</w:t>
            </w:r>
            <w:proofErr w:type="spellEnd"/>
            <w:r w:rsidRPr="0033579D">
              <w:rPr>
                <w:sz w:val="20"/>
                <w:szCs w:val="20"/>
              </w:rPr>
              <w:t xml:space="preserve"> до каждого детектированного транспортного средства;</w:t>
            </w:r>
          </w:p>
          <w:p w:rsidR="002D2498" w:rsidRPr="0033579D" w:rsidRDefault="002D2498" w:rsidP="002D2498">
            <w:pPr>
              <w:rPr>
                <w:sz w:val="20"/>
                <w:szCs w:val="20"/>
              </w:rPr>
            </w:pPr>
            <w:r w:rsidRPr="0033579D">
              <w:rPr>
                <w:sz w:val="20"/>
                <w:szCs w:val="20"/>
              </w:rPr>
              <w:t xml:space="preserve">- параметр качества изображения и достоверности </w:t>
            </w:r>
            <w:proofErr w:type="spellStart"/>
            <w:r w:rsidRPr="0033579D">
              <w:rPr>
                <w:sz w:val="20"/>
                <w:szCs w:val="20"/>
              </w:rPr>
              <w:t>детекций</w:t>
            </w:r>
            <w:proofErr w:type="spellEnd"/>
            <w:r w:rsidRPr="0033579D">
              <w:rPr>
                <w:sz w:val="20"/>
                <w:szCs w:val="20"/>
              </w:rPr>
              <w:t xml:space="preserve"> в диапазоне от 0 до 100;</w:t>
            </w:r>
          </w:p>
          <w:p w:rsidR="002D2498" w:rsidRPr="0033579D" w:rsidRDefault="002D2498" w:rsidP="002D2498">
            <w:pPr>
              <w:rPr>
                <w:sz w:val="20"/>
                <w:szCs w:val="20"/>
              </w:rPr>
            </w:pPr>
            <w:r w:rsidRPr="0033579D">
              <w:rPr>
                <w:sz w:val="20"/>
                <w:szCs w:val="20"/>
              </w:rPr>
              <w:t xml:space="preserve">- факт въезда транспортного средства в зону </w:t>
            </w:r>
            <w:proofErr w:type="spellStart"/>
            <w:r w:rsidRPr="0033579D">
              <w:rPr>
                <w:sz w:val="20"/>
                <w:szCs w:val="20"/>
              </w:rPr>
              <w:t>детекции</w:t>
            </w:r>
            <w:proofErr w:type="spellEnd"/>
            <w:r w:rsidRPr="0033579D">
              <w:rPr>
                <w:sz w:val="20"/>
                <w:szCs w:val="20"/>
              </w:rPr>
              <w:t>;</w:t>
            </w:r>
          </w:p>
          <w:p w:rsidR="002D2498" w:rsidRPr="0033579D" w:rsidRDefault="002D2498" w:rsidP="002D2498">
            <w:pPr>
              <w:rPr>
                <w:sz w:val="20"/>
                <w:szCs w:val="20"/>
              </w:rPr>
            </w:pPr>
            <w:r w:rsidRPr="0033579D">
              <w:rPr>
                <w:sz w:val="20"/>
                <w:szCs w:val="20"/>
              </w:rPr>
              <w:t xml:space="preserve">- факт смены транспортным средством полосы движения на протяжении зоны </w:t>
            </w:r>
            <w:proofErr w:type="spellStart"/>
            <w:r w:rsidRPr="0033579D">
              <w:rPr>
                <w:sz w:val="20"/>
                <w:szCs w:val="20"/>
              </w:rPr>
              <w:t>детекции</w:t>
            </w:r>
            <w:proofErr w:type="spellEnd"/>
            <w:r w:rsidRPr="0033579D">
              <w:rPr>
                <w:sz w:val="20"/>
                <w:szCs w:val="20"/>
              </w:rPr>
              <w:t>;</w:t>
            </w:r>
          </w:p>
          <w:p w:rsidR="002D2498" w:rsidRPr="0033579D" w:rsidRDefault="002D2498" w:rsidP="002D2498">
            <w:pPr>
              <w:rPr>
                <w:sz w:val="20"/>
                <w:szCs w:val="20"/>
              </w:rPr>
            </w:pPr>
            <w:r w:rsidRPr="0033579D">
              <w:rPr>
                <w:sz w:val="20"/>
                <w:szCs w:val="20"/>
              </w:rPr>
              <w:t xml:space="preserve">- факт пересечения каждым детектированным транспортным средством сечения зоны </w:t>
            </w:r>
            <w:proofErr w:type="spellStart"/>
            <w:r w:rsidRPr="0033579D">
              <w:rPr>
                <w:sz w:val="20"/>
                <w:szCs w:val="20"/>
              </w:rPr>
              <w:t>детекции</w:t>
            </w:r>
            <w:proofErr w:type="spellEnd"/>
            <w:r w:rsidRPr="0033579D">
              <w:rPr>
                <w:sz w:val="20"/>
                <w:szCs w:val="20"/>
              </w:rPr>
              <w:t>;</w:t>
            </w:r>
          </w:p>
          <w:p w:rsidR="002D2498" w:rsidRPr="0033579D" w:rsidRDefault="002D2498" w:rsidP="002D2498">
            <w:pPr>
              <w:rPr>
                <w:sz w:val="20"/>
                <w:szCs w:val="20"/>
              </w:rPr>
            </w:pPr>
            <w:r w:rsidRPr="0033579D">
              <w:rPr>
                <w:sz w:val="20"/>
                <w:szCs w:val="20"/>
              </w:rPr>
              <w:t xml:space="preserve">- факт покидания транспортным средством зоны </w:t>
            </w:r>
            <w:proofErr w:type="spellStart"/>
            <w:r w:rsidRPr="0033579D">
              <w:rPr>
                <w:sz w:val="20"/>
                <w:szCs w:val="20"/>
              </w:rPr>
              <w:t>детекции</w:t>
            </w:r>
            <w:proofErr w:type="spellEnd"/>
          </w:p>
        </w:tc>
        <w:tc>
          <w:tcPr>
            <w:tcW w:w="1701" w:type="dxa"/>
          </w:tcPr>
          <w:p w:rsidR="002D2498" w:rsidRPr="0033579D" w:rsidRDefault="002D2498" w:rsidP="002D2498">
            <w:r w:rsidRPr="0033579D">
              <w:rPr>
                <w:sz w:val="20"/>
                <w:szCs w:val="20"/>
              </w:rPr>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 xml:space="preserve">детекторный комплекс должен осуществлять контроль зоны </w:t>
            </w:r>
            <w:proofErr w:type="spellStart"/>
            <w:r w:rsidRPr="0033579D">
              <w:rPr>
                <w:sz w:val="20"/>
                <w:szCs w:val="20"/>
              </w:rPr>
              <w:t>детекции</w:t>
            </w:r>
            <w:proofErr w:type="spellEnd"/>
            <w:r w:rsidRPr="0033579D">
              <w:rPr>
                <w:sz w:val="20"/>
                <w:szCs w:val="20"/>
              </w:rPr>
              <w:t xml:space="preserve"> в автоматическом режиме и передавать на </w:t>
            </w:r>
            <w:r w:rsidRPr="0033579D">
              <w:rPr>
                <w:sz w:val="20"/>
                <w:szCs w:val="20"/>
              </w:rPr>
              <w:lastRenderedPageBreak/>
              <w:t xml:space="preserve">сервер числовой параметр в каждом пакете с данными в диапазоне от 0 до 100, характеризующий качество изображения и достоверность </w:t>
            </w:r>
            <w:proofErr w:type="spellStart"/>
            <w:r w:rsidRPr="0033579D">
              <w:rPr>
                <w:sz w:val="20"/>
                <w:szCs w:val="20"/>
              </w:rPr>
              <w:t>детекции</w:t>
            </w:r>
            <w:proofErr w:type="spellEnd"/>
            <w:r w:rsidRPr="0033579D">
              <w:rPr>
                <w:sz w:val="20"/>
                <w:szCs w:val="20"/>
              </w:rPr>
              <w:t xml:space="preserve"> для обеспечения своевременного реагирования на загрязнение объектива, потерю фокуса, снижение достоверности </w:t>
            </w:r>
            <w:proofErr w:type="spellStart"/>
            <w:r w:rsidRPr="0033579D">
              <w:rPr>
                <w:sz w:val="20"/>
                <w:szCs w:val="20"/>
              </w:rPr>
              <w:t>детекций</w:t>
            </w:r>
            <w:proofErr w:type="spellEnd"/>
            <w:r w:rsidRPr="0033579D">
              <w:rPr>
                <w:sz w:val="20"/>
                <w:szCs w:val="20"/>
              </w:rPr>
              <w:t xml:space="preserve"> или отсутствие видеоизображения</w:t>
            </w:r>
          </w:p>
        </w:tc>
        <w:tc>
          <w:tcPr>
            <w:tcW w:w="1701" w:type="dxa"/>
          </w:tcPr>
          <w:p w:rsidR="002D2498" w:rsidRPr="0033579D" w:rsidRDefault="002D2498" w:rsidP="002D2498">
            <w:r w:rsidRPr="0033579D">
              <w:rPr>
                <w:sz w:val="20"/>
                <w:szCs w:val="20"/>
              </w:rPr>
              <w:lastRenderedPageBreak/>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 xml:space="preserve">детекторный комплекс должен фиксировать смену полосы движения каждого индивидуального транспортного средства в зоне </w:t>
            </w:r>
            <w:proofErr w:type="spellStart"/>
            <w:r w:rsidRPr="0033579D">
              <w:rPr>
                <w:sz w:val="20"/>
                <w:szCs w:val="20"/>
              </w:rPr>
              <w:t>детекции</w:t>
            </w:r>
            <w:proofErr w:type="spellEnd"/>
            <w:r w:rsidRPr="0033579D">
              <w:rPr>
                <w:sz w:val="20"/>
                <w:szCs w:val="20"/>
              </w:rPr>
              <w:t xml:space="preserve"> (факт перестроения из полосы в полосу)</w:t>
            </w:r>
          </w:p>
        </w:tc>
        <w:tc>
          <w:tcPr>
            <w:tcW w:w="1701" w:type="dxa"/>
          </w:tcPr>
          <w:p w:rsidR="002D2498" w:rsidRPr="0033579D" w:rsidRDefault="002D2498" w:rsidP="002D2498">
            <w:r w:rsidRPr="0033579D">
              <w:rPr>
                <w:sz w:val="20"/>
                <w:szCs w:val="20"/>
              </w:rPr>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детекторный комплекс должен обеспечивать взаимодействие с сервером с использованием следующих протоколов:</w:t>
            </w:r>
          </w:p>
          <w:p w:rsidR="002D2498" w:rsidRPr="0033579D" w:rsidRDefault="002D2498" w:rsidP="002D2498">
            <w:pPr>
              <w:rPr>
                <w:sz w:val="20"/>
                <w:szCs w:val="20"/>
              </w:rPr>
            </w:pPr>
            <w:r w:rsidRPr="0033579D">
              <w:rPr>
                <w:sz w:val="20"/>
                <w:szCs w:val="20"/>
              </w:rPr>
              <w:t xml:space="preserve">- отправка данных на сервер должна осуществляться по протоколам HTTPS, </w:t>
            </w:r>
            <w:proofErr w:type="spellStart"/>
            <w:r w:rsidRPr="0033579D">
              <w:rPr>
                <w:sz w:val="20"/>
                <w:szCs w:val="20"/>
              </w:rPr>
              <w:t>WebSocket</w:t>
            </w:r>
            <w:proofErr w:type="spellEnd"/>
            <w:r w:rsidRPr="0033579D">
              <w:rPr>
                <w:sz w:val="20"/>
                <w:szCs w:val="20"/>
              </w:rPr>
              <w:t xml:space="preserve"> (</w:t>
            </w:r>
            <w:proofErr w:type="spellStart"/>
            <w:r w:rsidRPr="0033579D">
              <w:rPr>
                <w:sz w:val="20"/>
                <w:szCs w:val="20"/>
              </w:rPr>
              <w:t>SignalR</w:t>
            </w:r>
            <w:proofErr w:type="spellEnd"/>
            <w:r w:rsidRPr="0033579D">
              <w:rPr>
                <w:sz w:val="20"/>
                <w:szCs w:val="20"/>
              </w:rPr>
              <w:t>);</w:t>
            </w:r>
          </w:p>
          <w:p w:rsidR="002D2498" w:rsidRPr="0033579D" w:rsidRDefault="002D2498" w:rsidP="002D2498">
            <w:pPr>
              <w:rPr>
                <w:sz w:val="20"/>
                <w:szCs w:val="20"/>
              </w:rPr>
            </w:pPr>
            <w:r w:rsidRPr="0033579D">
              <w:rPr>
                <w:sz w:val="20"/>
                <w:szCs w:val="20"/>
              </w:rPr>
              <w:t xml:space="preserve">- отправка данных на сервер должна осуществляться в </w:t>
            </w:r>
            <w:proofErr w:type="spellStart"/>
            <w:r w:rsidRPr="0033579D">
              <w:rPr>
                <w:sz w:val="20"/>
                <w:szCs w:val="20"/>
              </w:rPr>
              <w:t>сериализированном</w:t>
            </w:r>
            <w:proofErr w:type="spellEnd"/>
            <w:r w:rsidRPr="0033579D">
              <w:rPr>
                <w:sz w:val="20"/>
                <w:szCs w:val="20"/>
              </w:rPr>
              <w:t xml:space="preserve"> формате </w:t>
            </w:r>
            <w:proofErr w:type="spellStart"/>
            <w:r w:rsidRPr="0033579D">
              <w:rPr>
                <w:sz w:val="20"/>
                <w:szCs w:val="20"/>
              </w:rPr>
              <w:t>Messagepack</w:t>
            </w:r>
            <w:proofErr w:type="spellEnd"/>
            <w:r w:rsidRPr="0033579D">
              <w:rPr>
                <w:sz w:val="20"/>
                <w:szCs w:val="20"/>
              </w:rPr>
              <w:t xml:space="preserve"> для обеспечения экономии полосы пропускания канала связи с детекторным комплексом;</w:t>
            </w:r>
          </w:p>
          <w:p w:rsidR="002D2498" w:rsidRPr="0033579D" w:rsidRDefault="002D2498" w:rsidP="002D2498">
            <w:pPr>
              <w:rPr>
                <w:sz w:val="20"/>
                <w:szCs w:val="20"/>
              </w:rPr>
            </w:pPr>
            <w:r w:rsidRPr="0033579D">
              <w:rPr>
                <w:sz w:val="20"/>
                <w:szCs w:val="20"/>
              </w:rPr>
              <w:t>- прием запросов от сервера должен осуществляться по протоколам HTTPS</w:t>
            </w:r>
          </w:p>
        </w:tc>
        <w:tc>
          <w:tcPr>
            <w:tcW w:w="1701" w:type="dxa"/>
          </w:tcPr>
          <w:p w:rsidR="002D2498" w:rsidRPr="0033579D" w:rsidRDefault="002D2498" w:rsidP="002D2498">
            <w:r w:rsidRPr="0033579D">
              <w:rPr>
                <w:sz w:val="20"/>
                <w:szCs w:val="20"/>
              </w:rPr>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детекторный комплекс должен предоставлять следующие программные интерфейсы:</w:t>
            </w:r>
          </w:p>
          <w:p w:rsidR="002D2498" w:rsidRPr="0033579D" w:rsidRDefault="002D2498" w:rsidP="002D2498">
            <w:pPr>
              <w:rPr>
                <w:sz w:val="20"/>
                <w:szCs w:val="20"/>
              </w:rPr>
            </w:pPr>
            <w:r w:rsidRPr="0033579D">
              <w:rPr>
                <w:sz w:val="20"/>
                <w:szCs w:val="20"/>
              </w:rPr>
              <w:t xml:space="preserve">- интерфейс настройки и конфигурирования ПО детектора: </w:t>
            </w:r>
            <w:proofErr w:type="spellStart"/>
            <w:r w:rsidRPr="0033579D">
              <w:rPr>
                <w:sz w:val="20"/>
                <w:szCs w:val="20"/>
              </w:rPr>
              <w:t>web</w:t>
            </w:r>
            <w:proofErr w:type="spellEnd"/>
            <w:r w:rsidRPr="0033579D">
              <w:rPr>
                <w:sz w:val="20"/>
                <w:szCs w:val="20"/>
              </w:rPr>
              <w:t xml:space="preserve">-интерфейс с использованием </w:t>
            </w:r>
            <w:proofErr w:type="spellStart"/>
            <w:r w:rsidRPr="0033579D">
              <w:rPr>
                <w:sz w:val="20"/>
                <w:szCs w:val="20"/>
              </w:rPr>
              <w:t>web</w:t>
            </w:r>
            <w:proofErr w:type="spellEnd"/>
            <w:r w:rsidRPr="0033579D">
              <w:rPr>
                <w:sz w:val="20"/>
                <w:szCs w:val="20"/>
              </w:rPr>
              <w:t>-браузера по протоколу HTTPS;</w:t>
            </w:r>
          </w:p>
          <w:p w:rsidR="002D2498" w:rsidRPr="0033579D" w:rsidRDefault="002D2498" w:rsidP="002D2498">
            <w:pPr>
              <w:rPr>
                <w:sz w:val="20"/>
                <w:szCs w:val="20"/>
              </w:rPr>
            </w:pPr>
            <w:r w:rsidRPr="0033579D">
              <w:rPr>
                <w:sz w:val="20"/>
                <w:szCs w:val="20"/>
              </w:rPr>
              <w:t>- интерфейс передачи видеоизображения со встроенной видеокамеры по протоколу RTSP;</w:t>
            </w:r>
          </w:p>
          <w:p w:rsidR="002D2498" w:rsidRPr="0033579D" w:rsidRDefault="002D2498" w:rsidP="002D2498">
            <w:pPr>
              <w:rPr>
                <w:sz w:val="20"/>
                <w:szCs w:val="20"/>
              </w:rPr>
            </w:pPr>
            <w:r w:rsidRPr="0033579D">
              <w:rPr>
                <w:sz w:val="20"/>
                <w:szCs w:val="20"/>
              </w:rPr>
              <w:t xml:space="preserve">- интерфейс передачи размеченного </w:t>
            </w:r>
            <w:r w:rsidRPr="0033579D">
              <w:rPr>
                <w:sz w:val="20"/>
                <w:szCs w:val="20"/>
              </w:rPr>
              <w:lastRenderedPageBreak/>
              <w:t>видеоизображения по протоколу RTSP</w:t>
            </w:r>
          </w:p>
        </w:tc>
        <w:tc>
          <w:tcPr>
            <w:tcW w:w="1701" w:type="dxa"/>
          </w:tcPr>
          <w:p w:rsidR="002D2498" w:rsidRPr="0033579D" w:rsidRDefault="002D2498" w:rsidP="002D2498">
            <w:r w:rsidRPr="0033579D">
              <w:rPr>
                <w:sz w:val="20"/>
                <w:szCs w:val="20"/>
              </w:rPr>
              <w:lastRenderedPageBreak/>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детекторный комплекс должен поддерживать автоматическое централизованное обновление программного обеспечения и настроек с сервера обновлений</w:t>
            </w:r>
          </w:p>
        </w:tc>
        <w:tc>
          <w:tcPr>
            <w:tcW w:w="1701" w:type="dxa"/>
          </w:tcPr>
          <w:p w:rsidR="002D2498" w:rsidRPr="0033579D" w:rsidRDefault="002D2498" w:rsidP="002D2498">
            <w:r w:rsidRPr="0033579D">
              <w:rPr>
                <w:sz w:val="20"/>
                <w:szCs w:val="20"/>
              </w:rPr>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детекторный комплекс должен поддерживать программный интерфейс, обеспечивающий управление детектором:</w:t>
            </w:r>
          </w:p>
          <w:p w:rsidR="002D2498" w:rsidRPr="0033579D" w:rsidRDefault="002D2498" w:rsidP="002D2498">
            <w:pPr>
              <w:rPr>
                <w:sz w:val="20"/>
                <w:szCs w:val="20"/>
              </w:rPr>
            </w:pPr>
            <w:r w:rsidRPr="0033579D">
              <w:rPr>
                <w:sz w:val="20"/>
                <w:szCs w:val="20"/>
              </w:rPr>
              <w:t>- визуализация передаваемого видеоизображения с камеры детекторного комплекса в высоком разрешении;</w:t>
            </w:r>
          </w:p>
          <w:p w:rsidR="002D2498" w:rsidRPr="0033579D" w:rsidRDefault="002D2498" w:rsidP="002D2498">
            <w:pPr>
              <w:rPr>
                <w:sz w:val="20"/>
                <w:szCs w:val="20"/>
              </w:rPr>
            </w:pPr>
            <w:r w:rsidRPr="0033579D">
              <w:rPr>
                <w:sz w:val="20"/>
                <w:szCs w:val="20"/>
              </w:rPr>
              <w:t>- индикация распознанного транспортного средства в виде цветного маркера в режиме слежения. Цвет маркера должен соответствовать классу распознанного транспортного средства;</w:t>
            </w:r>
          </w:p>
          <w:p w:rsidR="002D2498" w:rsidRPr="0033579D" w:rsidRDefault="002D2498" w:rsidP="002D2498">
            <w:pPr>
              <w:rPr>
                <w:sz w:val="20"/>
                <w:szCs w:val="20"/>
              </w:rPr>
            </w:pPr>
            <w:r w:rsidRPr="0033579D">
              <w:rPr>
                <w:sz w:val="20"/>
                <w:szCs w:val="20"/>
              </w:rPr>
              <w:t>- настройка разметки детекторного комплекса, полос движения;</w:t>
            </w:r>
          </w:p>
          <w:p w:rsidR="002D2498" w:rsidRPr="0033579D" w:rsidRDefault="002D2498" w:rsidP="002D2498">
            <w:pPr>
              <w:rPr>
                <w:sz w:val="20"/>
                <w:szCs w:val="20"/>
              </w:rPr>
            </w:pPr>
            <w:r w:rsidRPr="0033579D">
              <w:rPr>
                <w:sz w:val="20"/>
                <w:szCs w:val="20"/>
              </w:rPr>
              <w:t>- настройка стоп линий движения;</w:t>
            </w:r>
          </w:p>
          <w:p w:rsidR="002D2498" w:rsidRPr="0033579D" w:rsidRDefault="002D2498" w:rsidP="002D2498">
            <w:pPr>
              <w:rPr>
                <w:sz w:val="20"/>
                <w:szCs w:val="20"/>
              </w:rPr>
            </w:pPr>
            <w:r w:rsidRPr="0033579D">
              <w:rPr>
                <w:sz w:val="20"/>
                <w:szCs w:val="20"/>
              </w:rPr>
              <w:t xml:space="preserve">- автоматическая оценка точности </w:t>
            </w:r>
            <w:proofErr w:type="spellStart"/>
            <w:r w:rsidRPr="0033579D">
              <w:rPr>
                <w:sz w:val="20"/>
                <w:szCs w:val="20"/>
              </w:rPr>
              <w:t>детекции</w:t>
            </w:r>
            <w:proofErr w:type="spellEnd"/>
            <w:r w:rsidRPr="0033579D">
              <w:rPr>
                <w:sz w:val="20"/>
                <w:szCs w:val="20"/>
              </w:rPr>
              <w:t xml:space="preserve"> транспортных средств</w:t>
            </w:r>
          </w:p>
        </w:tc>
        <w:tc>
          <w:tcPr>
            <w:tcW w:w="1701" w:type="dxa"/>
          </w:tcPr>
          <w:p w:rsidR="002D2498" w:rsidRPr="0033579D" w:rsidRDefault="002D2498" w:rsidP="002D2498">
            <w:r w:rsidRPr="0033579D">
              <w:rPr>
                <w:sz w:val="20"/>
                <w:szCs w:val="20"/>
              </w:rPr>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rPr>
                <w:sz w:val="20"/>
                <w:szCs w:val="20"/>
              </w:rPr>
            </w:pPr>
            <w:r w:rsidRPr="0033579D">
              <w:rPr>
                <w:sz w:val="20"/>
                <w:szCs w:val="20"/>
              </w:rPr>
              <w:t>детекторный комплекс должен быть интегрирован с Подсистемой мониторинга параметров транспортных потоков в части оценки и визуализации следующих показателей:</w:t>
            </w:r>
          </w:p>
          <w:p w:rsidR="002D2498" w:rsidRPr="0033579D" w:rsidRDefault="002D2498" w:rsidP="002D2498">
            <w:pPr>
              <w:rPr>
                <w:sz w:val="20"/>
                <w:szCs w:val="20"/>
              </w:rPr>
            </w:pPr>
            <w:r w:rsidRPr="0033579D">
              <w:rPr>
                <w:sz w:val="20"/>
                <w:szCs w:val="20"/>
              </w:rPr>
              <w:t>- средняя скорость транспортного потока по полосам и направлениям;</w:t>
            </w:r>
          </w:p>
          <w:p w:rsidR="002D2498" w:rsidRPr="0033579D" w:rsidRDefault="002D2498" w:rsidP="002D2498">
            <w:pPr>
              <w:rPr>
                <w:sz w:val="20"/>
                <w:szCs w:val="20"/>
              </w:rPr>
            </w:pPr>
            <w:r w:rsidRPr="0033579D">
              <w:rPr>
                <w:sz w:val="20"/>
                <w:szCs w:val="20"/>
              </w:rPr>
              <w:t>- интенсивность транспортного потока по полосам и направлениям;</w:t>
            </w:r>
          </w:p>
          <w:p w:rsidR="002D2498" w:rsidRPr="0033579D" w:rsidRDefault="002D2498" w:rsidP="002D2498">
            <w:pPr>
              <w:rPr>
                <w:sz w:val="20"/>
                <w:szCs w:val="20"/>
              </w:rPr>
            </w:pPr>
            <w:r w:rsidRPr="0033579D">
              <w:rPr>
                <w:sz w:val="20"/>
                <w:szCs w:val="20"/>
              </w:rPr>
              <w:t>- плотность транспортного потока по полосам и направлениям;</w:t>
            </w:r>
          </w:p>
          <w:p w:rsidR="002D2498" w:rsidRPr="0033579D" w:rsidRDefault="002D2498" w:rsidP="002D2498">
            <w:pPr>
              <w:rPr>
                <w:sz w:val="20"/>
                <w:szCs w:val="20"/>
              </w:rPr>
            </w:pPr>
            <w:r w:rsidRPr="0033579D">
              <w:rPr>
                <w:sz w:val="20"/>
                <w:szCs w:val="20"/>
              </w:rPr>
              <w:t>- уровень обслуживания полос и направлений;</w:t>
            </w:r>
          </w:p>
          <w:p w:rsidR="002D2498" w:rsidRPr="0033579D" w:rsidRDefault="002D2498" w:rsidP="002D2498">
            <w:pPr>
              <w:rPr>
                <w:sz w:val="20"/>
                <w:szCs w:val="20"/>
              </w:rPr>
            </w:pPr>
            <w:r w:rsidRPr="0033579D">
              <w:rPr>
                <w:sz w:val="20"/>
                <w:szCs w:val="20"/>
              </w:rPr>
              <w:t xml:space="preserve">- класс транспортных средств, регистрируемых детекторными </w:t>
            </w:r>
            <w:r w:rsidRPr="0033579D">
              <w:rPr>
                <w:sz w:val="20"/>
                <w:szCs w:val="20"/>
              </w:rPr>
              <w:lastRenderedPageBreak/>
              <w:t>комплексами</w:t>
            </w:r>
          </w:p>
        </w:tc>
        <w:tc>
          <w:tcPr>
            <w:tcW w:w="1701" w:type="dxa"/>
          </w:tcPr>
          <w:p w:rsidR="002D2498" w:rsidRPr="0033579D" w:rsidRDefault="002D2498" w:rsidP="002D2498">
            <w:r w:rsidRPr="0033579D">
              <w:rPr>
                <w:sz w:val="20"/>
                <w:szCs w:val="20"/>
              </w:rPr>
              <w:lastRenderedPageBreak/>
              <w:t>Наличие</w:t>
            </w:r>
          </w:p>
        </w:tc>
        <w:tc>
          <w:tcPr>
            <w:tcW w:w="1189" w:type="dxa"/>
          </w:tcPr>
          <w:p w:rsidR="002D2498" w:rsidRPr="0033579D" w:rsidRDefault="002D2498" w:rsidP="002D2498">
            <w:pPr>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Количество контролируемых направлений движения (количество </w:t>
            </w:r>
            <w:proofErr w:type="spellStart"/>
            <w:r w:rsidRPr="0033579D">
              <w:rPr>
                <w:sz w:val="20"/>
                <w:szCs w:val="20"/>
              </w:rPr>
              <w:t>видеосенсоров</w:t>
            </w:r>
            <w:proofErr w:type="spellEnd"/>
            <w:r w:rsidRPr="0033579D">
              <w:rPr>
                <w:sz w:val="20"/>
                <w:szCs w:val="20"/>
              </w:rPr>
              <w:t>)</w:t>
            </w:r>
          </w:p>
        </w:tc>
        <w:tc>
          <w:tcPr>
            <w:tcW w:w="1701" w:type="dxa"/>
            <w:vAlign w:val="center"/>
          </w:tcPr>
          <w:p w:rsidR="002D2498" w:rsidRPr="0033579D" w:rsidRDefault="002D2498" w:rsidP="002D2498">
            <w:pPr>
              <w:pStyle w:val="ac"/>
              <w:jc w:val="left"/>
              <w:rPr>
                <w:sz w:val="20"/>
                <w:szCs w:val="20"/>
              </w:rPr>
            </w:pPr>
            <w:r w:rsidRPr="0033579D">
              <w:rPr>
                <w:sz w:val="20"/>
                <w:szCs w:val="20"/>
              </w:rPr>
              <w:t>≥ 4</w:t>
            </w:r>
          </w:p>
        </w:tc>
        <w:tc>
          <w:tcPr>
            <w:tcW w:w="1189" w:type="dxa"/>
            <w:vAlign w:val="center"/>
          </w:tcPr>
          <w:p w:rsidR="002D2498" w:rsidRPr="0033579D" w:rsidRDefault="002D2498" w:rsidP="002D2498">
            <w:pPr>
              <w:pStyle w:val="ac"/>
              <w:rPr>
                <w:rFonts w:eastAsia="SimSun"/>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Количество детектируемых полос движения одним </w:t>
            </w:r>
            <w:proofErr w:type="spellStart"/>
            <w:r w:rsidRPr="0033579D">
              <w:rPr>
                <w:sz w:val="20"/>
                <w:szCs w:val="20"/>
              </w:rPr>
              <w:t>видеосенсором</w:t>
            </w:r>
            <w:proofErr w:type="spellEnd"/>
          </w:p>
        </w:tc>
        <w:tc>
          <w:tcPr>
            <w:tcW w:w="1701" w:type="dxa"/>
            <w:vAlign w:val="center"/>
          </w:tcPr>
          <w:p w:rsidR="002D2498" w:rsidRPr="0033579D" w:rsidRDefault="002D2498" w:rsidP="002D2498">
            <w:pPr>
              <w:pStyle w:val="ac"/>
              <w:jc w:val="left"/>
              <w:rPr>
                <w:sz w:val="20"/>
                <w:szCs w:val="20"/>
              </w:rPr>
            </w:pPr>
            <w:r w:rsidRPr="0033579D">
              <w:rPr>
                <w:sz w:val="20"/>
                <w:szCs w:val="20"/>
              </w:rPr>
              <w:t>≥ 8</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Тип матрицы </w:t>
            </w:r>
            <w:proofErr w:type="spellStart"/>
            <w:r w:rsidRPr="0033579D">
              <w:rPr>
                <w:sz w:val="20"/>
                <w:szCs w:val="20"/>
              </w:rPr>
              <w:t>видеосенсора</w:t>
            </w:r>
            <w:proofErr w:type="spellEnd"/>
          </w:p>
        </w:tc>
        <w:tc>
          <w:tcPr>
            <w:tcW w:w="1701" w:type="dxa"/>
            <w:vAlign w:val="center"/>
          </w:tcPr>
          <w:p w:rsidR="002D2498" w:rsidRPr="0033579D" w:rsidRDefault="002D2498" w:rsidP="002D2498">
            <w:pPr>
              <w:pStyle w:val="ac"/>
              <w:jc w:val="left"/>
              <w:rPr>
                <w:sz w:val="20"/>
                <w:szCs w:val="20"/>
              </w:rPr>
            </w:pPr>
            <w:r w:rsidRPr="0033579D">
              <w:rPr>
                <w:sz w:val="20"/>
                <w:szCs w:val="20"/>
              </w:rPr>
              <w:t>цветная КМОП-матрица не менее 1⁄2.7”</w:t>
            </w:r>
          </w:p>
        </w:tc>
        <w:tc>
          <w:tcPr>
            <w:tcW w:w="1189" w:type="dxa"/>
            <w:vAlign w:val="center"/>
          </w:tcPr>
          <w:p w:rsidR="002D2498" w:rsidRPr="0033579D" w:rsidRDefault="002D2498" w:rsidP="002D2498">
            <w:pPr>
              <w:pStyle w:val="ac"/>
              <w:rPr>
                <w:sz w:val="20"/>
                <w:szCs w:val="20"/>
              </w:rPr>
            </w:pPr>
            <w:r w:rsidRPr="0033579D">
              <w:rPr>
                <w:sz w:val="20"/>
                <w:szCs w:val="20"/>
              </w:rPr>
              <w:t>Дюйм</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Количество эффективных пикселей </w:t>
            </w:r>
            <w:proofErr w:type="spellStart"/>
            <w:r w:rsidRPr="0033579D">
              <w:rPr>
                <w:sz w:val="20"/>
                <w:szCs w:val="20"/>
              </w:rPr>
              <w:t>видеосенсора</w:t>
            </w:r>
            <w:proofErr w:type="spellEnd"/>
          </w:p>
        </w:tc>
        <w:tc>
          <w:tcPr>
            <w:tcW w:w="1701" w:type="dxa"/>
            <w:vAlign w:val="center"/>
          </w:tcPr>
          <w:p w:rsidR="002D2498" w:rsidRPr="0033579D" w:rsidRDefault="002D2498" w:rsidP="002D2498">
            <w:pPr>
              <w:pStyle w:val="ac"/>
              <w:jc w:val="left"/>
              <w:rPr>
                <w:sz w:val="20"/>
                <w:szCs w:val="20"/>
              </w:rPr>
            </w:pPr>
            <w:r w:rsidRPr="0033579D">
              <w:rPr>
                <w:sz w:val="20"/>
                <w:szCs w:val="20"/>
              </w:rPr>
              <w:t>1920×1080</w:t>
            </w:r>
          </w:p>
        </w:tc>
        <w:tc>
          <w:tcPr>
            <w:tcW w:w="1189" w:type="dxa"/>
            <w:vAlign w:val="center"/>
          </w:tcPr>
          <w:p w:rsidR="002D2498" w:rsidRPr="0033579D" w:rsidRDefault="002D2498" w:rsidP="002D2498">
            <w:pPr>
              <w:pStyle w:val="ac"/>
              <w:rPr>
                <w:sz w:val="20"/>
                <w:szCs w:val="20"/>
              </w:rPr>
            </w:pPr>
            <w:r w:rsidRPr="0033579D">
              <w:rPr>
                <w:sz w:val="20"/>
                <w:szCs w:val="20"/>
              </w:rPr>
              <w:t>Пиксель</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Частота кадров </w:t>
            </w:r>
            <w:proofErr w:type="spellStart"/>
            <w:r w:rsidRPr="0033579D">
              <w:rPr>
                <w:sz w:val="20"/>
                <w:szCs w:val="20"/>
              </w:rPr>
              <w:t>видеосенсора</w:t>
            </w:r>
            <w:proofErr w:type="spellEnd"/>
          </w:p>
        </w:tc>
        <w:tc>
          <w:tcPr>
            <w:tcW w:w="1701" w:type="dxa"/>
            <w:vAlign w:val="center"/>
          </w:tcPr>
          <w:p w:rsidR="002D2498" w:rsidRPr="0033579D" w:rsidRDefault="002D2498" w:rsidP="002D2498">
            <w:pPr>
              <w:pStyle w:val="ac"/>
              <w:jc w:val="left"/>
              <w:rPr>
                <w:sz w:val="20"/>
                <w:szCs w:val="20"/>
              </w:rPr>
            </w:pPr>
            <w:r w:rsidRPr="0033579D">
              <w:rPr>
                <w:sz w:val="20"/>
                <w:szCs w:val="20"/>
              </w:rPr>
              <w:t>≥ 25</w:t>
            </w:r>
          </w:p>
        </w:tc>
        <w:tc>
          <w:tcPr>
            <w:tcW w:w="1189" w:type="dxa"/>
            <w:vAlign w:val="center"/>
          </w:tcPr>
          <w:p w:rsidR="002D2498" w:rsidRPr="0033579D" w:rsidRDefault="002D2498" w:rsidP="002D2498">
            <w:pPr>
              <w:pStyle w:val="ac"/>
              <w:rPr>
                <w:sz w:val="20"/>
                <w:szCs w:val="20"/>
              </w:rPr>
            </w:pPr>
            <w:r w:rsidRPr="0033579D">
              <w:rPr>
                <w:sz w:val="20"/>
                <w:szCs w:val="20"/>
              </w:rPr>
              <w:t>Кадров в секунду</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Угол обзора по горизонтали </w:t>
            </w:r>
          </w:p>
        </w:tc>
        <w:tc>
          <w:tcPr>
            <w:tcW w:w="1701" w:type="dxa"/>
            <w:vAlign w:val="center"/>
          </w:tcPr>
          <w:p w:rsidR="002D2498" w:rsidRPr="0033579D" w:rsidRDefault="002D2498" w:rsidP="002D2498">
            <w:pPr>
              <w:pStyle w:val="ac"/>
              <w:jc w:val="left"/>
              <w:rPr>
                <w:sz w:val="20"/>
                <w:szCs w:val="20"/>
              </w:rPr>
            </w:pPr>
            <w:r w:rsidRPr="0033579D">
              <w:rPr>
                <w:sz w:val="20"/>
                <w:szCs w:val="20"/>
              </w:rPr>
              <w:t>90</w:t>
            </w:r>
          </w:p>
        </w:tc>
        <w:tc>
          <w:tcPr>
            <w:tcW w:w="1189" w:type="dxa"/>
            <w:vAlign w:val="center"/>
          </w:tcPr>
          <w:p w:rsidR="002D2498" w:rsidRPr="0033579D" w:rsidRDefault="002D2498" w:rsidP="002D2498">
            <w:pPr>
              <w:pStyle w:val="ac"/>
              <w:rPr>
                <w:sz w:val="20"/>
                <w:szCs w:val="20"/>
              </w:rPr>
            </w:pPr>
            <w:r w:rsidRPr="0033579D">
              <w:rPr>
                <w:sz w:val="20"/>
                <w:szCs w:val="20"/>
              </w:rPr>
              <w:t>Градусов</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Моторизованный объектив </w:t>
            </w:r>
            <w:proofErr w:type="spellStart"/>
            <w:r w:rsidRPr="0033579D">
              <w:rPr>
                <w:sz w:val="20"/>
                <w:szCs w:val="20"/>
              </w:rPr>
              <w:t>видеосенсора</w:t>
            </w:r>
            <w:proofErr w:type="spellEnd"/>
            <w:r w:rsidRPr="0033579D">
              <w:rPr>
                <w:sz w:val="20"/>
                <w:szCs w:val="20"/>
              </w:rPr>
              <w:t xml:space="preserve"> с переменным фокусным расстоянием в диапазоне от 2,8 мм до 12 мм</w:t>
            </w:r>
          </w:p>
        </w:tc>
        <w:tc>
          <w:tcPr>
            <w:tcW w:w="1701" w:type="dxa"/>
            <w:vAlign w:val="center"/>
          </w:tcPr>
          <w:p w:rsidR="002D2498" w:rsidRPr="0033579D" w:rsidRDefault="002D2498" w:rsidP="002D2498">
            <w:pPr>
              <w:pStyle w:val="ac"/>
              <w:jc w:val="left"/>
              <w:rPr>
                <w:sz w:val="20"/>
                <w:szCs w:val="20"/>
              </w:rPr>
            </w:pPr>
            <w:r w:rsidRPr="0033579D">
              <w:rPr>
                <w:sz w:val="20"/>
                <w:szCs w:val="20"/>
              </w:rPr>
              <w:t>наличие</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Количество независимых видеопотоков для каждого </w:t>
            </w:r>
            <w:proofErr w:type="spellStart"/>
            <w:r w:rsidRPr="0033579D">
              <w:rPr>
                <w:sz w:val="20"/>
                <w:szCs w:val="20"/>
              </w:rPr>
              <w:t>видеосенсора</w:t>
            </w:r>
            <w:proofErr w:type="spellEnd"/>
          </w:p>
        </w:tc>
        <w:tc>
          <w:tcPr>
            <w:tcW w:w="1701" w:type="dxa"/>
            <w:vAlign w:val="center"/>
          </w:tcPr>
          <w:p w:rsidR="002D2498" w:rsidRPr="0033579D" w:rsidRDefault="002D2498" w:rsidP="002D2498">
            <w:pPr>
              <w:pStyle w:val="ac"/>
              <w:jc w:val="left"/>
              <w:rPr>
                <w:sz w:val="20"/>
                <w:szCs w:val="20"/>
              </w:rPr>
            </w:pPr>
            <w:r w:rsidRPr="0033579D">
              <w:rPr>
                <w:sz w:val="20"/>
                <w:szCs w:val="20"/>
              </w:rPr>
              <w:t>≥ 2</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Тип процессора</w:t>
            </w:r>
          </w:p>
        </w:tc>
        <w:tc>
          <w:tcPr>
            <w:tcW w:w="1701" w:type="dxa"/>
            <w:vAlign w:val="center"/>
          </w:tcPr>
          <w:p w:rsidR="002D2498" w:rsidRPr="0033579D" w:rsidRDefault="002D2498" w:rsidP="002D2498">
            <w:pPr>
              <w:pStyle w:val="ac"/>
              <w:jc w:val="left"/>
              <w:rPr>
                <w:sz w:val="20"/>
                <w:szCs w:val="20"/>
              </w:rPr>
            </w:pPr>
            <w:r w:rsidRPr="0033579D">
              <w:rPr>
                <w:sz w:val="20"/>
                <w:szCs w:val="20"/>
              </w:rPr>
              <w:t>графический</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Число ядер процессора</w:t>
            </w:r>
          </w:p>
        </w:tc>
        <w:tc>
          <w:tcPr>
            <w:tcW w:w="1701" w:type="dxa"/>
            <w:vAlign w:val="center"/>
          </w:tcPr>
          <w:p w:rsidR="002D2498" w:rsidRPr="0033579D" w:rsidRDefault="002D2498" w:rsidP="002D2498">
            <w:pPr>
              <w:pStyle w:val="ac"/>
              <w:jc w:val="left"/>
              <w:rPr>
                <w:sz w:val="20"/>
                <w:szCs w:val="20"/>
              </w:rPr>
            </w:pPr>
            <w:r w:rsidRPr="0033579D">
              <w:rPr>
                <w:sz w:val="20"/>
                <w:szCs w:val="20"/>
              </w:rPr>
              <w:t>≥ 6</w:t>
            </w:r>
          </w:p>
        </w:tc>
        <w:tc>
          <w:tcPr>
            <w:tcW w:w="1189" w:type="dxa"/>
            <w:vAlign w:val="center"/>
          </w:tcPr>
          <w:p w:rsidR="002D2498" w:rsidRPr="0033579D" w:rsidRDefault="002D2498" w:rsidP="002D2498">
            <w:pPr>
              <w:pStyle w:val="ac"/>
              <w:rPr>
                <w:sz w:val="20"/>
                <w:szCs w:val="20"/>
              </w:rPr>
            </w:pPr>
            <w:r w:rsidRPr="0033579D">
              <w:rPr>
                <w:sz w:val="20"/>
                <w:szCs w:val="20"/>
              </w:rPr>
              <w:t>Штука</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Частота процессора</w:t>
            </w:r>
          </w:p>
        </w:tc>
        <w:tc>
          <w:tcPr>
            <w:tcW w:w="1701" w:type="dxa"/>
            <w:vAlign w:val="center"/>
          </w:tcPr>
          <w:p w:rsidR="002D2498" w:rsidRPr="0033579D" w:rsidRDefault="002D2498" w:rsidP="002D2498">
            <w:pPr>
              <w:pStyle w:val="ac"/>
              <w:jc w:val="left"/>
              <w:rPr>
                <w:sz w:val="20"/>
                <w:szCs w:val="20"/>
              </w:rPr>
            </w:pPr>
            <w:r w:rsidRPr="0033579D">
              <w:rPr>
                <w:sz w:val="20"/>
                <w:szCs w:val="20"/>
              </w:rPr>
              <w:t>≥ 1,7</w:t>
            </w:r>
          </w:p>
        </w:tc>
        <w:tc>
          <w:tcPr>
            <w:tcW w:w="1189" w:type="dxa"/>
            <w:vAlign w:val="center"/>
          </w:tcPr>
          <w:p w:rsidR="002D2498" w:rsidRPr="0033579D" w:rsidRDefault="002D2498" w:rsidP="002D2498">
            <w:pPr>
              <w:pStyle w:val="ac"/>
              <w:rPr>
                <w:sz w:val="20"/>
                <w:szCs w:val="20"/>
              </w:rPr>
            </w:pPr>
            <w:r w:rsidRPr="0033579D">
              <w:rPr>
                <w:sz w:val="20"/>
                <w:szCs w:val="20"/>
              </w:rPr>
              <w:t>Гигагерц</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Объем оперативной памяти вычислительного модуля</w:t>
            </w:r>
          </w:p>
        </w:tc>
        <w:tc>
          <w:tcPr>
            <w:tcW w:w="1701" w:type="dxa"/>
            <w:vAlign w:val="center"/>
          </w:tcPr>
          <w:p w:rsidR="002D2498" w:rsidRPr="0033579D" w:rsidRDefault="002D2498" w:rsidP="002D2498">
            <w:pPr>
              <w:pStyle w:val="ac"/>
              <w:jc w:val="left"/>
              <w:rPr>
                <w:sz w:val="20"/>
                <w:szCs w:val="20"/>
              </w:rPr>
            </w:pPr>
            <w:r w:rsidRPr="0033579D">
              <w:rPr>
                <w:sz w:val="20"/>
                <w:szCs w:val="20"/>
              </w:rPr>
              <w:t>≥ 8</w:t>
            </w:r>
          </w:p>
        </w:tc>
        <w:tc>
          <w:tcPr>
            <w:tcW w:w="1189" w:type="dxa"/>
            <w:vAlign w:val="center"/>
          </w:tcPr>
          <w:p w:rsidR="002D2498" w:rsidRPr="0033579D" w:rsidRDefault="002D2498" w:rsidP="002D2498">
            <w:pPr>
              <w:pStyle w:val="ac"/>
              <w:rPr>
                <w:sz w:val="20"/>
                <w:szCs w:val="20"/>
              </w:rPr>
            </w:pPr>
            <w:r w:rsidRPr="0033579D">
              <w:rPr>
                <w:sz w:val="20"/>
                <w:szCs w:val="20"/>
              </w:rPr>
              <w:t>Гигабайт</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Вычислительная мощность</w:t>
            </w:r>
          </w:p>
        </w:tc>
        <w:tc>
          <w:tcPr>
            <w:tcW w:w="1701" w:type="dxa"/>
            <w:vAlign w:val="center"/>
          </w:tcPr>
          <w:p w:rsidR="002D2498" w:rsidRPr="0033579D" w:rsidRDefault="002D2498" w:rsidP="002D2498">
            <w:pPr>
              <w:pStyle w:val="ac"/>
              <w:jc w:val="left"/>
              <w:rPr>
                <w:sz w:val="20"/>
                <w:szCs w:val="20"/>
              </w:rPr>
            </w:pPr>
            <w:r w:rsidRPr="0033579D">
              <w:rPr>
                <w:sz w:val="20"/>
                <w:szCs w:val="20"/>
              </w:rPr>
              <w:t>≥ 34</w:t>
            </w:r>
          </w:p>
        </w:tc>
        <w:tc>
          <w:tcPr>
            <w:tcW w:w="1189" w:type="dxa"/>
            <w:vAlign w:val="center"/>
          </w:tcPr>
          <w:p w:rsidR="002D2498" w:rsidRPr="0033579D" w:rsidRDefault="002D2498" w:rsidP="002D2498">
            <w:pPr>
              <w:pStyle w:val="ac"/>
              <w:rPr>
                <w:sz w:val="20"/>
                <w:szCs w:val="20"/>
              </w:rPr>
            </w:pPr>
            <w:r w:rsidRPr="0033579D">
              <w:rPr>
                <w:sz w:val="20"/>
                <w:szCs w:val="20"/>
              </w:rPr>
              <w:t>TOPS</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SSD тип накопителя</w:t>
            </w:r>
          </w:p>
        </w:tc>
        <w:tc>
          <w:tcPr>
            <w:tcW w:w="1701" w:type="dxa"/>
            <w:vAlign w:val="center"/>
          </w:tcPr>
          <w:p w:rsidR="002D2498" w:rsidRPr="0033579D" w:rsidRDefault="002D2498" w:rsidP="002D2498">
            <w:pPr>
              <w:pStyle w:val="ac"/>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Объем накопителя</w:t>
            </w:r>
          </w:p>
        </w:tc>
        <w:tc>
          <w:tcPr>
            <w:tcW w:w="1701" w:type="dxa"/>
            <w:vAlign w:val="center"/>
          </w:tcPr>
          <w:p w:rsidR="002D2498" w:rsidRPr="0033579D" w:rsidRDefault="002D2498" w:rsidP="002D2498">
            <w:pPr>
              <w:pStyle w:val="ac"/>
              <w:jc w:val="left"/>
              <w:rPr>
                <w:sz w:val="20"/>
                <w:szCs w:val="20"/>
              </w:rPr>
            </w:pPr>
            <w:r w:rsidRPr="0033579D">
              <w:rPr>
                <w:sz w:val="20"/>
                <w:szCs w:val="20"/>
              </w:rPr>
              <w:t>≥ 256</w:t>
            </w:r>
          </w:p>
        </w:tc>
        <w:tc>
          <w:tcPr>
            <w:tcW w:w="1189" w:type="dxa"/>
            <w:vAlign w:val="center"/>
          </w:tcPr>
          <w:p w:rsidR="002D2498" w:rsidRPr="0033579D" w:rsidRDefault="002D2498" w:rsidP="002D2498">
            <w:pPr>
              <w:pStyle w:val="ac"/>
              <w:rPr>
                <w:sz w:val="20"/>
                <w:szCs w:val="20"/>
              </w:rPr>
            </w:pPr>
            <w:r w:rsidRPr="0033579D">
              <w:rPr>
                <w:sz w:val="20"/>
                <w:szCs w:val="20"/>
              </w:rPr>
              <w:t>Гигабайт</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Стандарты сжатия видео: H.265, H.264, H.265+, H.264+</w:t>
            </w:r>
          </w:p>
        </w:tc>
        <w:tc>
          <w:tcPr>
            <w:tcW w:w="1701" w:type="dxa"/>
            <w:vAlign w:val="center"/>
          </w:tcPr>
          <w:p w:rsidR="002D2498" w:rsidRPr="0033579D" w:rsidRDefault="002D2498" w:rsidP="002D2498">
            <w:pPr>
              <w:pStyle w:val="ac"/>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Кодирование видео: до 4 потоков в разрешении 1080p с частотой не менее 25 к/с (H. 264/H. 265)</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Поддержка протоколов: DDNS, DHCP, DNS, FTP, HTTP, </w:t>
            </w:r>
            <w:proofErr w:type="spellStart"/>
            <w:r w:rsidRPr="0033579D">
              <w:rPr>
                <w:sz w:val="20"/>
                <w:szCs w:val="20"/>
              </w:rPr>
              <w:t>PPPoE</w:t>
            </w:r>
            <w:proofErr w:type="spellEnd"/>
            <w:r w:rsidRPr="0033579D">
              <w:rPr>
                <w:sz w:val="20"/>
                <w:szCs w:val="20"/>
              </w:rPr>
              <w:t xml:space="preserve">, RTCP, RTP, RTSP, SMTP, </w:t>
            </w:r>
            <w:proofErr w:type="spellStart"/>
            <w:r w:rsidRPr="0033579D">
              <w:rPr>
                <w:sz w:val="20"/>
                <w:szCs w:val="20"/>
              </w:rPr>
              <w:t>UPnP</w:t>
            </w:r>
            <w:proofErr w:type="spellEnd"/>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Максимальная рабочая температура внешней среды</w:t>
            </w:r>
          </w:p>
        </w:tc>
        <w:tc>
          <w:tcPr>
            <w:tcW w:w="1701" w:type="dxa"/>
            <w:vAlign w:val="center"/>
          </w:tcPr>
          <w:p w:rsidR="002D2498" w:rsidRPr="0033579D" w:rsidRDefault="002D2498" w:rsidP="002D2498">
            <w:pPr>
              <w:pStyle w:val="ac"/>
              <w:jc w:val="left"/>
              <w:rPr>
                <w:sz w:val="20"/>
                <w:szCs w:val="20"/>
              </w:rPr>
            </w:pPr>
            <w:r w:rsidRPr="0033579D">
              <w:rPr>
                <w:sz w:val="20"/>
                <w:szCs w:val="20"/>
              </w:rPr>
              <w:t>≥ 60°С</w:t>
            </w:r>
          </w:p>
        </w:tc>
        <w:tc>
          <w:tcPr>
            <w:tcW w:w="1189" w:type="dxa"/>
            <w:vAlign w:val="center"/>
          </w:tcPr>
          <w:p w:rsidR="002D2498" w:rsidRPr="0033579D" w:rsidRDefault="002D2498" w:rsidP="002D2498">
            <w:pPr>
              <w:pStyle w:val="ac"/>
              <w:rPr>
                <w:sz w:val="20"/>
                <w:szCs w:val="20"/>
              </w:rPr>
            </w:pPr>
            <w:r w:rsidRPr="0033579D">
              <w:rPr>
                <w:sz w:val="20"/>
                <w:szCs w:val="20"/>
              </w:rPr>
              <w:t>Градусов Цельсия</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Минимальная рабочая температура внешней </w:t>
            </w:r>
            <w:r w:rsidRPr="0033579D">
              <w:rPr>
                <w:sz w:val="20"/>
                <w:szCs w:val="20"/>
              </w:rPr>
              <w:lastRenderedPageBreak/>
              <w:t>среды</w:t>
            </w:r>
          </w:p>
        </w:tc>
        <w:tc>
          <w:tcPr>
            <w:tcW w:w="1701" w:type="dxa"/>
            <w:vAlign w:val="center"/>
          </w:tcPr>
          <w:p w:rsidR="002D2498" w:rsidRPr="0033579D" w:rsidRDefault="002D2498" w:rsidP="002D2498">
            <w:pPr>
              <w:pStyle w:val="ac"/>
              <w:jc w:val="left"/>
              <w:rPr>
                <w:sz w:val="20"/>
                <w:szCs w:val="20"/>
              </w:rPr>
            </w:pPr>
            <w:r w:rsidRPr="0033579D">
              <w:rPr>
                <w:sz w:val="20"/>
                <w:szCs w:val="20"/>
              </w:rPr>
              <w:lastRenderedPageBreak/>
              <w:t>≤ -40</w:t>
            </w:r>
          </w:p>
        </w:tc>
        <w:tc>
          <w:tcPr>
            <w:tcW w:w="1189" w:type="dxa"/>
            <w:vAlign w:val="center"/>
          </w:tcPr>
          <w:p w:rsidR="002D2498" w:rsidRPr="0033579D" w:rsidRDefault="002D2498" w:rsidP="002D2498">
            <w:pPr>
              <w:pStyle w:val="ac"/>
              <w:rPr>
                <w:sz w:val="20"/>
                <w:szCs w:val="20"/>
              </w:rPr>
            </w:pPr>
            <w:r w:rsidRPr="0033579D">
              <w:rPr>
                <w:sz w:val="20"/>
                <w:szCs w:val="20"/>
              </w:rPr>
              <w:t xml:space="preserve">Градусов </w:t>
            </w:r>
            <w:r w:rsidRPr="0033579D">
              <w:rPr>
                <w:sz w:val="20"/>
                <w:szCs w:val="20"/>
              </w:rPr>
              <w:lastRenderedPageBreak/>
              <w:t>Цельсия</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Электропитание от сети 220В переменного тока</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Электропитание DC 12В, </w:t>
            </w:r>
            <w:proofErr w:type="spellStart"/>
            <w:r w:rsidRPr="0033579D">
              <w:rPr>
                <w:sz w:val="20"/>
                <w:szCs w:val="20"/>
              </w:rPr>
              <w:t>PoE</w:t>
            </w:r>
            <w:proofErr w:type="spellEnd"/>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Степень защиты от внешних воздействий </w:t>
            </w:r>
          </w:p>
        </w:tc>
        <w:tc>
          <w:tcPr>
            <w:tcW w:w="1701" w:type="dxa"/>
            <w:vAlign w:val="center"/>
          </w:tcPr>
          <w:p w:rsidR="002D2498" w:rsidRPr="0033579D" w:rsidRDefault="002D2498" w:rsidP="002D2498">
            <w:pPr>
              <w:pStyle w:val="ac"/>
              <w:jc w:val="left"/>
              <w:rPr>
                <w:sz w:val="20"/>
                <w:szCs w:val="20"/>
              </w:rPr>
            </w:pPr>
            <w:r w:rsidRPr="0033579D">
              <w:rPr>
                <w:sz w:val="20"/>
                <w:szCs w:val="20"/>
              </w:rPr>
              <w:t>IP65</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Детектирование транспортных средство по полосам движения</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Трекинг транспортных средств в зоне </w:t>
            </w:r>
            <w:proofErr w:type="spellStart"/>
            <w:r w:rsidRPr="0033579D">
              <w:rPr>
                <w:sz w:val="20"/>
                <w:szCs w:val="20"/>
              </w:rPr>
              <w:t>детекции</w:t>
            </w:r>
            <w:proofErr w:type="spellEnd"/>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Определение средней скорости движения транспортных средств по полосам</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Определение интенсивности движения транспортных средств по полосам</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Определение длины очереди транспортных средств по полосам</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 xml:space="preserve">Определение направления движения транспортных средств </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vAlign w:val="center"/>
          </w:tcPr>
          <w:p w:rsidR="002D2498" w:rsidRPr="0033579D" w:rsidRDefault="002D2498" w:rsidP="002D2498">
            <w:pPr>
              <w:pStyle w:val="ac"/>
              <w:rPr>
                <w:sz w:val="20"/>
                <w:szCs w:val="20"/>
              </w:rPr>
            </w:pPr>
            <w:r w:rsidRPr="0033579D">
              <w:rPr>
                <w:sz w:val="20"/>
                <w:szCs w:val="20"/>
              </w:rPr>
              <w:t>Сведения о включении в Единый реестр российской радиоэлектронной продукции (Постановление Правительства РФ от 10.07.2019 № 878)</w:t>
            </w:r>
          </w:p>
        </w:tc>
        <w:tc>
          <w:tcPr>
            <w:tcW w:w="1701" w:type="dxa"/>
            <w:vAlign w:val="center"/>
          </w:tcPr>
          <w:p w:rsidR="002D2498" w:rsidRPr="0033579D" w:rsidRDefault="002D2498" w:rsidP="002D2498">
            <w:pPr>
              <w:jc w:val="left"/>
              <w:rPr>
                <w:sz w:val="20"/>
                <w:szCs w:val="20"/>
              </w:rPr>
            </w:pPr>
            <w:r w:rsidRPr="0033579D">
              <w:rPr>
                <w:sz w:val="20"/>
                <w:szCs w:val="20"/>
              </w:rPr>
              <w:t>Да</w:t>
            </w:r>
          </w:p>
        </w:tc>
        <w:tc>
          <w:tcPr>
            <w:tcW w:w="1189" w:type="dxa"/>
            <w:vAlign w:val="center"/>
          </w:tcPr>
          <w:p w:rsidR="002D2498" w:rsidRPr="0033579D" w:rsidRDefault="002D2498" w:rsidP="002D2498">
            <w:pPr>
              <w:pStyle w:val="ac"/>
              <w:rPr>
                <w:sz w:val="20"/>
                <w:szCs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val="restart"/>
          </w:tcPr>
          <w:p w:rsidR="002D2498" w:rsidRPr="0033579D" w:rsidRDefault="002D2498" w:rsidP="002D2498">
            <w:pPr>
              <w:rPr>
                <w:sz w:val="20"/>
                <w:szCs w:val="20"/>
              </w:rPr>
            </w:pPr>
            <w:r>
              <w:rPr>
                <w:sz w:val="20"/>
                <w:szCs w:val="20"/>
              </w:rPr>
              <w:t>4</w:t>
            </w:r>
            <w:r w:rsidRPr="0033579D">
              <w:rPr>
                <w:sz w:val="20"/>
                <w:szCs w:val="20"/>
              </w:rPr>
              <w:t>.</w:t>
            </w:r>
          </w:p>
        </w:tc>
        <w:tc>
          <w:tcPr>
            <w:tcW w:w="10053" w:type="dxa"/>
            <w:gridSpan w:val="5"/>
          </w:tcPr>
          <w:p w:rsidR="002D2498" w:rsidRPr="0033579D" w:rsidRDefault="002D2498" w:rsidP="002D2498">
            <w:pPr>
              <w:rPr>
                <w:b/>
                <w:sz w:val="20"/>
                <w:szCs w:val="20"/>
              </w:rPr>
            </w:pPr>
            <w:r w:rsidRPr="0033579D">
              <w:rPr>
                <w:b/>
                <w:sz w:val="20"/>
                <w:szCs w:val="20"/>
              </w:rPr>
              <w:t>Метеостанция – 1 шт.,</w:t>
            </w:r>
          </w:p>
          <w:p w:rsidR="002D2498" w:rsidRPr="0033579D" w:rsidRDefault="002D2498" w:rsidP="002D2498">
            <w:pPr>
              <w:rPr>
                <w:sz w:val="20"/>
                <w:szCs w:val="20"/>
              </w:rPr>
            </w:pPr>
            <w:r w:rsidRPr="0033579D">
              <w:rPr>
                <w:sz w:val="20"/>
                <w:szCs w:val="20"/>
              </w:rPr>
              <w:t>ОКПД2/КТРУ: 26.51.10.000-00000003, Автоматизированная система метеорологического контроля</w:t>
            </w: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val="restart"/>
          </w:tcPr>
          <w:p w:rsidR="002D2498" w:rsidRPr="0033579D" w:rsidRDefault="002D2498" w:rsidP="002D2498">
            <w:pPr>
              <w:rPr>
                <w:sz w:val="20"/>
                <w:szCs w:val="20"/>
              </w:rPr>
            </w:pPr>
            <w:r w:rsidRPr="0033579D">
              <w:rPr>
                <w:rFonts w:eastAsia="SimSun"/>
                <w:b/>
                <w:sz w:val="20"/>
                <w:szCs w:val="20"/>
              </w:rPr>
              <w:t>Оборудование метеорологического контроля</w:t>
            </w:r>
          </w:p>
        </w:tc>
        <w:tc>
          <w:tcPr>
            <w:tcW w:w="4073" w:type="dxa"/>
          </w:tcPr>
          <w:p w:rsidR="002D2498" w:rsidRPr="0033579D" w:rsidRDefault="002D2498" w:rsidP="002D2498">
            <w:pPr>
              <w:pStyle w:val="ac"/>
              <w:rPr>
                <w:rFonts w:eastAsia="SimSun"/>
                <w:sz w:val="20"/>
                <w:szCs w:val="20"/>
                <w:lang w:eastAsia="en-US"/>
              </w:rPr>
            </w:pPr>
            <w:r w:rsidRPr="0033579D">
              <w:rPr>
                <w:rFonts w:eastAsia="SimSun"/>
                <w:sz w:val="20"/>
                <w:szCs w:val="20"/>
                <w:lang w:eastAsia="en-US"/>
              </w:rPr>
              <w:t>Тип датчика</w:t>
            </w:r>
          </w:p>
        </w:tc>
        <w:tc>
          <w:tcPr>
            <w:tcW w:w="1701" w:type="dxa"/>
          </w:tcPr>
          <w:p w:rsidR="002D2498" w:rsidRPr="0033579D" w:rsidRDefault="002D2498" w:rsidP="002D2498">
            <w:pPr>
              <w:pStyle w:val="ac"/>
              <w:rPr>
                <w:rFonts w:eastAsia="SimSun"/>
                <w:sz w:val="20"/>
                <w:lang w:eastAsia="en-US"/>
              </w:rPr>
            </w:pPr>
            <w:r w:rsidRPr="0033579D">
              <w:rPr>
                <w:rFonts w:eastAsia="SimSun"/>
                <w:sz w:val="20"/>
                <w:lang w:eastAsia="en-US"/>
              </w:rPr>
              <w:t>Датчик атмосферного давления</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температуры воздуха</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влажности воздуха</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давления воздуха</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скорости ветра</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направления ветра</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осадков</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вида и интенсивности осадков</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определения состояния дорожного покрытия (дорожный датчик)</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Дорожный датчик состояния поверхности дорожного покрытия</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Дорожный датчик температуры поверхности дорожного покрытия</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метеорологическ</w:t>
            </w:r>
            <w:r w:rsidRPr="0033579D">
              <w:rPr>
                <w:rFonts w:eastAsia="SimSun"/>
                <w:sz w:val="20"/>
                <w:lang w:eastAsia="en-US"/>
              </w:rPr>
              <w:lastRenderedPageBreak/>
              <w:t>ой дальности видимости</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Датчик высоты снежного покрова</w:t>
            </w:r>
          </w:p>
        </w:tc>
        <w:tc>
          <w:tcPr>
            <w:tcW w:w="1189" w:type="dxa"/>
          </w:tcPr>
          <w:p w:rsidR="002D2498" w:rsidRPr="0033579D" w:rsidRDefault="002D2498" w:rsidP="002D2498">
            <w:pPr>
              <w:pStyle w:val="ac"/>
              <w:rPr>
                <w:rFonts w:eastAsia="SimSun"/>
                <w:lang w:eastAsia="en-US"/>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rFonts w:eastAsia="SimSun"/>
                <w:sz w:val="20"/>
                <w:lang w:eastAsia="en-US"/>
              </w:rPr>
            </w:pPr>
            <w:r w:rsidRPr="0033579D">
              <w:rPr>
                <w:rFonts w:eastAsia="SimSun"/>
                <w:sz w:val="20"/>
                <w:lang w:eastAsia="en-US"/>
              </w:rPr>
              <w:t>Комплектация автоматизированной системы метеорологического контроля</w:t>
            </w:r>
          </w:p>
        </w:tc>
        <w:tc>
          <w:tcPr>
            <w:tcW w:w="1701" w:type="dxa"/>
          </w:tcPr>
          <w:p w:rsidR="002D2498" w:rsidRPr="0033579D" w:rsidRDefault="002D2498" w:rsidP="002D2498">
            <w:pPr>
              <w:pStyle w:val="ac"/>
              <w:rPr>
                <w:rFonts w:eastAsia="SimSun"/>
                <w:sz w:val="20"/>
                <w:lang w:eastAsia="en-US"/>
              </w:rPr>
            </w:pPr>
            <w:r w:rsidRPr="0033579D">
              <w:rPr>
                <w:rFonts w:eastAsia="SimSun"/>
                <w:sz w:val="20"/>
                <w:lang w:eastAsia="en-US"/>
              </w:rPr>
              <w:t>Система датчиков для измерения метеорологических и дорожных параметров</w:t>
            </w:r>
          </w:p>
          <w:p w:rsidR="002D2498" w:rsidRPr="0033579D" w:rsidRDefault="002D2498" w:rsidP="002D2498">
            <w:pPr>
              <w:pStyle w:val="ac"/>
              <w:rPr>
                <w:rFonts w:eastAsia="SimSun"/>
                <w:sz w:val="20"/>
                <w:lang w:eastAsia="en-US"/>
              </w:rPr>
            </w:pPr>
          </w:p>
          <w:p w:rsidR="002D2498" w:rsidRPr="0033579D" w:rsidRDefault="002D2498" w:rsidP="002D2498">
            <w:pPr>
              <w:pStyle w:val="ac"/>
              <w:rPr>
                <w:rFonts w:eastAsia="SimSun"/>
                <w:sz w:val="20"/>
                <w:lang w:eastAsia="en-US"/>
              </w:rPr>
            </w:pPr>
            <w:r w:rsidRPr="0033579D">
              <w:rPr>
                <w:rFonts w:eastAsia="SimSun"/>
                <w:sz w:val="20"/>
                <w:lang w:eastAsia="en-US"/>
              </w:rPr>
              <w:t>Средства передачи данных</w:t>
            </w:r>
          </w:p>
        </w:tc>
        <w:tc>
          <w:tcPr>
            <w:tcW w:w="1189" w:type="dxa"/>
          </w:tcPr>
          <w:p w:rsidR="002D2498" w:rsidRPr="0033579D" w:rsidRDefault="002D2498" w:rsidP="002D2498">
            <w:pPr>
              <w:pStyle w:val="ac"/>
              <w:rPr>
                <w:rFonts w:eastAsia="SimSun"/>
                <w:lang w:eastAsia="en-US"/>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val="restart"/>
          </w:tcPr>
          <w:p w:rsidR="002D2498" w:rsidRPr="0033579D" w:rsidRDefault="002D2498" w:rsidP="002D2498">
            <w:pPr>
              <w:rPr>
                <w:b/>
                <w:sz w:val="20"/>
                <w:szCs w:val="20"/>
              </w:rPr>
            </w:pPr>
            <w:r w:rsidRPr="0033579D">
              <w:rPr>
                <w:b/>
                <w:sz w:val="20"/>
                <w:szCs w:val="20"/>
              </w:rPr>
              <w:t>Видеокамера метеостанции</w:t>
            </w:r>
          </w:p>
        </w:tc>
        <w:tc>
          <w:tcPr>
            <w:tcW w:w="4073" w:type="dxa"/>
          </w:tcPr>
          <w:p w:rsidR="002D2498" w:rsidRPr="0033579D" w:rsidRDefault="002D2498" w:rsidP="002D2498">
            <w:pPr>
              <w:pStyle w:val="ac"/>
              <w:rPr>
                <w:sz w:val="20"/>
              </w:rPr>
            </w:pPr>
            <w:r w:rsidRPr="0033579D">
              <w:rPr>
                <w:sz w:val="20"/>
              </w:rPr>
              <w:t>Разрешение основного видеопотока</w:t>
            </w:r>
          </w:p>
        </w:tc>
        <w:tc>
          <w:tcPr>
            <w:tcW w:w="1701" w:type="dxa"/>
          </w:tcPr>
          <w:p w:rsidR="002D2498" w:rsidRPr="0033579D" w:rsidRDefault="002D2498" w:rsidP="002D2498">
            <w:pPr>
              <w:pStyle w:val="ac"/>
              <w:rPr>
                <w:sz w:val="20"/>
              </w:rPr>
            </w:pPr>
            <w:r w:rsidRPr="0033579D">
              <w:rPr>
                <w:sz w:val="20"/>
              </w:rPr>
              <w:t>≥ 1920x1080</w:t>
            </w:r>
          </w:p>
        </w:tc>
        <w:tc>
          <w:tcPr>
            <w:tcW w:w="1189" w:type="dxa"/>
          </w:tcPr>
          <w:p w:rsidR="002D2498" w:rsidRPr="0033579D" w:rsidRDefault="002D2498" w:rsidP="002D2498">
            <w:pPr>
              <w:pStyle w:val="ac"/>
              <w:rPr>
                <w:sz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rPr>
            </w:pPr>
            <w:r w:rsidRPr="0033579D">
              <w:rPr>
                <w:sz w:val="20"/>
              </w:rPr>
              <w:t>Тип камеры</w:t>
            </w:r>
          </w:p>
        </w:tc>
        <w:tc>
          <w:tcPr>
            <w:tcW w:w="1701" w:type="dxa"/>
          </w:tcPr>
          <w:p w:rsidR="002D2498" w:rsidRPr="0033579D" w:rsidRDefault="002D2498" w:rsidP="002D2498">
            <w:pPr>
              <w:pStyle w:val="ac"/>
              <w:rPr>
                <w:sz w:val="20"/>
              </w:rPr>
            </w:pPr>
            <w:r w:rsidRPr="0033579D">
              <w:rPr>
                <w:sz w:val="20"/>
              </w:rPr>
              <w:t>Цифровая</w:t>
            </w:r>
          </w:p>
        </w:tc>
        <w:tc>
          <w:tcPr>
            <w:tcW w:w="1189" w:type="dxa"/>
          </w:tcPr>
          <w:p w:rsidR="002D2498" w:rsidRPr="0033579D" w:rsidRDefault="002D2498" w:rsidP="002D2498">
            <w:pPr>
              <w:pStyle w:val="ac"/>
              <w:rPr>
                <w:sz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rPr>
            </w:pPr>
            <w:r w:rsidRPr="0033579D">
              <w:rPr>
                <w:sz w:val="20"/>
              </w:rPr>
              <w:t>Тип объектива</w:t>
            </w:r>
          </w:p>
        </w:tc>
        <w:tc>
          <w:tcPr>
            <w:tcW w:w="1701" w:type="dxa"/>
          </w:tcPr>
          <w:p w:rsidR="002D2498" w:rsidRPr="0033579D" w:rsidRDefault="002D2498" w:rsidP="002D2498">
            <w:pPr>
              <w:pStyle w:val="ac"/>
              <w:rPr>
                <w:sz w:val="20"/>
              </w:rPr>
            </w:pPr>
            <w:proofErr w:type="spellStart"/>
            <w:r w:rsidRPr="0033579D">
              <w:rPr>
                <w:sz w:val="20"/>
              </w:rPr>
              <w:t>Вариофокальный</w:t>
            </w:r>
            <w:proofErr w:type="spellEnd"/>
          </w:p>
        </w:tc>
        <w:tc>
          <w:tcPr>
            <w:tcW w:w="1189" w:type="dxa"/>
          </w:tcPr>
          <w:p w:rsidR="002D2498" w:rsidRPr="0033579D" w:rsidRDefault="002D2498" w:rsidP="002D2498">
            <w:pPr>
              <w:pStyle w:val="ac"/>
              <w:rPr>
                <w:sz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rFonts w:eastAsia="SimSun"/>
                <w:color w:val="auto"/>
                <w:sz w:val="20"/>
                <w:lang w:eastAsia="en-US"/>
              </w:rPr>
            </w:pPr>
            <w:r w:rsidRPr="0033579D">
              <w:rPr>
                <w:sz w:val="20"/>
              </w:rPr>
              <w:t>Частота кадров (кадр/сек)</w:t>
            </w:r>
          </w:p>
        </w:tc>
        <w:tc>
          <w:tcPr>
            <w:tcW w:w="1701" w:type="dxa"/>
          </w:tcPr>
          <w:p w:rsidR="002D2498" w:rsidRPr="0033579D" w:rsidRDefault="002D2498" w:rsidP="002D2498">
            <w:pPr>
              <w:pStyle w:val="ac"/>
              <w:rPr>
                <w:rFonts w:eastAsia="SimSun"/>
                <w:color w:val="auto"/>
                <w:sz w:val="20"/>
                <w:lang w:eastAsia="en-US"/>
              </w:rPr>
            </w:pPr>
            <w:r w:rsidRPr="0033579D">
              <w:rPr>
                <w:sz w:val="20"/>
              </w:rPr>
              <w:t>≥ 25</w:t>
            </w:r>
          </w:p>
        </w:tc>
        <w:tc>
          <w:tcPr>
            <w:tcW w:w="1189" w:type="dxa"/>
          </w:tcPr>
          <w:p w:rsidR="002D2498" w:rsidRPr="0033579D" w:rsidRDefault="002D2498" w:rsidP="002D2498">
            <w:pPr>
              <w:pStyle w:val="ac"/>
              <w:rPr>
                <w:sz w:val="20"/>
              </w:rPr>
            </w:pP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rFonts w:eastAsia="SimSun"/>
                <w:color w:val="auto"/>
                <w:sz w:val="20"/>
                <w:lang w:eastAsia="en-US"/>
              </w:rPr>
            </w:pPr>
            <w:r w:rsidRPr="0033579D">
              <w:rPr>
                <w:rFonts w:eastAsia="SimSun"/>
                <w:color w:val="auto"/>
                <w:sz w:val="20"/>
                <w:lang w:eastAsia="en-US"/>
              </w:rPr>
              <w:t>Максимальная рабочая температура</w:t>
            </w:r>
          </w:p>
        </w:tc>
        <w:tc>
          <w:tcPr>
            <w:tcW w:w="1701" w:type="dxa"/>
          </w:tcPr>
          <w:p w:rsidR="002D2498" w:rsidRPr="0033579D" w:rsidRDefault="002D2498" w:rsidP="002D2498">
            <w:pPr>
              <w:pStyle w:val="ac"/>
              <w:rPr>
                <w:rFonts w:eastAsia="SimSun"/>
                <w:color w:val="auto"/>
                <w:sz w:val="20"/>
                <w:lang w:eastAsia="en-US"/>
              </w:rPr>
            </w:pPr>
            <w:r w:rsidRPr="0033579D">
              <w:rPr>
                <w:rFonts w:eastAsia="SimSun"/>
                <w:color w:val="auto"/>
                <w:sz w:val="20"/>
                <w:lang w:eastAsia="en-US"/>
              </w:rPr>
              <w:t>≥ 50</w:t>
            </w:r>
          </w:p>
        </w:tc>
        <w:tc>
          <w:tcPr>
            <w:tcW w:w="1189" w:type="dxa"/>
          </w:tcPr>
          <w:p w:rsidR="002D2498" w:rsidRPr="0033579D" w:rsidRDefault="002D2498" w:rsidP="002D2498">
            <w:pPr>
              <w:pStyle w:val="ac"/>
              <w:rPr>
                <w:rFonts w:eastAsia="SimSun"/>
                <w:color w:val="auto"/>
                <w:sz w:val="20"/>
                <w:lang w:eastAsia="en-US"/>
              </w:rPr>
            </w:pPr>
            <w:r w:rsidRPr="0033579D">
              <w:rPr>
                <w:rFonts w:eastAsia="SimSun"/>
                <w:color w:val="auto"/>
                <w:sz w:val="20"/>
                <w:lang w:eastAsia="en-US"/>
              </w:rPr>
              <w:t>Градусов Цельсия</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2D2498" w:rsidRPr="0033579D" w:rsidTr="004C3139">
        <w:tc>
          <w:tcPr>
            <w:tcW w:w="562" w:type="dxa"/>
            <w:vMerge/>
          </w:tcPr>
          <w:p w:rsidR="002D2498" w:rsidRPr="0033579D" w:rsidRDefault="002D2498" w:rsidP="002D2498">
            <w:pPr>
              <w:rPr>
                <w:sz w:val="20"/>
                <w:szCs w:val="20"/>
              </w:rPr>
            </w:pPr>
          </w:p>
        </w:tc>
        <w:tc>
          <w:tcPr>
            <w:tcW w:w="1985" w:type="dxa"/>
            <w:vMerge/>
          </w:tcPr>
          <w:p w:rsidR="002D2498" w:rsidRPr="0033579D" w:rsidRDefault="002D2498" w:rsidP="002D2498">
            <w:pPr>
              <w:rPr>
                <w:sz w:val="20"/>
                <w:szCs w:val="20"/>
              </w:rPr>
            </w:pPr>
          </w:p>
        </w:tc>
        <w:tc>
          <w:tcPr>
            <w:tcW w:w="4073" w:type="dxa"/>
          </w:tcPr>
          <w:p w:rsidR="002D2498" w:rsidRPr="0033579D" w:rsidRDefault="002D2498" w:rsidP="002D2498">
            <w:pPr>
              <w:pStyle w:val="ac"/>
              <w:rPr>
                <w:sz w:val="20"/>
              </w:rPr>
            </w:pPr>
            <w:r w:rsidRPr="0033579D">
              <w:rPr>
                <w:rFonts w:eastAsia="SimSun"/>
                <w:color w:val="auto"/>
                <w:sz w:val="20"/>
                <w:lang w:eastAsia="en-US"/>
              </w:rPr>
              <w:t>Минимальная рабочая температура</w:t>
            </w:r>
          </w:p>
        </w:tc>
        <w:tc>
          <w:tcPr>
            <w:tcW w:w="1701" w:type="dxa"/>
          </w:tcPr>
          <w:p w:rsidR="002D2498" w:rsidRPr="0033579D" w:rsidRDefault="002D2498" w:rsidP="002D2498">
            <w:pPr>
              <w:pStyle w:val="ac"/>
              <w:rPr>
                <w:sz w:val="20"/>
                <w:shd w:val="clear" w:color="auto" w:fill="F9F9F9"/>
              </w:rPr>
            </w:pPr>
            <w:r w:rsidRPr="0033579D">
              <w:rPr>
                <w:rFonts w:eastAsia="SimSun"/>
                <w:color w:val="auto"/>
                <w:sz w:val="20"/>
                <w:lang w:eastAsia="en-US"/>
              </w:rPr>
              <w:t>≤ -45</w:t>
            </w:r>
          </w:p>
        </w:tc>
        <w:tc>
          <w:tcPr>
            <w:tcW w:w="1189" w:type="dxa"/>
          </w:tcPr>
          <w:p w:rsidR="002D2498" w:rsidRPr="0033579D" w:rsidRDefault="002D2498" w:rsidP="002D2498">
            <w:pPr>
              <w:pStyle w:val="ac"/>
              <w:rPr>
                <w:rFonts w:eastAsia="SimSun"/>
                <w:color w:val="auto"/>
                <w:sz w:val="20"/>
                <w:lang w:eastAsia="en-US"/>
              </w:rPr>
            </w:pPr>
            <w:r w:rsidRPr="0033579D">
              <w:rPr>
                <w:rFonts w:eastAsia="SimSun"/>
                <w:color w:val="auto"/>
                <w:sz w:val="20"/>
                <w:lang w:eastAsia="en-US"/>
              </w:rPr>
              <w:t>Градусов Цельсия</w:t>
            </w:r>
          </w:p>
        </w:tc>
        <w:tc>
          <w:tcPr>
            <w:tcW w:w="1105" w:type="dxa"/>
          </w:tcPr>
          <w:p w:rsidR="002D2498" w:rsidRPr="0033579D" w:rsidRDefault="002D2498" w:rsidP="002D2498">
            <w:pPr>
              <w:rPr>
                <w:sz w:val="20"/>
                <w:szCs w:val="20"/>
              </w:rPr>
            </w:pPr>
          </w:p>
        </w:tc>
        <w:tc>
          <w:tcPr>
            <w:tcW w:w="1288" w:type="dxa"/>
          </w:tcPr>
          <w:p w:rsidR="002D2498" w:rsidRPr="0033579D" w:rsidRDefault="002D2498" w:rsidP="002D2498">
            <w:pPr>
              <w:rPr>
                <w:sz w:val="20"/>
                <w:szCs w:val="20"/>
              </w:rPr>
            </w:pPr>
          </w:p>
        </w:tc>
        <w:tc>
          <w:tcPr>
            <w:tcW w:w="1069"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c>
          <w:tcPr>
            <w:tcW w:w="1456" w:type="dxa"/>
          </w:tcPr>
          <w:p w:rsidR="002D2498" w:rsidRPr="0033579D" w:rsidRDefault="002D2498" w:rsidP="002D2498">
            <w:pPr>
              <w:rPr>
                <w:sz w:val="20"/>
                <w:szCs w:val="20"/>
              </w:rPr>
            </w:pPr>
          </w:p>
        </w:tc>
      </w:tr>
      <w:tr w:rsidR="000A5BB8" w:rsidRPr="0033579D" w:rsidTr="00765F43">
        <w:tc>
          <w:tcPr>
            <w:tcW w:w="562" w:type="dxa"/>
            <w:vMerge w:val="restart"/>
          </w:tcPr>
          <w:p w:rsidR="000A5BB8" w:rsidRPr="0033579D" w:rsidRDefault="000A5BB8" w:rsidP="002D2498">
            <w:pPr>
              <w:rPr>
                <w:sz w:val="20"/>
                <w:szCs w:val="20"/>
              </w:rPr>
            </w:pPr>
            <w:r>
              <w:rPr>
                <w:sz w:val="20"/>
                <w:szCs w:val="20"/>
              </w:rPr>
              <w:t>5.</w:t>
            </w:r>
          </w:p>
        </w:tc>
        <w:tc>
          <w:tcPr>
            <w:tcW w:w="10053" w:type="dxa"/>
            <w:gridSpan w:val="5"/>
          </w:tcPr>
          <w:p w:rsidR="000A5BB8" w:rsidRPr="0033579D" w:rsidRDefault="000A5BB8" w:rsidP="000A5BB8">
            <w:pPr>
              <w:rPr>
                <w:b/>
                <w:sz w:val="20"/>
                <w:szCs w:val="20"/>
              </w:rPr>
            </w:pPr>
            <w:r w:rsidRPr="0033579D">
              <w:rPr>
                <w:b/>
                <w:sz w:val="20"/>
                <w:szCs w:val="20"/>
              </w:rPr>
              <w:t>Операционная система – 1 шт.,</w:t>
            </w:r>
          </w:p>
          <w:p w:rsidR="000A5BB8" w:rsidRPr="0033579D" w:rsidRDefault="000A5BB8" w:rsidP="000A5BB8">
            <w:pPr>
              <w:rPr>
                <w:sz w:val="20"/>
                <w:szCs w:val="20"/>
              </w:rPr>
            </w:pPr>
            <w:r w:rsidRPr="0033579D">
              <w:rPr>
                <w:sz w:val="20"/>
                <w:szCs w:val="20"/>
              </w:rPr>
              <w:t>ОКПД2/КТРУ: 58.29.11.000-00000003, Программное обеспечение</w:t>
            </w:r>
          </w:p>
        </w:tc>
        <w:tc>
          <w:tcPr>
            <w:tcW w:w="1288" w:type="dxa"/>
          </w:tcPr>
          <w:p w:rsidR="000A5BB8" w:rsidRPr="0033579D" w:rsidRDefault="000A5BB8" w:rsidP="002D2498">
            <w:pPr>
              <w:rPr>
                <w:sz w:val="20"/>
                <w:szCs w:val="20"/>
              </w:rPr>
            </w:pPr>
          </w:p>
        </w:tc>
        <w:tc>
          <w:tcPr>
            <w:tcW w:w="1069" w:type="dxa"/>
          </w:tcPr>
          <w:p w:rsidR="000A5BB8" w:rsidRPr="0033579D" w:rsidRDefault="000A5BB8" w:rsidP="002D2498">
            <w:pPr>
              <w:rPr>
                <w:sz w:val="20"/>
                <w:szCs w:val="20"/>
              </w:rPr>
            </w:pPr>
          </w:p>
        </w:tc>
        <w:tc>
          <w:tcPr>
            <w:tcW w:w="1456" w:type="dxa"/>
          </w:tcPr>
          <w:p w:rsidR="000A5BB8" w:rsidRPr="0033579D" w:rsidRDefault="000A5BB8" w:rsidP="002D2498">
            <w:pPr>
              <w:rPr>
                <w:sz w:val="20"/>
                <w:szCs w:val="20"/>
              </w:rPr>
            </w:pPr>
          </w:p>
        </w:tc>
        <w:tc>
          <w:tcPr>
            <w:tcW w:w="1456" w:type="dxa"/>
          </w:tcPr>
          <w:p w:rsidR="000A5BB8" w:rsidRPr="0033579D" w:rsidRDefault="000A5BB8" w:rsidP="002D249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33579D" w:rsidRDefault="000A5BB8" w:rsidP="000A5BB8">
            <w:pPr>
              <w:rPr>
                <w:sz w:val="20"/>
                <w:szCs w:val="20"/>
              </w:rPr>
            </w:pPr>
            <w:r w:rsidRPr="0033579D">
              <w:rPr>
                <w:b/>
                <w:sz w:val="20"/>
                <w:szCs w:val="20"/>
              </w:rPr>
              <w:t>Операционная система</w:t>
            </w:r>
          </w:p>
        </w:tc>
        <w:tc>
          <w:tcPr>
            <w:tcW w:w="4073" w:type="dxa"/>
          </w:tcPr>
          <w:p w:rsidR="000A5BB8" w:rsidRPr="0033579D" w:rsidRDefault="000A5BB8" w:rsidP="000A5BB8">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0A5BB8" w:rsidRPr="0033579D" w:rsidRDefault="000A5BB8" w:rsidP="000A5BB8">
            <w:pPr>
              <w:rPr>
                <w:sz w:val="20"/>
                <w:szCs w:val="20"/>
              </w:rPr>
            </w:pPr>
            <w:r w:rsidRPr="0033579D">
              <w:rPr>
                <w:sz w:val="20"/>
                <w:szCs w:val="20"/>
              </w:rPr>
              <w:t>(02.09) Операционные системы общего назначения</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Способ предоставления</w:t>
            </w:r>
          </w:p>
        </w:tc>
        <w:tc>
          <w:tcPr>
            <w:tcW w:w="1701" w:type="dxa"/>
          </w:tcPr>
          <w:p w:rsidR="000A5BB8" w:rsidRPr="0033579D" w:rsidRDefault="000A5BB8" w:rsidP="000A5BB8">
            <w:pPr>
              <w:rPr>
                <w:sz w:val="20"/>
                <w:szCs w:val="20"/>
              </w:rPr>
            </w:pPr>
            <w:r w:rsidRPr="0033579D">
              <w:rPr>
                <w:sz w:val="20"/>
                <w:szCs w:val="20"/>
              </w:rPr>
              <w:t>Экземпляр на материальном носителе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Вид лицензии</w:t>
            </w:r>
          </w:p>
        </w:tc>
        <w:tc>
          <w:tcPr>
            <w:tcW w:w="1701" w:type="dxa"/>
          </w:tcPr>
          <w:p w:rsidR="000A5BB8" w:rsidRPr="0033579D" w:rsidRDefault="000A5BB8" w:rsidP="000A5BB8">
            <w:pPr>
              <w:rPr>
                <w:sz w:val="20"/>
                <w:szCs w:val="20"/>
              </w:rPr>
            </w:pPr>
            <w:r w:rsidRPr="0033579D">
              <w:rPr>
                <w:sz w:val="20"/>
                <w:szCs w:val="20"/>
              </w:rPr>
              <w:t>Простая (неисключительная)</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Программное обеспечение должно соответствовать требованиям </w:t>
            </w:r>
            <w:r w:rsidRPr="0033579D">
              <w:rPr>
                <w:sz w:val="20"/>
                <w:szCs w:val="20"/>
              </w:rPr>
              <w:lastRenderedPageBreak/>
              <w:t>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иметь сертификат соответствия требованиям нормативных документов ФСТЭК России:</w:t>
            </w:r>
          </w:p>
          <w:p w:rsidR="000A5BB8" w:rsidRPr="0033579D" w:rsidRDefault="000A5BB8" w:rsidP="000A5BB8">
            <w:pPr>
              <w:rPr>
                <w:sz w:val="20"/>
                <w:szCs w:val="20"/>
              </w:rPr>
            </w:pPr>
            <w:r w:rsidRPr="0033579D">
              <w:rPr>
                <w:sz w:val="20"/>
                <w:szCs w:val="20"/>
              </w:rPr>
              <w:t>- «Требования безопасности информации к операционным системам» (ФСТЭК России, 2016);</w:t>
            </w:r>
          </w:p>
          <w:p w:rsidR="000A5BB8" w:rsidRPr="0033579D" w:rsidRDefault="000A5BB8" w:rsidP="000A5BB8">
            <w:pPr>
              <w:rPr>
                <w:sz w:val="20"/>
                <w:szCs w:val="20"/>
              </w:rPr>
            </w:pPr>
            <w:r w:rsidRPr="0033579D">
              <w:rPr>
                <w:sz w:val="20"/>
                <w:szCs w:val="20"/>
              </w:rPr>
              <w:t>- «Профиль защиты операционных систем типа «А» не ниже 4 класса ИТ.ОС.А4.ПЗ (ФСТЭК России, 2017);</w:t>
            </w:r>
          </w:p>
          <w:p w:rsidR="000A5BB8" w:rsidRPr="0033579D" w:rsidRDefault="000A5BB8" w:rsidP="000A5BB8">
            <w:pPr>
              <w:rPr>
                <w:sz w:val="20"/>
                <w:szCs w:val="20"/>
              </w:rPr>
            </w:pPr>
            <w:r w:rsidRPr="0033579D">
              <w:rPr>
                <w:sz w:val="20"/>
                <w:szCs w:val="20"/>
              </w:rPr>
              <w:t>-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не ниже 4 уровня;</w:t>
            </w:r>
          </w:p>
          <w:p w:rsidR="000A5BB8" w:rsidRPr="0033579D" w:rsidRDefault="000A5BB8" w:rsidP="000A5BB8">
            <w:pPr>
              <w:rPr>
                <w:sz w:val="20"/>
                <w:szCs w:val="20"/>
              </w:rPr>
            </w:pPr>
            <w:r w:rsidRPr="0033579D">
              <w:rPr>
                <w:sz w:val="20"/>
                <w:szCs w:val="20"/>
              </w:rPr>
              <w:t>- «Требования по безопасности информации к средствам контейнеризации» (ФСТЭК России, 2022) не ниже 4 класса защиты</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обеспечивать встроенными сертифицированными средствами:</w:t>
            </w:r>
          </w:p>
          <w:p w:rsidR="000A5BB8" w:rsidRPr="0033579D" w:rsidRDefault="000A5BB8" w:rsidP="000A5BB8">
            <w:pPr>
              <w:rPr>
                <w:sz w:val="20"/>
                <w:szCs w:val="20"/>
              </w:rPr>
            </w:pPr>
            <w:r w:rsidRPr="0033579D">
              <w:rPr>
                <w:sz w:val="20"/>
                <w:szCs w:val="20"/>
              </w:rPr>
              <w:t>- управление средствами аутентификации;</w:t>
            </w:r>
          </w:p>
          <w:p w:rsidR="000A5BB8" w:rsidRPr="0033579D" w:rsidRDefault="000A5BB8" w:rsidP="000A5BB8">
            <w:pPr>
              <w:rPr>
                <w:sz w:val="20"/>
                <w:szCs w:val="20"/>
              </w:rPr>
            </w:pPr>
            <w:r w:rsidRPr="0033579D">
              <w:rPr>
                <w:sz w:val="20"/>
                <w:szCs w:val="20"/>
              </w:rPr>
              <w:t>- управление учетными записями пользователей, разграничение полномочий и назначение прав пользователям;</w:t>
            </w:r>
          </w:p>
          <w:p w:rsidR="000A5BB8" w:rsidRPr="0033579D" w:rsidRDefault="000A5BB8" w:rsidP="000A5BB8">
            <w:pPr>
              <w:rPr>
                <w:sz w:val="20"/>
                <w:szCs w:val="20"/>
              </w:rPr>
            </w:pPr>
            <w:r w:rsidRPr="0033579D">
              <w:rPr>
                <w:sz w:val="20"/>
                <w:szCs w:val="20"/>
              </w:rPr>
              <w:t>- реализацию разграничения доступа;</w:t>
            </w:r>
          </w:p>
          <w:p w:rsidR="000A5BB8" w:rsidRPr="0033579D" w:rsidRDefault="000A5BB8" w:rsidP="000A5BB8">
            <w:pPr>
              <w:rPr>
                <w:sz w:val="20"/>
                <w:szCs w:val="20"/>
              </w:rPr>
            </w:pPr>
            <w:r w:rsidRPr="0033579D">
              <w:rPr>
                <w:sz w:val="20"/>
                <w:szCs w:val="20"/>
              </w:rPr>
              <w:t>- возможность создания защищенной среды виртуализации;</w:t>
            </w:r>
          </w:p>
          <w:p w:rsidR="000A5BB8" w:rsidRPr="0033579D" w:rsidRDefault="000A5BB8" w:rsidP="000A5BB8">
            <w:pPr>
              <w:rPr>
                <w:sz w:val="20"/>
                <w:szCs w:val="20"/>
              </w:rPr>
            </w:pPr>
            <w:r w:rsidRPr="0033579D">
              <w:rPr>
                <w:sz w:val="20"/>
                <w:szCs w:val="20"/>
              </w:rPr>
              <w:t xml:space="preserve">- возможность создания среды выполнения </w:t>
            </w:r>
            <w:r w:rsidRPr="0033579D">
              <w:rPr>
                <w:sz w:val="20"/>
                <w:szCs w:val="20"/>
              </w:rPr>
              <w:lastRenderedPageBreak/>
              <w:t>контейнеров и обеспечение работы с ними;</w:t>
            </w:r>
          </w:p>
          <w:p w:rsidR="000A5BB8" w:rsidRPr="0033579D" w:rsidRDefault="000A5BB8" w:rsidP="000A5BB8">
            <w:pPr>
              <w:rPr>
                <w:sz w:val="20"/>
                <w:szCs w:val="20"/>
              </w:rPr>
            </w:pPr>
            <w:r w:rsidRPr="0033579D">
              <w:rPr>
                <w:sz w:val="20"/>
                <w:szCs w:val="20"/>
              </w:rPr>
              <w:t>- технологию контейнеризации с поддержкой изоляции процессов.</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В составе операционной системы должна быть реализована возможность защиты </w:t>
            </w:r>
            <w:proofErr w:type="spellStart"/>
            <w:r w:rsidRPr="0033579D">
              <w:rPr>
                <w:sz w:val="20"/>
                <w:szCs w:val="20"/>
              </w:rPr>
              <w:t>аутентификационной</w:t>
            </w:r>
            <w:proofErr w:type="spellEnd"/>
            <w:r w:rsidRPr="0033579D">
              <w:rPr>
                <w:sz w:val="20"/>
                <w:szCs w:val="20"/>
              </w:rPr>
              <w:t xml:space="preserve"> информации с использованием функции </w:t>
            </w:r>
            <w:proofErr w:type="spellStart"/>
            <w:r w:rsidRPr="0033579D">
              <w:rPr>
                <w:sz w:val="20"/>
                <w:szCs w:val="20"/>
              </w:rPr>
              <w:t>хэширования</w:t>
            </w:r>
            <w:proofErr w:type="spellEnd"/>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rPr>
            </w:pPr>
            <w:r w:rsidRPr="0033579D">
              <w:rPr>
                <w:sz w:val="20"/>
              </w:rPr>
              <w:t>В состав операционной системы должен входить комплекс программ объектно-реляционной защищённой СУБД с сертифицированными функциями безопасности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rPr>
              <w:t xml:space="preserve">В составе операционной системы должны быть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w:t>
            </w:r>
            <w:proofErr w:type="spellStart"/>
            <w:r w:rsidRPr="0033579D">
              <w:rPr>
                <w:sz w:val="20"/>
              </w:rPr>
              <w:t>ldap</w:t>
            </w:r>
            <w:proofErr w:type="spellEnd"/>
            <w:r w:rsidRPr="0033579D">
              <w:rPr>
                <w:sz w:val="20"/>
              </w:rPr>
              <w:t xml:space="preserve"> и </w:t>
            </w:r>
            <w:proofErr w:type="spellStart"/>
            <w:r w:rsidRPr="0033579D">
              <w:rPr>
                <w:sz w:val="20"/>
              </w:rPr>
              <w:t>kerberos</w:t>
            </w:r>
            <w:proofErr w:type="spellEnd"/>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 обеспечивающих:</w:t>
            </w:r>
          </w:p>
          <w:p w:rsidR="000A5BB8" w:rsidRPr="0033579D" w:rsidRDefault="000A5BB8" w:rsidP="000A5BB8">
            <w:pPr>
              <w:rPr>
                <w:sz w:val="20"/>
                <w:szCs w:val="20"/>
              </w:rPr>
            </w:pPr>
            <w:r w:rsidRPr="0033579D">
              <w:rPr>
                <w:sz w:val="20"/>
                <w:szCs w:val="20"/>
              </w:rPr>
              <w:t>- ограничение прав пользователя на запуск приложений ядром системы;</w:t>
            </w:r>
          </w:p>
          <w:p w:rsidR="000A5BB8" w:rsidRPr="0033579D" w:rsidRDefault="000A5BB8" w:rsidP="000A5BB8">
            <w:pPr>
              <w:rPr>
                <w:sz w:val="20"/>
                <w:szCs w:val="20"/>
              </w:rPr>
            </w:pPr>
            <w:r w:rsidRPr="0033579D">
              <w:rPr>
                <w:sz w:val="20"/>
                <w:szCs w:val="20"/>
              </w:rPr>
              <w:t>- ограничение прав пользователя средствами графического интерфейса;</w:t>
            </w:r>
          </w:p>
          <w:p w:rsidR="000A5BB8" w:rsidRPr="0033579D" w:rsidRDefault="000A5BB8" w:rsidP="000A5BB8">
            <w:pPr>
              <w:rPr>
                <w:sz w:val="20"/>
                <w:szCs w:val="20"/>
              </w:rPr>
            </w:pPr>
            <w:r w:rsidRPr="0033579D">
              <w:rPr>
                <w:sz w:val="20"/>
                <w:szCs w:val="20"/>
              </w:rPr>
              <w:t>- разрешение запуска только тех программных компонентов, которые явно разрешены администратором безопасности.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w:t>
            </w:r>
            <w:r w:rsidRPr="0033579D">
              <w:rPr>
                <w:sz w:val="20"/>
                <w:szCs w:val="20"/>
              </w:rPr>
              <w:lastRenderedPageBreak/>
              <w:t>программ с использованием интерпретируемых языков программирования</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 составе операционной системы должны быть графические средства настройки защиты машинных носителей, обеспечивающие:</w:t>
            </w:r>
          </w:p>
          <w:p w:rsidR="000A5BB8" w:rsidRPr="0033579D" w:rsidRDefault="000A5BB8" w:rsidP="000A5BB8">
            <w:pPr>
              <w:rPr>
                <w:sz w:val="20"/>
                <w:szCs w:val="20"/>
              </w:rPr>
            </w:pPr>
            <w:r w:rsidRPr="0033579D">
              <w:rPr>
                <w:sz w:val="20"/>
                <w:szCs w:val="20"/>
              </w:rPr>
              <w:t>- идентификацию устройств и сопоставление пользователя с устройством;</w:t>
            </w:r>
          </w:p>
          <w:p w:rsidR="000A5BB8" w:rsidRPr="0033579D" w:rsidRDefault="000A5BB8" w:rsidP="000A5BB8">
            <w:pPr>
              <w:rPr>
                <w:sz w:val="20"/>
                <w:szCs w:val="20"/>
              </w:rPr>
            </w:pPr>
            <w:r w:rsidRPr="0033579D">
              <w:rPr>
                <w:sz w:val="20"/>
                <w:szCs w:val="20"/>
              </w:rPr>
              <w:t>- контроль подключения носителей информации;</w:t>
            </w:r>
          </w:p>
          <w:p w:rsidR="000A5BB8" w:rsidRPr="0033579D" w:rsidRDefault="000A5BB8" w:rsidP="000A5BB8">
            <w:pPr>
              <w:rPr>
                <w:sz w:val="20"/>
                <w:szCs w:val="20"/>
              </w:rPr>
            </w:pPr>
            <w:r w:rsidRPr="0033579D">
              <w:rPr>
                <w:sz w:val="20"/>
                <w:szCs w:val="20"/>
              </w:rPr>
              <w:t>- учет носителей информации;</w:t>
            </w:r>
          </w:p>
          <w:p w:rsidR="000A5BB8" w:rsidRPr="0033579D" w:rsidRDefault="000A5BB8" w:rsidP="000A5BB8">
            <w:pPr>
              <w:rPr>
                <w:sz w:val="20"/>
                <w:szCs w:val="20"/>
              </w:rPr>
            </w:pPr>
            <w:r w:rsidRPr="0033579D">
              <w:rPr>
                <w:sz w:val="20"/>
                <w:szCs w:val="20"/>
              </w:rPr>
              <w:t>- управление доступом к носителям информации;</w:t>
            </w:r>
          </w:p>
          <w:p w:rsidR="000A5BB8" w:rsidRPr="0033579D" w:rsidRDefault="000A5BB8" w:rsidP="000A5BB8">
            <w:pPr>
              <w:rPr>
                <w:sz w:val="20"/>
                <w:szCs w:val="20"/>
              </w:rPr>
            </w:pPr>
            <w:r w:rsidRPr="0033579D">
              <w:rPr>
                <w:sz w:val="20"/>
                <w:szCs w:val="20"/>
              </w:rPr>
              <w:t>- контроль использования интерфейсов ввода/вывода информации;</w:t>
            </w:r>
          </w:p>
          <w:p w:rsidR="000A5BB8" w:rsidRPr="0033579D" w:rsidRDefault="000A5BB8" w:rsidP="000A5BB8">
            <w:pPr>
              <w:rPr>
                <w:sz w:val="20"/>
                <w:szCs w:val="20"/>
              </w:rPr>
            </w:pPr>
            <w:r w:rsidRPr="0033579D">
              <w:rPr>
                <w:sz w:val="20"/>
                <w:szCs w:val="20"/>
              </w:rPr>
              <w:t>- ввод-вывод информации на носитель при условии совпадения маркировки носителя и объёма прав пользователя</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включать в свой состав программное обеспечение, реализующее задачи аудита и журналирования (регистрации) событий безопасности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включать в состав графические средства контроля целостности:</w:t>
            </w:r>
          </w:p>
          <w:p w:rsidR="000A5BB8" w:rsidRPr="0033579D" w:rsidRDefault="000A5BB8" w:rsidP="000A5BB8">
            <w:pPr>
              <w:rPr>
                <w:sz w:val="20"/>
                <w:szCs w:val="20"/>
              </w:rPr>
            </w:pPr>
            <w:r w:rsidRPr="0033579D">
              <w:rPr>
                <w:sz w:val="20"/>
                <w:szCs w:val="20"/>
              </w:rPr>
              <w:t>- контроль целостности дистрибутива;</w:t>
            </w:r>
          </w:p>
          <w:p w:rsidR="000A5BB8" w:rsidRPr="0033579D" w:rsidRDefault="000A5BB8" w:rsidP="000A5BB8">
            <w:pPr>
              <w:rPr>
                <w:sz w:val="20"/>
                <w:szCs w:val="20"/>
              </w:rPr>
            </w:pPr>
            <w:r w:rsidRPr="0033579D">
              <w:rPr>
                <w:sz w:val="20"/>
                <w:szCs w:val="20"/>
              </w:rPr>
              <w:t>- контроль объектов файловой системы;</w:t>
            </w:r>
          </w:p>
          <w:p w:rsidR="000A5BB8" w:rsidRPr="0033579D" w:rsidRDefault="000A5BB8" w:rsidP="000A5BB8">
            <w:pPr>
              <w:rPr>
                <w:sz w:val="20"/>
                <w:szCs w:val="20"/>
              </w:rPr>
            </w:pPr>
            <w:r w:rsidRPr="0033579D">
              <w:rPr>
                <w:sz w:val="20"/>
                <w:szCs w:val="20"/>
              </w:rPr>
              <w:t>- контроль целостности исполняемых файлов, обеспечивающий проверку их неизменности и подлинности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 составе операционной системы должна быть реализована возможность ограничения полномочий пользователей по использованию консолей</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В составе операционной системы должно </w:t>
            </w:r>
            <w:r w:rsidRPr="0033579D">
              <w:rPr>
                <w:sz w:val="20"/>
                <w:szCs w:val="20"/>
              </w:rPr>
              <w:lastRenderedPageBreak/>
              <w:t>присутствовать ядро с функциями очистки и ограничения работы с оперативной памятью</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остановки системных процессов операционной системы, вне зависимости от изменения пользователем своих привилегий в текущем сеансе работы</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обеспечивать возможность контроля целостности исполняемых файлов и файлов библиотек, пустых файлов, самораспаковывающегося 7Z архива, в том числе, но не ограничиваясь: EXE, DLL, .NET 7</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Операционная система должна поддерживать работу на ядре </w:t>
            </w:r>
            <w:proofErr w:type="spellStart"/>
            <w:r w:rsidRPr="0033579D">
              <w:rPr>
                <w:sz w:val="20"/>
                <w:szCs w:val="20"/>
              </w:rPr>
              <w:t>Linux</w:t>
            </w:r>
            <w:proofErr w:type="spellEnd"/>
            <w:r w:rsidRPr="0033579D">
              <w:rPr>
                <w:sz w:val="20"/>
                <w:szCs w:val="20"/>
              </w:rPr>
              <w:t xml:space="preserve"> версии не ниже 6.1</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средств создания, настройки и управления несколькими служебными репозиториями используемого программного обеспечения со следующим функционалом:</w:t>
            </w:r>
          </w:p>
          <w:p w:rsidR="000A5BB8" w:rsidRPr="0033579D" w:rsidRDefault="000A5BB8" w:rsidP="000A5BB8">
            <w:pPr>
              <w:rPr>
                <w:sz w:val="20"/>
                <w:szCs w:val="20"/>
              </w:rPr>
            </w:pPr>
            <w:r w:rsidRPr="0033579D">
              <w:rPr>
                <w:sz w:val="20"/>
                <w:szCs w:val="20"/>
              </w:rPr>
              <w:t>- проверка зависимостей пакетной базы;</w:t>
            </w:r>
          </w:p>
          <w:p w:rsidR="000A5BB8" w:rsidRPr="0033579D" w:rsidRDefault="000A5BB8" w:rsidP="000A5BB8">
            <w:pPr>
              <w:rPr>
                <w:sz w:val="20"/>
                <w:szCs w:val="20"/>
              </w:rPr>
            </w:pPr>
            <w:r w:rsidRPr="0033579D">
              <w:rPr>
                <w:sz w:val="20"/>
                <w:szCs w:val="20"/>
              </w:rPr>
              <w:t xml:space="preserve">- автоматическая публикация в сети по </w:t>
            </w:r>
            <w:r w:rsidRPr="0033579D">
              <w:rPr>
                <w:sz w:val="20"/>
                <w:szCs w:val="20"/>
              </w:rPr>
              <w:lastRenderedPageBreak/>
              <w:t xml:space="preserve">протоколам </w:t>
            </w:r>
            <w:proofErr w:type="spellStart"/>
            <w:r w:rsidRPr="0033579D">
              <w:rPr>
                <w:sz w:val="20"/>
                <w:szCs w:val="20"/>
              </w:rPr>
              <w:t>http</w:t>
            </w:r>
            <w:proofErr w:type="spellEnd"/>
            <w:r w:rsidRPr="0033579D">
              <w:rPr>
                <w:sz w:val="20"/>
                <w:szCs w:val="20"/>
              </w:rPr>
              <w:t xml:space="preserve"> и </w:t>
            </w:r>
            <w:proofErr w:type="spellStart"/>
            <w:r w:rsidRPr="0033579D">
              <w:rPr>
                <w:sz w:val="20"/>
                <w:szCs w:val="20"/>
              </w:rPr>
              <w:t>ftp</w:t>
            </w:r>
            <w:proofErr w:type="spellEnd"/>
            <w:r w:rsidRPr="0033579D">
              <w:rPr>
                <w:sz w:val="20"/>
                <w:szCs w:val="20"/>
              </w:rPr>
              <w:t>;</w:t>
            </w:r>
          </w:p>
          <w:p w:rsidR="000A5BB8" w:rsidRPr="0033579D" w:rsidRDefault="000A5BB8" w:rsidP="000A5BB8">
            <w:pPr>
              <w:rPr>
                <w:sz w:val="20"/>
                <w:szCs w:val="20"/>
              </w:rPr>
            </w:pPr>
            <w:r w:rsidRPr="0033579D">
              <w:rPr>
                <w:sz w:val="20"/>
                <w:szCs w:val="20"/>
              </w:rPr>
              <w:t>- выбор конкретных репозиториев, из которых будет произведено обновление пакетов</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графического инструмента управления регистрацией событий, включающий в себя управление сервисом системных событий, настройку ротации событий и настройку параметров сбора системных событий, графическое средство просмотра системных событий</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графического инструмента для редактирования значения переменных окружения (изменять значение и описание переменных, удалять и объявлять переменные)</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графической утилиты управления и мониторинга компонентов подсистемы безопасности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средств расчёта контрольных сумм файлов и их сравнения</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средств для оповещения пользователя о конфликте IP-адресов при подключении к сети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средств работы с архивами (</w:t>
            </w:r>
            <w:proofErr w:type="spellStart"/>
            <w:r w:rsidRPr="0033579D">
              <w:rPr>
                <w:sz w:val="20"/>
                <w:szCs w:val="20"/>
              </w:rPr>
              <w:t>zip</w:t>
            </w:r>
            <w:proofErr w:type="spellEnd"/>
            <w:r w:rsidRPr="0033579D">
              <w:rPr>
                <w:sz w:val="20"/>
                <w:szCs w:val="20"/>
              </w:rPr>
              <w:t xml:space="preserve">, </w:t>
            </w:r>
            <w:proofErr w:type="spellStart"/>
            <w:r w:rsidRPr="0033579D">
              <w:rPr>
                <w:sz w:val="20"/>
                <w:szCs w:val="20"/>
              </w:rPr>
              <w:t>rar</w:t>
            </w:r>
            <w:proofErr w:type="spellEnd"/>
            <w:r w:rsidRPr="0033579D">
              <w:rPr>
                <w:sz w:val="20"/>
                <w:szCs w:val="20"/>
              </w:rPr>
              <w:t xml:space="preserve">, 7zip, </w:t>
            </w:r>
            <w:proofErr w:type="spellStart"/>
            <w:r w:rsidRPr="0033579D">
              <w:rPr>
                <w:sz w:val="20"/>
                <w:szCs w:val="20"/>
              </w:rPr>
              <w:t>tar</w:t>
            </w:r>
            <w:proofErr w:type="spellEnd"/>
            <w:r w:rsidRPr="0033579D">
              <w:rPr>
                <w:sz w:val="20"/>
                <w:szCs w:val="20"/>
              </w:rPr>
              <w:t xml:space="preserve">, </w:t>
            </w:r>
            <w:proofErr w:type="spellStart"/>
            <w:r w:rsidRPr="0033579D">
              <w:rPr>
                <w:sz w:val="20"/>
                <w:szCs w:val="20"/>
              </w:rPr>
              <w:t>tgz</w:t>
            </w:r>
            <w:proofErr w:type="spellEnd"/>
            <w:r w:rsidRPr="0033579D">
              <w:rPr>
                <w:sz w:val="20"/>
                <w:szCs w:val="20"/>
              </w:rPr>
              <w:t xml:space="preserve">, tar.gz, tar.bz, </w:t>
            </w:r>
            <w:proofErr w:type="spellStart"/>
            <w:r w:rsidRPr="0033579D">
              <w:rPr>
                <w:sz w:val="20"/>
                <w:szCs w:val="20"/>
              </w:rPr>
              <w:t>tar.xz</w:t>
            </w:r>
            <w:proofErr w:type="spellEnd"/>
            <w:r w:rsidRPr="0033579D">
              <w:rPr>
                <w:sz w:val="20"/>
                <w:szCs w:val="20"/>
              </w:rPr>
              <w:t xml:space="preserve">, </w:t>
            </w:r>
            <w:proofErr w:type="spellStart"/>
            <w:r w:rsidRPr="0033579D">
              <w:rPr>
                <w:sz w:val="20"/>
                <w:szCs w:val="20"/>
              </w:rPr>
              <w:t>iso</w:t>
            </w:r>
            <w:proofErr w:type="spellEnd"/>
            <w:r w:rsidRPr="0033579D">
              <w:rPr>
                <w:sz w:val="20"/>
                <w:szCs w:val="20"/>
              </w:rPr>
              <w:t>)</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средств локального подключения к ОС по протоколу XRDP, в том числе при входе в систему, со следующими возможностями по умолчанию:</w:t>
            </w:r>
          </w:p>
          <w:p w:rsidR="000A5BB8" w:rsidRPr="0033579D" w:rsidRDefault="000A5BB8" w:rsidP="000A5BB8">
            <w:pPr>
              <w:rPr>
                <w:sz w:val="20"/>
                <w:szCs w:val="20"/>
              </w:rPr>
            </w:pPr>
            <w:r w:rsidRPr="0033579D">
              <w:rPr>
                <w:sz w:val="20"/>
                <w:szCs w:val="20"/>
              </w:rPr>
              <w:t>- вход в сессию локально, затем подключение к этой сессии удаленно;</w:t>
            </w:r>
          </w:p>
          <w:p w:rsidR="000A5BB8" w:rsidRPr="0033579D" w:rsidRDefault="000A5BB8" w:rsidP="000A5BB8">
            <w:pPr>
              <w:rPr>
                <w:sz w:val="20"/>
                <w:szCs w:val="20"/>
              </w:rPr>
            </w:pPr>
            <w:r w:rsidRPr="0033579D">
              <w:rPr>
                <w:sz w:val="20"/>
                <w:szCs w:val="20"/>
              </w:rPr>
              <w:t>- вход в сессию удаленно, затем подключение к этой сессии локально</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поддержка файловых систем и сетевых протоколов:</w:t>
            </w:r>
          </w:p>
          <w:p w:rsidR="000A5BB8" w:rsidRPr="0033579D" w:rsidRDefault="000A5BB8" w:rsidP="000A5BB8">
            <w:pPr>
              <w:rPr>
                <w:sz w:val="20"/>
                <w:szCs w:val="20"/>
                <w:lang w:val="en-US"/>
              </w:rPr>
            </w:pPr>
            <w:r w:rsidRPr="0033579D">
              <w:rPr>
                <w:sz w:val="20"/>
                <w:szCs w:val="20"/>
                <w:lang w:val="en-US"/>
              </w:rPr>
              <w:t xml:space="preserve">- ext2/3/4, fat, </w:t>
            </w:r>
            <w:proofErr w:type="spellStart"/>
            <w:r w:rsidRPr="0033579D">
              <w:rPr>
                <w:sz w:val="20"/>
                <w:szCs w:val="20"/>
                <w:lang w:val="en-US"/>
              </w:rPr>
              <w:t>ntfs</w:t>
            </w:r>
            <w:proofErr w:type="spellEnd"/>
            <w:r w:rsidRPr="0033579D">
              <w:rPr>
                <w:sz w:val="20"/>
                <w:szCs w:val="20"/>
                <w:lang w:val="en-US"/>
              </w:rPr>
              <w:t>, XFS, ZFS, BTRFS</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поддержка файловых систем и сетевых протоколов:</w:t>
            </w:r>
          </w:p>
          <w:p w:rsidR="000A5BB8" w:rsidRPr="0033579D" w:rsidRDefault="000A5BB8" w:rsidP="000A5BB8">
            <w:pPr>
              <w:rPr>
                <w:sz w:val="20"/>
                <w:szCs w:val="20"/>
              </w:rPr>
            </w:pPr>
            <w:r w:rsidRPr="0033579D">
              <w:rPr>
                <w:sz w:val="20"/>
                <w:szCs w:val="20"/>
              </w:rPr>
              <w:t xml:space="preserve">- </w:t>
            </w:r>
            <w:r w:rsidRPr="0033579D">
              <w:rPr>
                <w:sz w:val="20"/>
                <w:szCs w:val="20"/>
                <w:lang w:val="en-US"/>
              </w:rPr>
              <w:t>TCP</w:t>
            </w:r>
            <w:r w:rsidRPr="0033579D">
              <w:rPr>
                <w:sz w:val="20"/>
                <w:szCs w:val="20"/>
              </w:rPr>
              <w:t>/</w:t>
            </w:r>
            <w:r w:rsidRPr="0033579D">
              <w:rPr>
                <w:sz w:val="20"/>
                <w:szCs w:val="20"/>
                <w:lang w:val="en-US"/>
              </w:rPr>
              <w:t>IP</w:t>
            </w:r>
            <w:r w:rsidRPr="0033579D">
              <w:rPr>
                <w:sz w:val="20"/>
                <w:szCs w:val="20"/>
              </w:rPr>
              <w:t xml:space="preserve">, </w:t>
            </w:r>
            <w:r w:rsidRPr="0033579D">
              <w:rPr>
                <w:sz w:val="20"/>
                <w:szCs w:val="20"/>
                <w:lang w:val="en-US"/>
              </w:rPr>
              <w:t>DHCP</w:t>
            </w:r>
            <w:r w:rsidRPr="0033579D">
              <w:rPr>
                <w:sz w:val="20"/>
                <w:szCs w:val="20"/>
              </w:rPr>
              <w:t xml:space="preserve">, </w:t>
            </w:r>
            <w:r w:rsidRPr="0033579D">
              <w:rPr>
                <w:sz w:val="20"/>
                <w:szCs w:val="20"/>
                <w:lang w:val="en-US"/>
              </w:rPr>
              <w:t>DNS</w:t>
            </w:r>
            <w:r w:rsidRPr="0033579D">
              <w:rPr>
                <w:sz w:val="20"/>
                <w:szCs w:val="20"/>
              </w:rPr>
              <w:t xml:space="preserve">, </w:t>
            </w:r>
            <w:r w:rsidRPr="0033579D">
              <w:rPr>
                <w:sz w:val="20"/>
                <w:szCs w:val="20"/>
                <w:lang w:val="en-US"/>
              </w:rPr>
              <w:t>FTP</w:t>
            </w:r>
            <w:r w:rsidRPr="0033579D">
              <w:rPr>
                <w:sz w:val="20"/>
                <w:szCs w:val="20"/>
              </w:rPr>
              <w:t xml:space="preserve">, </w:t>
            </w:r>
            <w:r w:rsidRPr="0033579D">
              <w:rPr>
                <w:sz w:val="20"/>
                <w:szCs w:val="20"/>
                <w:lang w:val="en-US"/>
              </w:rPr>
              <w:t>TFTP</w:t>
            </w:r>
            <w:r w:rsidRPr="0033579D">
              <w:rPr>
                <w:sz w:val="20"/>
                <w:szCs w:val="20"/>
              </w:rPr>
              <w:t xml:space="preserve">, </w:t>
            </w:r>
            <w:r w:rsidRPr="0033579D">
              <w:rPr>
                <w:sz w:val="20"/>
                <w:szCs w:val="20"/>
                <w:lang w:val="en-US"/>
              </w:rPr>
              <w:t>SMTP</w:t>
            </w:r>
            <w:r w:rsidRPr="0033579D">
              <w:rPr>
                <w:sz w:val="20"/>
                <w:szCs w:val="20"/>
              </w:rPr>
              <w:t xml:space="preserve">, </w:t>
            </w:r>
            <w:r w:rsidRPr="0033579D">
              <w:rPr>
                <w:sz w:val="20"/>
                <w:szCs w:val="20"/>
                <w:lang w:val="en-US"/>
              </w:rPr>
              <w:t>IMAP</w:t>
            </w:r>
            <w:r w:rsidRPr="0033579D">
              <w:rPr>
                <w:sz w:val="20"/>
                <w:szCs w:val="20"/>
              </w:rPr>
              <w:t xml:space="preserve">, </w:t>
            </w:r>
            <w:r w:rsidRPr="0033579D">
              <w:rPr>
                <w:sz w:val="20"/>
                <w:szCs w:val="20"/>
                <w:lang w:val="en-US"/>
              </w:rPr>
              <w:t>HTTP</w:t>
            </w:r>
            <w:r w:rsidRPr="0033579D">
              <w:rPr>
                <w:sz w:val="20"/>
                <w:szCs w:val="20"/>
              </w:rPr>
              <w:t>(</w:t>
            </w:r>
            <w:r w:rsidRPr="0033579D">
              <w:rPr>
                <w:sz w:val="20"/>
                <w:szCs w:val="20"/>
                <w:lang w:val="en-US"/>
              </w:rPr>
              <w:t>S</w:t>
            </w:r>
            <w:r w:rsidRPr="0033579D">
              <w:rPr>
                <w:sz w:val="20"/>
                <w:szCs w:val="20"/>
              </w:rPr>
              <w:t xml:space="preserve">), </w:t>
            </w:r>
            <w:r w:rsidRPr="0033579D">
              <w:rPr>
                <w:sz w:val="20"/>
                <w:szCs w:val="20"/>
                <w:lang w:val="en-US"/>
              </w:rPr>
              <w:t>NTP</w:t>
            </w:r>
            <w:r w:rsidRPr="0033579D">
              <w:rPr>
                <w:sz w:val="20"/>
                <w:szCs w:val="20"/>
              </w:rPr>
              <w:t xml:space="preserve">, </w:t>
            </w:r>
            <w:r w:rsidRPr="0033579D">
              <w:rPr>
                <w:sz w:val="20"/>
                <w:szCs w:val="20"/>
                <w:lang w:val="en-US"/>
              </w:rPr>
              <w:t>SSH</w:t>
            </w:r>
            <w:r w:rsidRPr="0033579D">
              <w:rPr>
                <w:sz w:val="20"/>
                <w:szCs w:val="20"/>
              </w:rPr>
              <w:t xml:space="preserve">, </w:t>
            </w:r>
            <w:r w:rsidRPr="0033579D">
              <w:rPr>
                <w:sz w:val="20"/>
                <w:szCs w:val="20"/>
                <w:lang w:val="en-US"/>
              </w:rPr>
              <w:t>NFS</w:t>
            </w:r>
            <w:r w:rsidRPr="0033579D">
              <w:rPr>
                <w:sz w:val="20"/>
                <w:szCs w:val="20"/>
              </w:rPr>
              <w:t xml:space="preserve">, </w:t>
            </w:r>
            <w:r w:rsidRPr="0033579D">
              <w:rPr>
                <w:sz w:val="20"/>
                <w:szCs w:val="20"/>
                <w:lang w:val="en-US"/>
              </w:rPr>
              <w:t>SMB</w:t>
            </w:r>
            <w:r w:rsidRPr="0033579D">
              <w:rPr>
                <w:sz w:val="20"/>
                <w:szCs w:val="20"/>
              </w:rPr>
              <w:t>;</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поддержка стандарта ISO9660</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наличие средств организации распределенной файловой системы</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наличие средств подключения ресурсов </w:t>
            </w:r>
            <w:proofErr w:type="spellStart"/>
            <w:r w:rsidRPr="0033579D">
              <w:rPr>
                <w:sz w:val="20"/>
                <w:szCs w:val="20"/>
              </w:rPr>
              <w:t>WebDAV</w:t>
            </w:r>
            <w:proofErr w:type="spellEnd"/>
            <w:r w:rsidRPr="0033579D">
              <w:rPr>
                <w:sz w:val="20"/>
                <w:szCs w:val="20"/>
              </w:rPr>
              <w:t xml:space="preserve"> в качестве локальной файловой системы для возможности использования их стандартными приложениями операционной системы</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обеспечивать возможность создания точек восстановления (</w:t>
            </w:r>
            <w:proofErr w:type="spellStart"/>
            <w:r w:rsidRPr="0033579D">
              <w:rPr>
                <w:sz w:val="20"/>
                <w:szCs w:val="20"/>
              </w:rPr>
              <w:t>снапшотов</w:t>
            </w:r>
            <w:proofErr w:type="spellEnd"/>
            <w:r w:rsidRPr="0033579D">
              <w:rPr>
                <w:sz w:val="20"/>
                <w:szCs w:val="20"/>
              </w:rPr>
              <w:t>) для последующего возвращения системы к исходному состоянию в случае сбоя</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Дополнительные функциональные компоненты:</w:t>
            </w:r>
          </w:p>
          <w:p w:rsidR="000A5BB8" w:rsidRPr="0033579D" w:rsidRDefault="000A5BB8" w:rsidP="000A5BB8">
            <w:pPr>
              <w:rPr>
                <w:sz w:val="20"/>
                <w:szCs w:val="20"/>
              </w:rPr>
            </w:pPr>
            <w:r w:rsidRPr="0033579D">
              <w:rPr>
                <w:sz w:val="20"/>
                <w:szCs w:val="20"/>
              </w:rPr>
              <w:t xml:space="preserve">- </w:t>
            </w:r>
            <w:proofErr w:type="spellStart"/>
            <w:r w:rsidRPr="0033579D">
              <w:rPr>
                <w:sz w:val="20"/>
                <w:szCs w:val="20"/>
              </w:rPr>
              <w:t>web</w:t>
            </w:r>
            <w:proofErr w:type="spellEnd"/>
            <w:r w:rsidRPr="0033579D">
              <w:rPr>
                <w:sz w:val="20"/>
                <w:szCs w:val="20"/>
              </w:rPr>
              <w:t>-сервер;</w:t>
            </w:r>
          </w:p>
          <w:p w:rsidR="000A5BB8" w:rsidRPr="0033579D" w:rsidRDefault="000A5BB8" w:rsidP="000A5BB8">
            <w:pPr>
              <w:rPr>
                <w:sz w:val="20"/>
                <w:szCs w:val="20"/>
              </w:rPr>
            </w:pPr>
            <w:r w:rsidRPr="0033579D">
              <w:rPr>
                <w:sz w:val="20"/>
                <w:szCs w:val="20"/>
              </w:rPr>
              <w:t xml:space="preserve">- почтовые сервисы и системы передачи почты: </w:t>
            </w:r>
            <w:proofErr w:type="spellStart"/>
            <w:r w:rsidRPr="0033579D">
              <w:rPr>
                <w:sz w:val="20"/>
                <w:szCs w:val="20"/>
              </w:rPr>
              <w:t>Exim</w:t>
            </w:r>
            <w:proofErr w:type="spellEnd"/>
            <w:r w:rsidRPr="0033579D">
              <w:rPr>
                <w:sz w:val="20"/>
                <w:szCs w:val="20"/>
              </w:rPr>
              <w:t xml:space="preserve">, </w:t>
            </w:r>
            <w:proofErr w:type="spellStart"/>
            <w:r w:rsidRPr="0033579D">
              <w:rPr>
                <w:sz w:val="20"/>
                <w:szCs w:val="20"/>
              </w:rPr>
              <w:t>Dovecot</w:t>
            </w:r>
            <w:proofErr w:type="spellEnd"/>
            <w:r w:rsidRPr="0033579D">
              <w:rPr>
                <w:sz w:val="20"/>
                <w:szCs w:val="20"/>
              </w:rPr>
              <w:t xml:space="preserve">, </w:t>
            </w:r>
            <w:proofErr w:type="spellStart"/>
            <w:r w:rsidRPr="0033579D">
              <w:rPr>
                <w:sz w:val="20"/>
                <w:szCs w:val="20"/>
              </w:rPr>
              <w:t>Postfix</w:t>
            </w:r>
            <w:proofErr w:type="spellEnd"/>
            <w:r w:rsidRPr="0033579D">
              <w:rPr>
                <w:sz w:val="20"/>
                <w:szCs w:val="20"/>
              </w:rPr>
              <w:t xml:space="preserve"> или эквивалент;</w:t>
            </w:r>
          </w:p>
          <w:p w:rsidR="000A5BB8" w:rsidRPr="0033579D" w:rsidRDefault="000A5BB8" w:rsidP="000A5BB8">
            <w:pPr>
              <w:rPr>
                <w:sz w:val="20"/>
                <w:szCs w:val="20"/>
              </w:rPr>
            </w:pPr>
            <w:r w:rsidRPr="0033579D">
              <w:rPr>
                <w:sz w:val="20"/>
                <w:szCs w:val="20"/>
              </w:rPr>
              <w:t>- средства мониторинга;</w:t>
            </w:r>
          </w:p>
          <w:p w:rsidR="000A5BB8" w:rsidRPr="0033579D" w:rsidRDefault="000A5BB8" w:rsidP="000A5BB8">
            <w:pPr>
              <w:rPr>
                <w:sz w:val="20"/>
                <w:szCs w:val="20"/>
              </w:rPr>
            </w:pPr>
            <w:r w:rsidRPr="0033579D">
              <w:rPr>
                <w:sz w:val="20"/>
                <w:szCs w:val="20"/>
              </w:rPr>
              <w:t>- средства удаленного и терминального доступа: VNC, RDP(</w:t>
            </w:r>
            <w:proofErr w:type="spellStart"/>
            <w:r w:rsidRPr="0033579D">
              <w:rPr>
                <w:sz w:val="20"/>
                <w:szCs w:val="20"/>
              </w:rPr>
              <w:t>xRDP</w:t>
            </w:r>
            <w:proofErr w:type="spellEnd"/>
            <w:r w:rsidRPr="0033579D">
              <w:rPr>
                <w:sz w:val="20"/>
                <w:szCs w:val="20"/>
              </w:rPr>
              <w:t xml:space="preserve">), </w:t>
            </w:r>
            <w:proofErr w:type="spellStart"/>
            <w:r w:rsidRPr="0033579D">
              <w:rPr>
                <w:sz w:val="20"/>
                <w:szCs w:val="20"/>
              </w:rPr>
              <w:t>RemoteApp</w:t>
            </w:r>
            <w:proofErr w:type="spellEnd"/>
            <w:r w:rsidRPr="0033579D">
              <w:rPr>
                <w:sz w:val="20"/>
                <w:szCs w:val="20"/>
              </w:rPr>
              <w:t xml:space="preserve"> (</w:t>
            </w:r>
            <w:proofErr w:type="spellStart"/>
            <w:r w:rsidRPr="0033579D">
              <w:rPr>
                <w:sz w:val="20"/>
                <w:szCs w:val="20"/>
              </w:rPr>
              <w:t>freerdp</w:t>
            </w:r>
            <w:proofErr w:type="spellEnd"/>
            <w:r w:rsidRPr="0033579D">
              <w:rPr>
                <w:sz w:val="20"/>
                <w:szCs w:val="20"/>
              </w:rPr>
              <w:t>) или эквивалент;</w:t>
            </w:r>
          </w:p>
          <w:p w:rsidR="000A5BB8" w:rsidRPr="0033579D" w:rsidRDefault="000A5BB8" w:rsidP="000A5BB8">
            <w:pPr>
              <w:rPr>
                <w:sz w:val="20"/>
                <w:szCs w:val="20"/>
              </w:rPr>
            </w:pPr>
            <w:r w:rsidRPr="0033579D">
              <w:rPr>
                <w:sz w:val="20"/>
                <w:szCs w:val="20"/>
              </w:rPr>
              <w:t>- сервер печати;</w:t>
            </w:r>
          </w:p>
          <w:p w:rsidR="000A5BB8" w:rsidRPr="0033579D" w:rsidRDefault="000A5BB8" w:rsidP="000A5BB8">
            <w:pPr>
              <w:rPr>
                <w:sz w:val="20"/>
                <w:szCs w:val="20"/>
              </w:rPr>
            </w:pPr>
            <w:r w:rsidRPr="0033579D">
              <w:rPr>
                <w:sz w:val="20"/>
                <w:szCs w:val="20"/>
              </w:rPr>
              <w:t xml:space="preserve">- службы резервного копирования: </w:t>
            </w:r>
            <w:proofErr w:type="spellStart"/>
            <w:r w:rsidRPr="0033579D">
              <w:rPr>
                <w:sz w:val="20"/>
                <w:szCs w:val="20"/>
              </w:rPr>
              <w:t>Bacula</w:t>
            </w:r>
            <w:proofErr w:type="spellEnd"/>
            <w:r w:rsidRPr="0033579D">
              <w:rPr>
                <w:sz w:val="20"/>
                <w:szCs w:val="20"/>
              </w:rPr>
              <w:t xml:space="preserve">, </w:t>
            </w:r>
            <w:proofErr w:type="spellStart"/>
            <w:r w:rsidRPr="0033579D">
              <w:rPr>
                <w:sz w:val="20"/>
                <w:szCs w:val="20"/>
              </w:rPr>
              <w:t>Rsync</w:t>
            </w:r>
            <w:proofErr w:type="spellEnd"/>
            <w:r w:rsidRPr="0033579D">
              <w:rPr>
                <w:sz w:val="20"/>
                <w:szCs w:val="20"/>
              </w:rPr>
              <w:t xml:space="preserve"> или эквивалент;</w:t>
            </w:r>
          </w:p>
          <w:p w:rsidR="000A5BB8" w:rsidRPr="0033579D" w:rsidRDefault="000A5BB8" w:rsidP="000A5BB8">
            <w:pPr>
              <w:rPr>
                <w:sz w:val="20"/>
                <w:szCs w:val="20"/>
              </w:rPr>
            </w:pPr>
            <w:r w:rsidRPr="0033579D">
              <w:rPr>
                <w:sz w:val="20"/>
                <w:szCs w:val="20"/>
              </w:rPr>
              <w:t>- набор программ для воспроизведения аудио и видео файлов;</w:t>
            </w:r>
          </w:p>
          <w:p w:rsidR="000A5BB8" w:rsidRPr="0033579D" w:rsidRDefault="000A5BB8" w:rsidP="000A5BB8">
            <w:pPr>
              <w:rPr>
                <w:sz w:val="20"/>
                <w:szCs w:val="20"/>
              </w:rPr>
            </w:pPr>
            <w:r w:rsidRPr="0033579D">
              <w:rPr>
                <w:sz w:val="20"/>
                <w:szCs w:val="20"/>
              </w:rPr>
              <w:t>- редактор растровой графики;</w:t>
            </w:r>
          </w:p>
          <w:p w:rsidR="000A5BB8" w:rsidRPr="0033579D" w:rsidRDefault="000A5BB8" w:rsidP="000A5BB8">
            <w:pPr>
              <w:rPr>
                <w:sz w:val="20"/>
                <w:szCs w:val="20"/>
              </w:rPr>
            </w:pPr>
            <w:r w:rsidRPr="0033579D">
              <w:rPr>
                <w:sz w:val="20"/>
                <w:szCs w:val="20"/>
              </w:rPr>
              <w:t>- запись оптических дисков;</w:t>
            </w:r>
          </w:p>
          <w:p w:rsidR="000A5BB8" w:rsidRPr="0033579D" w:rsidRDefault="000A5BB8" w:rsidP="000A5BB8">
            <w:pPr>
              <w:rPr>
                <w:sz w:val="20"/>
                <w:szCs w:val="20"/>
              </w:rPr>
            </w:pPr>
            <w:r w:rsidRPr="0033579D">
              <w:rPr>
                <w:sz w:val="20"/>
                <w:szCs w:val="20"/>
              </w:rPr>
              <w:t>- программа сканирования;</w:t>
            </w:r>
          </w:p>
          <w:p w:rsidR="000A5BB8" w:rsidRPr="0033579D" w:rsidRDefault="000A5BB8" w:rsidP="000A5BB8">
            <w:pPr>
              <w:rPr>
                <w:sz w:val="20"/>
                <w:szCs w:val="20"/>
              </w:rPr>
            </w:pPr>
            <w:r w:rsidRPr="0033579D">
              <w:rPr>
                <w:sz w:val="20"/>
                <w:szCs w:val="20"/>
              </w:rPr>
              <w:t xml:space="preserve">- защищённый графический сервер X.Org </w:t>
            </w:r>
            <w:proofErr w:type="spellStart"/>
            <w:r w:rsidRPr="0033579D">
              <w:rPr>
                <w:sz w:val="20"/>
                <w:szCs w:val="20"/>
              </w:rPr>
              <w:t>Xserver</w:t>
            </w:r>
            <w:proofErr w:type="spellEnd"/>
            <w:r w:rsidRPr="0033579D">
              <w:rPr>
                <w:sz w:val="20"/>
                <w:szCs w:val="20"/>
              </w:rPr>
              <w:t xml:space="preserve"> или эквивалент;</w:t>
            </w:r>
          </w:p>
          <w:p w:rsidR="000A5BB8" w:rsidRPr="0033579D" w:rsidRDefault="000A5BB8" w:rsidP="000A5BB8">
            <w:pPr>
              <w:rPr>
                <w:sz w:val="20"/>
                <w:szCs w:val="20"/>
              </w:rPr>
            </w:pPr>
            <w:r w:rsidRPr="0033579D">
              <w:rPr>
                <w:sz w:val="20"/>
                <w:szCs w:val="20"/>
              </w:rPr>
              <w:lastRenderedPageBreak/>
              <w:t>- рабочий стол;</w:t>
            </w:r>
          </w:p>
          <w:p w:rsidR="000A5BB8" w:rsidRPr="0033579D" w:rsidRDefault="000A5BB8" w:rsidP="000A5BB8">
            <w:pPr>
              <w:rPr>
                <w:sz w:val="20"/>
                <w:szCs w:val="20"/>
              </w:rPr>
            </w:pPr>
            <w:r w:rsidRPr="0033579D">
              <w:rPr>
                <w:sz w:val="20"/>
                <w:szCs w:val="20"/>
              </w:rPr>
              <w:t xml:space="preserve">- системные библиотеки </w:t>
            </w:r>
            <w:proofErr w:type="spellStart"/>
            <w:r w:rsidRPr="0033579D">
              <w:rPr>
                <w:sz w:val="20"/>
                <w:szCs w:val="20"/>
              </w:rPr>
              <w:t>libc</w:t>
            </w:r>
            <w:proofErr w:type="spellEnd"/>
            <w:r w:rsidRPr="0033579D">
              <w:rPr>
                <w:sz w:val="20"/>
                <w:szCs w:val="20"/>
              </w:rPr>
              <w:t xml:space="preserve"> или эквивалент;</w:t>
            </w:r>
          </w:p>
          <w:p w:rsidR="000A5BB8" w:rsidRPr="0033579D" w:rsidRDefault="000A5BB8" w:rsidP="000A5BB8">
            <w:pPr>
              <w:rPr>
                <w:sz w:val="20"/>
                <w:szCs w:val="20"/>
              </w:rPr>
            </w:pPr>
            <w:r w:rsidRPr="0033579D">
              <w:rPr>
                <w:sz w:val="20"/>
                <w:szCs w:val="20"/>
              </w:rPr>
              <w:t>- компилятор GCC или эквивалент;</w:t>
            </w:r>
          </w:p>
          <w:p w:rsidR="000A5BB8" w:rsidRPr="0033579D" w:rsidRDefault="000A5BB8" w:rsidP="000A5BB8">
            <w:pPr>
              <w:rPr>
                <w:sz w:val="20"/>
                <w:szCs w:val="20"/>
              </w:rPr>
            </w:pPr>
            <w:r w:rsidRPr="0033579D">
              <w:rPr>
                <w:sz w:val="20"/>
                <w:szCs w:val="20"/>
              </w:rPr>
              <w:t>- QT или эквивалент</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предоставлять средства для локальной виртуализации (виртуальные машины, созданные на рабочей станции или удаленном сервере и используемые в однопользовательском режиме) с графическим интерфейсом управления и возможностью группировки отображаемых виртуальных машин</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Операционная система должна иметь подтверждённую совместимость со средствами антивирусной защиты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pStyle w:val="ac"/>
              <w:ind w:left="360"/>
              <w:rPr>
                <w:rFonts w:eastAsia="SimSun"/>
                <w:color w:val="auto"/>
                <w:sz w:val="20"/>
                <w:lang w:eastAsia="en-US"/>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BF4BEA">
        <w:tc>
          <w:tcPr>
            <w:tcW w:w="562" w:type="dxa"/>
            <w:vMerge w:val="restart"/>
          </w:tcPr>
          <w:p w:rsidR="000A5BB8" w:rsidRPr="0033579D" w:rsidRDefault="000A5BB8" w:rsidP="000A5BB8">
            <w:pPr>
              <w:rPr>
                <w:sz w:val="20"/>
                <w:szCs w:val="20"/>
              </w:rPr>
            </w:pPr>
            <w:r>
              <w:rPr>
                <w:sz w:val="20"/>
                <w:szCs w:val="20"/>
              </w:rPr>
              <w:t>6.</w:t>
            </w:r>
          </w:p>
        </w:tc>
        <w:tc>
          <w:tcPr>
            <w:tcW w:w="10053" w:type="dxa"/>
            <w:gridSpan w:val="5"/>
          </w:tcPr>
          <w:p w:rsidR="000A5BB8" w:rsidRPr="0033579D" w:rsidRDefault="000A5BB8" w:rsidP="000A5BB8">
            <w:pPr>
              <w:rPr>
                <w:b/>
                <w:sz w:val="20"/>
                <w:szCs w:val="20"/>
              </w:rPr>
            </w:pPr>
            <w:r w:rsidRPr="0033579D">
              <w:rPr>
                <w:b/>
                <w:sz w:val="20"/>
                <w:szCs w:val="20"/>
              </w:rPr>
              <w:t>Специальное программное обеспечение для виртуализации – 1 шт.,</w:t>
            </w:r>
          </w:p>
          <w:p w:rsidR="000A5BB8" w:rsidRPr="0033579D" w:rsidRDefault="000A5BB8" w:rsidP="000A5BB8">
            <w:pPr>
              <w:rPr>
                <w:sz w:val="20"/>
                <w:szCs w:val="20"/>
              </w:rPr>
            </w:pPr>
            <w:r w:rsidRPr="0033579D">
              <w:rPr>
                <w:sz w:val="20"/>
                <w:szCs w:val="20"/>
              </w:rPr>
              <w:t>ОКПД2/КТРУ: 58.29.11.000-00000003, Программное обеспечение</w:t>
            </w: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33579D" w:rsidRDefault="000A5BB8" w:rsidP="000A5BB8">
            <w:pPr>
              <w:rPr>
                <w:sz w:val="20"/>
                <w:szCs w:val="20"/>
              </w:rPr>
            </w:pPr>
            <w:r w:rsidRPr="0033579D">
              <w:rPr>
                <w:b/>
                <w:sz w:val="20"/>
                <w:szCs w:val="20"/>
              </w:rPr>
              <w:t>Специальное программное обеспечение для виртуализации</w:t>
            </w:r>
          </w:p>
        </w:tc>
        <w:tc>
          <w:tcPr>
            <w:tcW w:w="4073" w:type="dxa"/>
          </w:tcPr>
          <w:p w:rsidR="000A5BB8" w:rsidRPr="0033579D" w:rsidRDefault="000A5BB8" w:rsidP="000A5BB8">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0A5BB8" w:rsidRPr="0033579D" w:rsidRDefault="000A5BB8" w:rsidP="000A5BB8">
            <w:pPr>
              <w:rPr>
                <w:sz w:val="20"/>
                <w:szCs w:val="20"/>
              </w:rPr>
            </w:pPr>
            <w:r w:rsidRPr="0033579D">
              <w:rPr>
                <w:sz w:val="20"/>
                <w:szCs w:val="20"/>
              </w:rPr>
              <w:t>(02.04) Средства виртуализации</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Способ предоставления</w:t>
            </w:r>
          </w:p>
        </w:tc>
        <w:tc>
          <w:tcPr>
            <w:tcW w:w="1701" w:type="dxa"/>
          </w:tcPr>
          <w:p w:rsidR="000A5BB8" w:rsidRPr="0033579D" w:rsidRDefault="000A5BB8" w:rsidP="000A5BB8">
            <w:pPr>
              <w:rPr>
                <w:sz w:val="20"/>
                <w:szCs w:val="20"/>
              </w:rPr>
            </w:pPr>
            <w:r w:rsidRPr="0033579D">
              <w:rPr>
                <w:sz w:val="20"/>
                <w:szCs w:val="20"/>
              </w:rPr>
              <w:t>Экземпляр на материальном носителе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Вид лицензии</w:t>
            </w:r>
          </w:p>
        </w:tc>
        <w:tc>
          <w:tcPr>
            <w:tcW w:w="1701" w:type="dxa"/>
          </w:tcPr>
          <w:p w:rsidR="000A5BB8" w:rsidRPr="0033579D" w:rsidRDefault="000A5BB8" w:rsidP="000A5BB8">
            <w:pPr>
              <w:rPr>
                <w:sz w:val="20"/>
                <w:szCs w:val="20"/>
              </w:rPr>
            </w:pPr>
            <w:r w:rsidRPr="0033579D">
              <w:rPr>
                <w:sz w:val="20"/>
                <w:szCs w:val="20"/>
              </w:rPr>
              <w:t>Простая (неисключительная)</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управление серверами и кластерами виртуализации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управление виртуальными машинами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управление контейнерами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управление виртуальными дисками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управление виртуальными коммутаторами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управление сетями и пулами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управление доступом пользователей и групп к объектам инфраструктуры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поддерживать установку хостов </w:t>
            </w:r>
            <w:r w:rsidRPr="0033579D">
              <w:rPr>
                <w:sz w:val="20"/>
                <w:szCs w:val="20"/>
              </w:rPr>
              <w:lastRenderedPageBreak/>
              <w:t>виртуализации на ОС, соответствующую программному классу «Операционные системы общего назначения» из Единого реестра российских программ для электронных вычислительных машин и баз данных</w:t>
            </w:r>
          </w:p>
        </w:tc>
        <w:tc>
          <w:tcPr>
            <w:tcW w:w="1701" w:type="dxa"/>
          </w:tcPr>
          <w:p w:rsidR="000A5BB8" w:rsidRPr="0033579D" w:rsidRDefault="000A5BB8" w:rsidP="000A5BB8">
            <w:pPr>
              <w:rPr>
                <w:sz w:val="20"/>
                <w:szCs w:val="20"/>
              </w:rPr>
            </w:pPr>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быть включено в Единый реестр российских программ для электронных вычислительных машин и баз данных</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Документация, предоставляемая на специальное программное обеспечение, должна быть доступна на русском и английском языках</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виртуализацию аппаратных ресурсов в виде обособленных виртуальных машин, работающих на физическом сервере х86 архитектуры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поддерживать возможность работы собственной системы управления в следующих конфигурациях:</w:t>
            </w:r>
          </w:p>
          <w:p w:rsidR="000A5BB8" w:rsidRPr="0033579D" w:rsidRDefault="000A5BB8" w:rsidP="000A5BB8">
            <w:pPr>
              <w:rPr>
                <w:sz w:val="20"/>
                <w:szCs w:val="20"/>
              </w:rPr>
            </w:pPr>
            <w:r w:rsidRPr="0033579D">
              <w:rPr>
                <w:sz w:val="20"/>
                <w:szCs w:val="20"/>
              </w:rPr>
              <w:t>- на выделенном физическом сервере;</w:t>
            </w:r>
          </w:p>
          <w:p w:rsidR="000A5BB8" w:rsidRPr="0033579D" w:rsidRDefault="000A5BB8" w:rsidP="000A5BB8">
            <w:pPr>
              <w:rPr>
                <w:sz w:val="20"/>
                <w:szCs w:val="20"/>
              </w:rPr>
            </w:pPr>
            <w:r w:rsidRPr="0033579D">
              <w:rPr>
                <w:sz w:val="20"/>
                <w:szCs w:val="20"/>
              </w:rPr>
              <w:t>- на виртуальной машине, размещенной на отдельно стоящем сервере;</w:t>
            </w:r>
          </w:p>
          <w:p w:rsidR="000A5BB8" w:rsidRPr="0033579D" w:rsidRDefault="000A5BB8" w:rsidP="000A5BB8">
            <w:pPr>
              <w:rPr>
                <w:sz w:val="20"/>
                <w:szCs w:val="20"/>
              </w:rPr>
            </w:pPr>
            <w:r w:rsidRPr="0033579D">
              <w:rPr>
                <w:sz w:val="20"/>
                <w:szCs w:val="20"/>
              </w:rPr>
              <w:t>- на виртуальной машине, размещенной непосредственно на узле управляемого кластера (без необходимости дополнительного сервера)</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поддерживать работу в закрытом сетевом контуре без доступа в сеть Интернет</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иметь поддержку отображения графического интерфейса администратора </w:t>
            </w:r>
            <w:r w:rsidRPr="0033579D">
              <w:rPr>
                <w:sz w:val="20"/>
                <w:szCs w:val="20"/>
              </w:rPr>
              <w:lastRenderedPageBreak/>
              <w:t>на русском языке</w:t>
            </w:r>
          </w:p>
        </w:tc>
        <w:tc>
          <w:tcPr>
            <w:tcW w:w="1701" w:type="dxa"/>
          </w:tcPr>
          <w:p w:rsidR="000A5BB8" w:rsidRPr="0033579D" w:rsidRDefault="000A5BB8" w:rsidP="000A5BB8">
            <w:pPr>
              <w:rPr>
                <w:sz w:val="20"/>
                <w:szCs w:val="20"/>
              </w:rPr>
            </w:pPr>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единый веб-интерфейс и интерфейс командной строки администратора службы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обеспечивать вызов основных функций через API, в частности, обладать встроенным в ПО компонентом отладки API запросов </w:t>
            </w:r>
            <w:proofErr w:type="spellStart"/>
            <w:r w:rsidRPr="0033579D">
              <w:rPr>
                <w:sz w:val="20"/>
                <w:szCs w:val="20"/>
              </w:rPr>
              <w:t>Swagger</w:t>
            </w:r>
            <w:proofErr w:type="spellEnd"/>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содержать инструменты для разработчиков, позволяющие управлять функциями API</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иметь административный и пользовательский веб-портал</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работу виртуальных машин и остальных серверных компонентов инфраструктуры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возможность создания шаблонов виртуальных машин и быстрого развертывания виртуальных машин из этих шаблонов</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поддерживать возможность подключения библиотеки с образами виртуальных машин</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 производителя должна быть доступна и поддерживаться онлайн-библиотека с популярными образами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позволять подключить локальную библиотеку образов</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Должна быть возможность использования </w:t>
            </w:r>
            <w:r w:rsidRPr="0033579D">
              <w:rPr>
                <w:sz w:val="20"/>
                <w:szCs w:val="20"/>
              </w:rPr>
              <w:lastRenderedPageBreak/>
              <w:t>нескольких библиотек образов в одной системе</w:t>
            </w:r>
          </w:p>
        </w:tc>
        <w:tc>
          <w:tcPr>
            <w:tcW w:w="1701" w:type="dxa"/>
          </w:tcPr>
          <w:p w:rsidR="000A5BB8" w:rsidRPr="0033579D" w:rsidRDefault="000A5BB8" w:rsidP="000A5BB8">
            <w:pPr>
              <w:rPr>
                <w:sz w:val="20"/>
                <w:szCs w:val="20"/>
              </w:rPr>
            </w:pPr>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возможность администратору системы получать доступ к гостевой операционной системе через сервер виртуализации даже в случае отсутствия у виртуальной машины сетевого адаптера или подключения к сети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доступ к консоли ВМ по протоколам SPICE, VNC. (без необходимости использовать дополнительное ПО)</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поддерживать систему расширенного удаленного доступа с пробросом буфера обмена, папок и файлов, звука и видео на базе протокола SPICE</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Должна быть возможность создавать пользовательские шаблоны конфигурации, в которых задаются характеристики виртуальной машины (процессор, память, настройки SPICE, настройки дисков), при этом шаблон не содержит копии виртуального диска с ОС и используется для быстрой конфигурации мастера создания новых ВМ</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разграничение доступа к виртуальной среде, построенное на основе классической ролевой политики безопасности и имеющее возможность ее интеграции со службой каталога</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обеспечивать возможность перемещения виртуальных машин между </w:t>
            </w:r>
            <w:r w:rsidRPr="0033579D">
              <w:rPr>
                <w:sz w:val="20"/>
                <w:szCs w:val="20"/>
              </w:rPr>
              <w:lastRenderedPageBreak/>
              <w:t>серверами без выключения ОС виртуальной машины</w:t>
            </w:r>
          </w:p>
        </w:tc>
        <w:tc>
          <w:tcPr>
            <w:tcW w:w="1701" w:type="dxa"/>
          </w:tcPr>
          <w:p w:rsidR="000A5BB8" w:rsidRPr="0033579D" w:rsidRDefault="000A5BB8" w:rsidP="000A5BB8">
            <w:pPr>
              <w:rPr>
                <w:sz w:val="20"/>
                <w:szCs w:val="20"/>
              </w:rPr>
            </w:pPr>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возможность перемещения файлов виртуальных машин между системами хранения без выключения ОС виртуальной машины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функционал управляемого аварийного восстановления ВМ, с использованием разделяемого хранилища, в случае аварийного выхода из строя узла кластера, администратор платформы из графического интерфейса может выполнить операцию восстановления ВМ на резервном узле</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поддерживать конфигурацию высокой-доступности ВМ, при котором в случае аварийного сбоя узла кластера обеспечивается автоматический перезапуск виртуальных машин на доступных серверах кластера. Функционал должен поддерживать защиту на уровне кластера с общим хранилищем, поддерживать индивидуальную настройку защищаемых ВМ</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функцию клонирования виртуальных машин</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обеспечивать возможность изменения конфигурации ВМ без необходимости остановки или перезапуска (изменение характеристик включенной виртуальной машины </w:t>
            </w:r>
            <w:proofErr w:type="spellStart"/>
            <w:r w:rsidRPr="0033579D">
              <w:rPr>
                <w:sz w:val="20"/>
                <w:szCs w:val="20"/>
              </w:rPr>
              <w:t>vCPU</w:t>
            </w:r>
            <w:proofErr w:type="spellEnd"/>
            <w:r w:rsidRPr="0033579D">
              <w:rPr>
                <w:sz w:val="20"/>
                <w:szCs w:val="20"/>
              </w:rPr>
              <w:t xml:space="preserve">, RAM, </w:t>
            </w:r>
            <w:proofErr w:type="spellStart"/>
            <w:r w:rsidRPr="0033579D">
              <w:rPr>
                <w:sz w:val="20"/>
                <w:szCs w:val="20"/>
              </w:rPr>
              <w:t>Virtual</w:t>
            </w:r>
            <w:proofErr w:type="spellEnd"/>
            <w:r w:rsidRPr="0033579D">
              <w:rPr>
                <w:sz w:val="20"/>
                <w:szCs w:val="20"/>
              </w:rPr>
              <w:t xml:space="preserve"> </w:t>
            </w:r>
            <w:proofErr w:type="spellStart"/>
            <w:r w:rsidRPr="0033579D">
              <w:rPr>
                <w:sz w:val="20"/>
                <w:szCs w:val="20"/>
              </w:rPr>
              <w:t>Hard</w:t>
            </w:r>
            <w:proofErr w:type="spellEnd"/>
            <w:r w:rsidRPr="0033579D">
              <w:rPr>
                <w:sz w:val="20"/>
                <w:szCs w:val="20"/>
              </w:rPr>
              <w:t xml:space="preserve"> </w:t>
            </w:r>
            <w:proofErr w:type="spellStart"/>
            <w:r w:rsidRPr="0033579D">
              <w:rPr>
                <w:sz w:val="20"/>
                <w:szCs w:val="20"/>
              </w:rPr>
              <w:t>Drives</w:t>
            </w:r>
            <w:proofErr w:type="spellEnd"/>
            <w:r w:rsidRPr="0033579D">
              <w:rPr>
                <w:sz w:val="20"/>
                <w:szCs w:val="20"/>
              </w:rPr>
              <w:t xml:space="preserve"> и др.)</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возможность выделять пространство на файловом хранилище для дисков виртуальных машин по требованию, позволяющее более эффективно его использовать</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возможность создания мгновенного снимка состояния виртуальной машины с возможностью возврата к нему, при этом должна быть доступна опция сохранения оперативной памяти ВМ</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единое окно отслеживания состояния системы в реальном времени (</w:t>
            </w:r>
            <w:proofErr w:type="spellStart"/>
            <w:r w:rsidRPr="0033579D">
              <w:rPr>
                <w:sz w:val="20"/>
                <w:szCs w:val="20"/>
              </w:rPr>
              <w:t>Dashboard</w:t>
            </w:r>
            <w:proofErr w:type="spellEnd"/>
            <w:r w:rsidRPr="0033579D">
              <w:rPr>
                <w:sz w:val="20"/>
                <w:szCs w:val="20"/>
              </w:rPr>
              <w:t>)</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размещение файлов виртуальных машин на следующих типах систем хранения:</w:t>
            </w:r>
          </w:p>
          <w:p w:rsidR="000A5BB8" w:rsidRPr="0033579D" w:rsidRDefault="000A5BB8" w:rsidP="000A5BB8">
            <w:pPr>
              <w:rPr>
                <w:sz w:val="20"/>
                <w:szCs w:val="20"/>
              </w:rPr>
            </w:pPr>
            <w:r w:rsidRPr="0033579D">
              <w:rPr>
                <w:sz w:val="20"/>
                <w:szCs w:val="20"/>
              </w:rPr>
              <w:t>- на локальном диске гипервизора;</w:t>
            </w:r>
          </w:p>
          <w:p w:rsidR="000A5BB8" w:rsidRPr="0033579D" w:rsidRDefault="000A5BB8" w:rsidP="000A5BB8">
            <w:pPr>
              <w:rPr>
                <w:sz w:val="20"/>
                <w:szCs w:val="20"/>
              </w:rPr>
            </w:pPr>
            <w:r w:rsidRPr="0033579D">
              <w:rPr>
                <w:sz w:val="20"/>
                <w:szCs w:val="20"/>
              </w:rPr>
              <w:t xml:space="preserve">- на СХД с блочным доступом по протоколам </w:t>
            </w:r>
            <w:proofErr w:type="spellStart"/>
            <w:r w:rsidRPr="0033579D">
              <w:rPr>
                <w:sz w:val="20"/>
                <w:szCs w:val="20"/>
              </w:rPr>
              <w:t>Fibre</w:t>
            </w:r>
            <w:proofErr w:type="spellEnd"/>
            <w:r w:rsidRPr="0033579D">
              <w:rPr>
                <w:sz w:val="20"/>
                <w:szCs w:val="20"/>
              </w:rPr>
              <w:t xml:space="preserve"> </w:t>
            </w:r>
            <w:proofErr w:type="spellStart"/>
            <w:r w:rsidRPr="0033579D">
              <w:rPr>
                <w:sz w:val="20"/>
                <w:szCs w:val="20"/>
              </w:rPr>
              <w:t>Channel</w:t>
            </w:r>
            <w:proofErr w:type="spellEnd"/>
            <w:r w:rsidRPr="0033579D">
              <w:rPr>
                <w:sz w:val="20"/>
                <w:szCs w:val="20"/>
              </w:rPr>
              <w:t xml:space="preserve"> и </w:t>
            </w:r>
            <w:proofErr w:type="spellStart"/>
            <w:r w:rsidRPr="0033579D">
              <w:rPr>
                <w:sz w:val="20"/>
                <w:szCs w:val="20"/>
              </w:rPr>
              <w:t>iSCSI</w:t>
            </w:r>
            <w:proofErr w:type="spellEnd"/>
            <w:r w:rsidRPr="0033579D">
              <w:rPr>
                <w:sz w:val="20"/>
                <w:szCs w:val="20"/>
              </w:rPr>
              <w:t>, FC-</w:t>
            </w:r>
            <w:proofErr w:type="spellStart"/>
            <w:r w:rsidRPr="0033579D">
              <w:rPr>
                <w:sz w:val="20"/>
                <w:szCs w:val="20"/>
              </w:rPr>
              <w:t>NVMe</w:t>
            </w:r>
            <w:proofErr w:type="spellEnd"/>
            <w:r w:rsidRPr="0033579D">
              <w:rPr>
                <w:sz w:val="20"/>
                <w:szCs w:val="20"/>
              </w:rPr>
              <w:t>;</w:t>
            </w:r>
          </w:p>
          <w:p w:rsidR="000A5BB8" w:rsidRPr="0033579D" w:rsidRDefault="000A5BB8" w:rsidP="000A5BB8">
            <w:pPr>
              <w:rPr>
                <w:sz w:val="20"/>
                <w:szCs w:val="20"/>
              </w:rPr>
            </w:pPr>
            <w:r w:rsidRPr="0033579D">
              <w:rPr>
                <w:sz w:val="20"/>
                <w:szCs w:val="20"/>
              </w:rPr>
              <w:t xml:space="preserve">- на кластере SDS на базе </w:t>
            </w:r>
            <w:proofErr w:type="spellStart"/>
            <w:r w:rsidRPr="0033579D">
              <w:rPr>
                <w:sz w:val="20"/>
                <w:szCs w:val="20"/>
              </w:rPr>
              <w:t>Ceph</w:t>
            </w:r>
            <w:proofErr w:type="spellEnd"/>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обеспечивать возможность динамической балансировки нагрузок между серверами кластера, путем автоматической миграции виртуальных машин, без необходимости выключения или перезагрузки. При этом администратор платформы должен иметь возможность, из графического интерфейса задать параметры балансировки, такие как уровни нагрузки центрального процессора и оперативной памяти, для тонкой настройки активации и </w:t>
            </w:r>
            <w:r w:rsidRPr="0033579D">
              <w:rPr>
                <w:sz w:val="20"/>
                <w:szCs w:val="20"/>
              </w:rPr>
              <w:lastRenderedPageBreak/>
              <w:t>деактивации автоматики балансировки</w:t>
            </w:r>
          </w:p>
        </w:tc>
        <w:tc>
          <w:tcPr>
            <w:tcW w:w="1701" w:type="dxa"/>
          </w:tcPr>
          <w:p w:rsidR="000A5BB8" w:rsidRPr="0033579D" w:rsidRDefault="000A5BB8" w:rsidP="000A5BB8">
            <w:pPr>
              <w:rPr>
                <w:sz w:val="20"/>
                <w:szCs w:val="20"/>
              </w:rPr>
            </w:pPr>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иметь встроенный в свой состав контейнер с системой визуализации </w:t>
            </w:r>
            <w:proofErr w:type="spellStart"/>
            <w:r w:rsidRPr="0033579D">
              <w:rPr>
                <w:sz w:val="20"/>
                <w:szCs w:val="20"/>
              </w:rPr>
              <w:t>Grafana</w:t>
            </w:r>
            <w:proofErr w:type="spellEnd"/>
            <w:r w:rsidRPr="0033579D">
              <w:rPr>
                <w:sz w:val="20"/>
                <w:szCs w:val="20"/>
              </w:rPr>
              <w:t xml:space="preserve"> для передачи параметров состояния физических и виртуальных машин</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иметь функции по созданию и использованию встроенной инфраструктуры Виртуальных Рабочих Столов (VDI) либо иметь интеграцию с инструментами, реализующими такие функции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возможность управления локальными пользователями посредством веб-интерфейса</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обеспечивать возможность импорта ВМ из платформы виртуализации </w:t>
            </w:r>
            <w:proofErr w:type="spellStart"/>
            <w:r w:rsidRPr="0033579D">
              <w:rPr>
                <w:sz w:val="20"/>
                <w:szCs w:val="20"/>
              </w:rPr>
              <w:t>VMware</w:t>
            </w:r>
            <w:proofErr w:type="spellEnd"/>
            <w:r w:rsidRPr="0033579D">
              <w:rPr>
                <w:sz w:val="20"/>
                <w:szCs w:val="20"/>
              </w:rPr>
              <w:t xml:space="preserve"> </w:t>
            </w:r>
            <w:proofErr w:type="spellStart"/>
            <w:r w:rsidRPr="0033579D">
              <w:rPr>
                <w:sz w:val="20"/>
                <w:szCs w:val="20"/>
              </w:rPr>
              <w:t>vSphere</w:t>
            </w:r>
            <w:proofErr w:type="spellEnd"/>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иметь возможность «растягивания» виртуальных сетей </w:t>
            </w:r>
            <w:proofErr w:type="spellStart"/>
            <w:r w:rsidRPr="0033579D">
              <w:rPr>
                <w:sz w:val="20"/>
                <w:szCs w:val="20"/>
              </w:rPr>
              <w:t>VxLAN</w:t>
            </w:r>
            <w:proofErr w:type="spellEnd"/>
            <w:r w:rsidRPr="0033579D">
              <w:rPr>
                <w:sz w:val="20"/>
                <w:szCs w:val="20"/>
              </w:rPr>
              <w:t xml:space="preserve"> между географически распределенными локациями поверх сети Интернет</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поддерживать протоколы </w:t>
            </w:r>
            <w:proofErr w:type="spellStart"/>
            <w:r w:rsidRPr="0033579D">
              <w:rPr>
                <w:sz w:val="20"/>
                <w:szCs w:val="20"/>
              </w:rPr>
              <w:t>iBGP</w:t>
            </w:r>
            <w:proofErr w:type="spellEnd"/>
            <w:r w:rsidRPr="0033579D">
              <w:rPr>
                <w:sz w:val="20"/>
                <w:szCs w:val="20"/>
              </w:rPr>
              <w:t>/</w:t>
            </w:r>
            <w:proofErr w:type="spellStart"/>
            <w:r w:rsidRPr="0033579D">
              <w:rPr>
                <w:sz w:val="20"/>
                <w:szCs w:val="20"/>
              </w:rPr>
              <w:t>eBGP</w:t>
            </w:r>
            <w:proofErr w:type="spellEnd"/>
            <w:r w:rsidRPr="0033579D">
              <w:rPr>
                <w:sz w:val="20"/>
                <w:szCs w:val="20"/>
              </w:rPr>
              <w:t xml:space="preserve">, настройка которых должна быть доступна из </w:t>
            </w:r>
            <w:proofErr w:type="spellStart"/>
            <w:r w:rsidRPr="0033579D">
              <w:rPr>
                <w:sz w:val="20"/>
                <w:szCs w:val="20"/>
              </w:rPr>
              <w:t>web</w:t>
            </w:r>
            <w:proofErr w:type="spellEnd"/>
            <w:r w:rsidRPr="0033579D">
              <w:rPr>
                <w:sz w:val="20"/>
                <w:szCs w:val="20"/>
              </w:rPr>
              <w:t>-интерфейса платформы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возможность централизованной настройки сетевых компонентов виртуальной коммутации на хостах виртуализации через графический интерфейс системы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w:t>
            </w:r>
            <w:r w:rsidRPr="0033579D">
              <w:rPr>
                <w:sz w:val="20"/>
                <w:szCs w:val="20"/>
              </w:rPr>
              <w:lastRenderedPageBreak/>
              <w:t>должно обеспечивать поддержку миграции виртуальных машин между кластерами без прерывания работы сервисов в гостевых ОС</w:t>
            </w:r>
          </w:p>
        </w:tc>
        <w:tc>
          <w:tcPr>
            <w:tcW w:w="1701" w:type="dxa"/>
          </w:tcPr>
          <w:p w:rsidR="000A5BB8" w:rsidRPr="0033579D" w:rsidRDefault="000A5BB8" w:rsidP="000A5BB8">
            <w:pPr>
              <w:rPr>
                <w:sz w:val="20"/>
                <w:szCs w:val="20"/>
              </w:rPr>
            </w:pPr>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поддержку миграции дисков виртуальных машин между хранилищами без прерывания работы гостевых ОС</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обеспечивать масштабирование не менее чем до 64 кластеров, 250 хостов виртуализации в рамках одного кластера без функции отказоустойчивости, и не менее 24 хостов виртуализации в рамках одного отказоустойчивого кластера. Общее число хостов виртуализации в одной платформе до 700</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обладать встроенной системой класса IPAM управления IP-адресами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обладать совместимостью с системой резервного копирования (например, </w:t>
            </w:r>
            <w:proofErr w:type="spellStart"/>
            <w:r w:rsidRPr="0033579D">
              <w:rPr>
                <w:sz w:val="20"/>
                <w:szCs w:val="20"/>
              </w:rPr>
              <w:t>RuBackup</w:t>
            </w:r>
            <w:proofErr w:type="spellEnd"/>
            <w:r w:rsidRPr="0033579D">
              <w:rPr>
                <w:sz w:val="20"/>
                <w:szCs w:val="20"/>
              </w:rPr>
              <w:t>) без необходимости использования дополнительных инструментов совместимости</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содержать встроенные инструменты мониторинга и оповещений как с использованием почты, так и с интеграцией с Telegram</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Готовые интеграции с </w:t>
            </w:r>
            <w:proofErr w:type="spellStart"/>
            <w:r w:rsidRPr="0033579D">
              <w:rPr>
                <w:sz w:val="20"/>
                <w:szCs w:val="20"/>
              </w:rPr>
              <w:t>биллинговыми</w:t>
            </w:r>
            <w:proofErr w:type="spellEnd"/>
            <w:r w:rsidRPr="0033579D">
              <w:rPr>
                <w:sz w:val="20"/>
                <w:szCs w:val="20"/>
              </w:rPr>
              <w:t xml:space="preserve"> системами для учета выделенных и потраченных ресурсов</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обладать готовой интеграцией с </w:t>
            </w:r>
            <w:proofErr w:type="spellStart"/>
            <w:r w:rsidRPr="0033579D">
              <w:rPr>
                <w:sz w:val="20"/>
                <w:szCs w:val="20"/>
              </w:rPr>
              <w:t>Terraform</w:t>
            </w:r>
            <w:proofErr w:type="spellEnd"/>
            <w:r w:rsidRPr="0033579D">
              <w:rPr>
                <w:sz w:val="20"/>
                <w:szCs w:val="20"/>
              </w:rPr>
              <w:t xml:space="preserve"> для реализации подхода </w:t>
            </w:r>
            <w:proofErr w:type="spellStart"/>
            <w:r w:rsidRPr="0033579D">
              <w:rPr>
                <w:sz w:val="20"/>
                <w:szCs w:val="20"/>
              </w:rPr>
              <w:t>IaC</w:t>
            </w:r>
            <w:proofErr w:type="spellEnd"/>
            <w:r w:rsidRPr="0033579D">
              <w:rPr>
                <w:sz w:val="20"/>
                <w:szCs w:val="20"/>
              </w:rPr>
              <w:t xml:space="preserve"> в </w:t>
            </w:r>
            <w:r w:rsidRPr="0033579D">
              <w:rPr>
                <w:sz w:val="20"/>
                <w:szCs w:val="20"/>
              </w:rPr>
              <w:lastRenderedPageBreak/>
              <w:t>управлении инфраструктурой</w:t>
            </w:r>
          </w:p>
        </w:tc>
        <w:tc>
          <w:tcPr>
            <w:tcW w:w="1701" w:type="dxa"/>
          </w:tcPr>
          <w:p w:rsidR="000A5BB8" w:rsidRPr="0033579D" w:rsidRDefault="000A5BB8" w:rsidP="000A5BB8">
            <w:pPr>
              <w:rPr>
                <w:sz w:val="20"/>
                <w:szCs w:val="20"/>
              </w:rPr>
            </w:pPr>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обладать возможностью ведения библиотеки скриптов </w:t>
            </w:r>
            <w:proofErr w:type="spellStart"/>
            <w:r w:rsidRPr="0033579D">
              <w:rPr>
                <w:sz w:val="20"/>
                <w:szCs w:val="20"/>
              </w:rPr>
              <w:t>Shell</w:t>
            </w:r>
            <w:proofErr w:type="spellEnd"/>
            <w:r w:rsidRPr="0033579D">
              <w:rPr>
                <w:sz w:val="20"/>
                <w:szCs w:val="20"/>
              </w:rPr>
              <w:t xml:space="preserve">, </w:t>
            </w:r>
            <w:proofErr w:type="spellStart"/>
            <w:r w:rsidRPr="0033579D">
              <w:rPr>
                <w:sz w:val="20"/>
                <w:szCs w:val="20"/>
              </w:rPr>
              <w:t>PowerShell</w:t>
            </w:r>
            <w:proofErr w:type="spellEnd"/>
            <w:r w:rsidRPr="0033579D">
              <w:rPr>
                <w:sz w:val="20"/>
                <w:szCs w:val="20"/>
              </w:rPr>
              <w:t xml:space="preserve">, </w:t>
            </w:r>
            <w:proofErr w:type="spellStart"/>
            <w:r w:rsidRPr="0033579D">
              <w:rPr>
                <w:sz w:val="20"/>
                <w:szCs w:val="20"/>
              </w:rPr>
              <w:t>Ansible</w:t>
            </w:r>
            <w:proofErr w:type="spellEnd"/>
            <w:r w:rsidRPr="0033579D">
              <w:rPr>
                <w:sz w:val="20"/>
                <w:szCs w:val="20"/>
              </w:rPr>
              <w:t xml:space="preserve">, </w:t>
            </w:r>
            <w:proofErr w:type="spellStart"/>
            <w:r w:rsidRPr="0033579D">
              <w:rPr>
                <w:sz w:val="20"/>
                <w:szCs w:val="20"/>
              </w:rPr>
              <w:t>Python</w:t>
            </w:r>
            <w:proofErr w:type="spellEnd"/>
            <w:r w:rsidRPr="0033579D">
              <w:rPr>
                <w:sz w:val="20"/>
                <w:szCs w:val="20"/>
              </w:rPr>
              <w:t>. Возможностью запуска для настройки виртуальных машин, узлов кластера из графического интерфейса системы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Специальное программное обеспечение должно обладать возможностью использования </w:t>
            </w:r>
            <w:proofErr w:type="spellStart"/>
            <w:r w:rsidRPr="0033579D">
              <w:rPr>
                <w:sz w:val="20"/>
                <w:szCs w:val="20"/>
              </w:rPr>
              <w:t>преднастроенных</w:t>
            </w:r>
            <w:proofErr w:type="spellEnd"/>
            <w:r w:rsidRPr="0033579D">
              <w:rPr>
                <w:sz w:val="20"/>
                <w:szCs w:val="20"/>
              </w:rPr>
              <w:t>, динамических, статических, локальных и глобальных переменных для скриптов с разным уровнем доступа для пользователя и администратора</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Специальное программное обеспечение должно обладать возможностью использования параметров для передачи в скрипт при выполнении на конкретном объекте виртуальной инфраструктуры</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0A5BB8" w:rsidRDefault="000A5BB8" w:rsidP="000A5BB8">
            <w:pPr>
              <w:ind w:left="360"/>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val="restart"/>
          </w:tcPr>
          <w:p w:rsidR="000A5BB8" w:rsidRPr="0033579D" w:rsidRDefault="000A5BB8" w:rsidP="000A5BB8">
            <w:pPr>
              <w:rPr>
                <w:sz w:val="20"/>
                <w:szCs w:val="20"/>
              </w:rPr>
            </w:pPr>
            <w:r>
              <w:rPr>
                <w:sz w:val="20"/>
                <w:szCs w:val="20"/>
              </w:rPr>
              <w:t>7</w:t>
            </w:r>
            <w:r w:rsidRPr="0033579D">
              <w:rPr>
                <w:sz w:val="20"/>
                <w:szCs w:val="20"/>
              </w:rPr>
              <w:t>.</w:t>
            </w:r>
          </w:p>
        </w:tc>
        <w:tc>
          <w:tcPr>
            <w:tcW w:w="10053" w:type="dxa"/>
            <w:gridSpan w:val="5"/>
          </w:tcPr>
          <w:p w:rsidR="000A5BB8" w:rsidRPr="0033579D" w:rsidRDefault="000A5BB8" w:rsidP="000A5BB8">
            <w:pPr>
              <w:rPr>
                <w:b/>
                <w:sz w:val="20"/>
                <w:szCs w:val="20"/>
              </w:rPr>
            </w:pPr>
            <w:r w:rsidRPr="0033579D">
              <w:rPr>
                <w:b/>
                <w:sz w:val="20"/>
                <w:szCs w:val="20"/>
              </w:rPr>
              <w:t>Программно-аппаратный комплекс СКЗИ на периферийном оборудовании – 13 шт.,</w:t>
            </w:r>
          </w:p>
          <w:p w:rsidR="000A5BB8" w:rsidRPr="0033579D" w:rsidRDefault="000A5BB8" w:rsidP="000A5BB8">
            <w:pPr>
              <w:rPr>
                <w:sz w:val="20"/>
                <w:szCs w:val="20"/>
              </w:rPr>
            </w:pPr>
            <w:r w:rsidRPr="0033579D">
              <w:rPr>
                <w:sz w:val="20"/>
                <w:szCs w:val="20"/>
              </w:rPr>
              <w:t>ОКПД2/КТРУ: 26.20.40.144, Системы и средства с преобладающими функциями криптографической защиты, программные, программно-аппаратные, аппаратные</w:t>
            </w: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33579D" w:rsidRDefault="000A5BB8" w:rsidP="000A5BB8">
            <w:pPr>
              <w:rPr>
                <w:sz w:val="20"/>
                <w:szCs w:val="20"/>
              </w:rPr>
            </w:pPr>
            <w:r w:rsidRPr="0033579D">
              <w:rPr>
                <w:b/>
                <w:sz w:val="20"/>
                <w:szCs w:val="20"/>
              </w:rPr>
              <w:t>Программно-аппаратный комплекс СКЗИ на периферийном оборудовании</w:t>
            </w:r>
          </w:p>
        </w:tc>
        <w:tc>
          <w:tcPr>
            <w:tcW w:w="4073" w:type="dxa"/>
          </w:tcPr>
          <w:p w:rsidR="000A5BB8" w:rsidRPr="0033579D" w:rsidRDefault="000A5BB8" w:rsidP="000A5BB8">
            <w:pPr>
              <w:pStyle w:val="ac"/>
              <w:rPr>
                <w:rFonts w:eastAsia="Calibri"/>
                <w:sz w:val="20"/>
              </w:rPr>
            </w:pPr>
            <w:r w:rsidRPr="0033579D">
              <w:rPr>
                <w:rFonts w:eastAsia="Calibri"/>
                <w:sz w:val="20"/>
              </w:rPr>
              <w:t>Наличие сертификата ФСБ России на соответствие требованиям к СКЗИ по классу не ниже КС3</w:t>
            </w:r>
          </w:p>
        </w:tc>
        <w:tc>
          <w:tcPr>
            <w:tcW w:w="1701" w:type="dxa"/>
          </w:tcPr>
          <w:p w:rsidR="000A5BB8" w:rsidRPr="0033579D" w:rsidRDefault="000A5BB8" w:rsidP="000A5BB8">
            <w:pPr>
              <w:pStyle w:val="ac"/>
              <w:rPr>
                <w:rFonts w:eastAsia="Calibri"/>
                <w:sz w:val="20"/>
              </w:rPr>
            </w:pPr>
            <w:r w:rsidRPr="0033579D">
              <w:rPr>
                <w:rFonts w:eastAsia="Calibri"/>
                <w:sz w:val="20"/>
              </w:rPr>
              <w:t>Да</w:t>
            </w:r>
          </w:p>
        </w:tc>
        <w:tc>
          <w:tcPr>
            <w:tcW w:w="1189" w:type="dxa"/>
          </w:tcPr>
          <w:p w:rsidR="000A5BB8" w:rsidRPr="0033579D" w:rsidRDefault="000A5BB8" w:rsidP="000A5BB8">
            <w:pPr>
              <w:pStyle w:val="ac"/>
              <w:rPr>
                <w:rFonts w:eastAsia="Calibri"/>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rFonts w:eastAsia="Calibri"/>
                <w:sz w:val="20"/>
              </w:rPr>
            </w:pPr>
            <w:r w:rsidRPr="0033579D">
              <w:rPr>
                <w:rFonts w:eastAsia="Calibri"/>
                <w:sz w:val="20"/>
              </w:rPr>
              <w:t>Максимальная температура внешней среды</w:t>
            </w:r>
          </w:p>
        </w:tc>
        <w:tc>
          <w:tcPr>
            <w:tcW w:w="1701" w:type="dxa"/>
          </w:tcPr>
          <w:p w:rsidR="000A5BB8" w:rsidRPr="0033579D" w:rsidRDefault="000A5BB8" w:rsidP="000A5BB8">
            <w:pPr>
              <w:pStyle w:val="ac"/>
              <w:rPr>
                <w:rFonts w:eastAsia="Calibri"/>
                <w:sz w:val="20"/>
              </w:rPr>
            </w:pPr>
            <w:r w:rsidRPr="0033579D">
              <w:rPr>
                <w:rFonts w:eastAsia="SimSun"/>
                <w:color w:val="auto"/>
                <w:sz w:val="20"/>
                <w:lang w:eastAsia="en-US"/>
              </w:rPr>
              <w:t xml:space="preserve">≥ </w:t>
            </w:r>
            <w:r w:rsidRPr="0033579D">
              <w:rPr>
                <w:rFonts w:eastAsia="Calibri"/>
                <w:sz w:val="20"/>
              </w:rPr>
              <w:t>60</w:t>
            </w:r>
          </w:p>
        </w:tc>
        <w:tc>
          <w:tcPr>
            <w:tcW w:w="1189" w:type="dxa"/>
          </w:tcPr>
          <w:p w:rsidR="000A5BB8" w:rsidRPr="0033579D" w:rsidRDefault="000A5BB8" w:rsidP="000A5BB8">
            <w:pPr>
              <w:pStyle w:val="ac"/>
              <w:rPr>
                <w:rFonts w:eastAsia="Calibri"/>
                <w:sz w:val="20"/>
              </w:rPr>
            </w:pPr>
            <w:r w:rsidRPr="0033579D">
              <w:rPr>
                <w:rFonts w:eastAsia="SimSun"/>
                <w:color w:val="auto"/>
                <w:sz w:val="20"/>
                <w:lang w:eastAsia="en-US"/>
              </w:rPr>
              <w:t>Градусов Цельсия</w:t>
            </w: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rFonts w:eastAsia="Calibri"/>
                <w:sz w:val="20"/>
              </w:rPr>
            </w:pPr>
            <w:r w:rsidRPr="0033579D">
              <w:rPr>
                <w:rFonts w:eastAsia="Calibri"/>
                <w:sz w:val="20"/>
              </w:rPr>
              <w:t>Минимальная температура внешней среды</w:t>
            </w:r>
          </w:p>
        </w:tc>
        <w:tc>
          <w:tcPr>
            <w:tcW w:w="1701" w:type="dxa"/>
          </w:tcPr>
          <w:p w:rsidR="000A5BB8" w:rsidRPr="0033579D" w:rsidRDefault="000A5BB8" w:rsidP="000A5BB8">
            <w:pPr>
              <w:pStyle w:val="ac"/>
              <w:rPr>
                <w:rFonts w:eastAsia="Calibri"/>
                <w:sz w:val="20"/>
              </w:rPr>
            </w:pPr>
            <w:r w:rsidRPr="0033579D">
              <w:rPr>
                <w:rFonts w:eastAsia="SimSun"/>
                <w:color w:val="auto"/>
                <w:sz w:val="20"/>
                <w:lang w:eastAsia="en-US"/>
              </w:rPr>
              <w:t xml:space="preserve">≤ </w:t>
            </w:r>
            <w:r w:rsidRPr="0033579D">
              <w:rPr>
                <w:rFonts w:eastAsia="Calibri"/>
                <w:sz w:val="20"/>
              </w:rPr>
              <w:t>-40</w:t>
            </w:r>
          </w:p>
        </w:tc>
        <w:tc>
          <w:tcPr>
            <w:tcW w:w="1189" w:type="dxa"/>
          </w:tcPr>
          <w:p w:rsidR="000A5BB8" w:rsidRPr="0033579D" w:rsidRDefault="000A5BB8" w:rsidP="000A5BB8">
            <w:pPr>
              <w:pStyle w:val="ac"/>
              <w:rPr>
                <w:rFonts w:eastAsia="Calibri"/>
                <w:sz w:val="20"/>
              </w:rPr>
            </w:pPr>
            <w:r w:rsidRPr="0033579D">
              <w:rPr>
                <w:rFonts w:eastAsia="SimSun"/>
                <w:color w:val="auto"/>
                <w:sz w:val="20"/>
                <w:lang w:eastAsia="en-US"/>
              </w:rPr>
              <w:t>Градусов Цельсия</w:t>
            </w: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rFonts w:eastAsia="Calibri"/>
                <w:sz w:val="20"/>
              </w:rPr>
            </w:pPr>
            <w:r w:rsidRPr="0033579D">
              <w:rPr>
                <w:rFonts w:eastAsia="Calibri"/>
                <w:sz w:val="20"/>
              </w:rPr>
              <w:t>Прием и передача IP пакетов по протоколу IPv4</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rFonts w:eastAsia="Calibri"/>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rFonts w:eastAsia="Calibri"/>
                <w:sz w:val="20"/>
              </w:rPr>
            </w:pPr>
            <w:r w:rsidRPr="0033579D">
              <w:rPr>
                <w:rFonts w:eastAsia="Calibri"/>
                <w:sz w:val="20"/>
              </w:rPr>
              <w:t xml:space="preserve">Идентификация и аутентификация сетевых узлов на основе уникальных идентификаторов или </w:t>
            </w:r>
            <w:proofErr w:type="spellStart"/>
            <w:r w:rsidRPr="0033579D">
              <w:rPr>
                <w:rFonts w:eastAsia="Calibri"/>
                <w:sz w:val="20"/>
              </w:rPr>
              <w:t>ip</w:t>
            </w:r>
            <w:proofErr w:type="spellEnd"/>
            <w:r w:rsidRPr="0033579D">
              <w:rPr>
                <w:rFonts w:eastAsia="Calibri"/>
                <w:sz w:val="20"/>
              </w:rPr>
              <w:t>-адресов (для открытых узлов)</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rFonts w:eastAsia="Calibri"/>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r w:rsidRPr="0033579D">
              <w:rPr>
                <w:sz w:val="20"/>
              </w:rPr>
              <w:t xml:space="preserve">Шифрование IP пакетов протокола IPv4 </w:t>
            </w:r>
            <w:r w:rsidRPr="0033579D">
              <w:rPr>
                <w:sz w:val="20"/>
              </w:rPr>
              <w:lastRenderedPageBreak/>
              <w:t>(вместе с заголовком и контрольной суммой) в соответствии с алгоритмом ГОСТ Р 34.12-2015</w:t>
            </w:r>
          </w:p>
        </w:tc>
        <w:tc>
          <w:tcPr>
            <w:tcW w:w="1701" w:type="dxa"/>
            <w:vAlign w:val="center"/>
          </w:tcPr>
          <w:p w:rsidR="000A5BB8" w:rsidRPr="0033579D" w:rsidRDefault="000A5BB8" w:rsidP="000A5BB8">
            <w:pPr>
              <w:jc w:val="left"/>
              <w:rPr>
                <w:sz w:val="20"/>
              </w:rPr>
            </w:pPr>
            <w:r w:rsidRPr="0033579D">
              <w:rPr>
                <w:rFonts w:eastAsia="Calibri"/>
                <w:sz w:val="20"/>
              </w:rPr>
              <w:lastRenderedPageBreak/>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r w:rsidRPr="0033579D">
              <w:rPr>
                <w:sz w:val="20"/>
              </w:rPr>
              <w:t xml:space="preserve">Шифрование IP пакетов протокола </w:t>
            </w:r>
            <w:proofErr w:type="spellStart"/>
            <w:r w:rsidRPr="0033579D">
              <w:rPr>
                <w:sz w:val="20"/>
              </w:rPr>
              <w:t>EtherIP</w:t>
            </w:r>
            <w:proofErr w:type="spellEnd"/>
            <w:r w:rsidRPr="0033579D">
              <w:rPr>
                <w:sz w:val="20"/>
              </w:rPr>
              <w:t xml:space="preserve"> в соответствии с алгоритмом ГОСТ Р 34.12-2015</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proofErr w:type="spellStart"/>
            <w:r w:rsidRPr="0033579D">
              <w:rPr>
                <w:sz w:val="20"/>
              </w:rPr>
              <w:t>Имитозащита</w:t>
            </w:r>
            <w:proofErr w:type="spellEnd"/>
            <w:r w:rsidRPr="0033579D">
              <w:rPr>
                <w:sz w:val="20"/>
              </w:rPr>
              <w:t xml:space="preserve"> зашифрованных IP в соответствии с криптоалгоритмом ГОСТ Р 34.12-2015 (в режимах выработки </w:t>
            </w:r>
            <w:proofErr w:type="spellStart"/>
            <w:r w:rsidRPr="0033579D">
              <w:rPr>
                <w:sz w:val="20"/>
              </w:rPr>
              <w:t>имитовставки</w:t>
            </w:r>
            <w:proofErr w:type="spellEnd"/>
            <w:r w:rsidRPr="0033579D">
              <w:rPr>
                <w:sz w:val="20"/>
              </w:rPr>
              <w:t>)</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proofErr w:type="spellStart"/>
            <w:r w:rsidRPr="0033579D">
              <w:rPr>
                <w:sz w:val="20"/>
              </w:rPr>
              <w:t>Имитозащита</w:t>
            </w:r>
            <w:proofErr w:type="spellEnd"/>
            <w:r w:rsidRPr="0033579D">
              <w:rPr>
                <w:sz w:val="20"/>
              </w:rPr>
              <w:t xml:space="preserve"> зашифрованных IP в соответствии с алгоритмом ГОСТ Р 34.12-2015 (в режимах выработки </w:t>
            </w:r>
            <w:proofErr w:type="spellStart"/>
            <w:r w:rsidRPr="0033579D">
              <w:rPr>
                <w:sz w:val="20"/>
              </w:rPr>
              <w:t>имитовставки</w:t>
            </w:r>
            <w:proofErr w:type="spellEnd"/>
            <w:r w:rsidRPr="0033579D">
              <w:rPr>
                <w:sz w:val="20"/>
              </w:rPr>
              <w:t>)</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r w:rsidRPr="0033579D">
              <w:rPr>
                <w:sz w:val="20"/>
              </w:rPr>
              <w:t xml:space="preserve">Прием и передача </w:t>
            </w:r>
            <w:proofErr w:type="spellStart"/>
            <w:r w:rsidRPr="0033579D">
              <w:rPr>
                <w:sz w:val="20"/>
              </w:rPr>
              <w:t>Ethernet</w:t>
            </w:r>
            <w:proofErr w:type="spellEnd"/>
            <w:r w:rsidRPr="0033579D">
              <w:rPr>
                <w:sz w:val="20"/>
              </w:rPr>
              <w:t xml:space="preserve"> кадров</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r w:rsidRPr="0033579D">
              <w:rPr>
                <w:sz w:val="20"/>
              </w:rPr>
              <w:t>Инкапсуляция зашифрованных IP пакетов в протокол UDP/TCP</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proofErr w:type="spellStart"/>
            <w:r w:rsidRPr="0033579D">
              <w:rPr>
                <w:sz w:val="20"/>
              </w:rPr>
              <w:t>Инкапусляция</w:t>
            </w:r>
            <w:proofErr w:type="spellEnd"/>
            <w:r w:rsidRPr="0033579D">
              <w:rPr>
                <w:sz w:val="20"/>
              </w:rPr>
              <w:t xml:space="preserve"> принятых </w:t>
            </w:r>
            <w:proofErr w:type="spellStart"/>
            <w:r w:rsidRPr="0033579D">
              <w:rPr>
                <w:sz w:val="20"/>
              </w:rPr>
              <w:t>Ethernet</w:t>
            </w:r>
            <w:proofErr w:type="spellEnd"/>
            <w:r w:rsidRPr="0033579D">
              <w:rPr>
                <w:sz w:val="20"/>
              </w:rPr>
              <w:t xml:space="preserve"> кадров в IP пакеты протокола </w:t>
            </w:r>
            <w:proofErr w:type="spellStart"/>
            <w:r w:rsidRPr="0033579D">
              <w:rPr>
                <w:sz w:val="20"/>
              </w:rPr>
              <w:t>EtherIP</w:t>
            </w:r>
            <w:proofErr w:type="spellEnd"/>
            <w:r w:rsidRPr="0033579D">
              <w:rPr>
                <w:sz w:val="20"/>
              </w:rPr>
              <w:t xml:space="preserve"> (IP </w:t>
            </w:r>
            <w:proofErr w:type="spellStart"/>
            <w:r w:rsidRPr="0033579D">
              <w:rPr>
                <w:sz w:val="20"/>
              </w:rPr>
              <w:t>protocol</w:t>
            </w:r>
            <w:proofErr w:type="spellEnd"/>
            <w:r w:rsidRPr="0033579D">
              <w:rPr>
                <w:sz w:val="20"/>
              </w:rPr>
              <w:t xml:space="preserve"> 97)</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pStyle w:val="ac"/>
              <w:rPr>
                <w:sz w:val="20"/>
              </w:rPr>
            </w:pPr>
            <w:r w:rsidRPr="0033579D">
              <w:rPr>
                <w:sz w:val="20"/>
              </w:rPr>
              <w:t>Инкапсуляция зашифрованных IP пакетов в протокол UDP/TCP</w:t>
            </w:r>
          </w:p>
        </w:tc>
        <w:tc>
          <w:tcPr>
            <w:tcW w:w="1701" w:type="dxa"/>
            <w:vAlign w:val="center"/>
          </w:tcPr>
          <w:p w:rsidR="000A5BB8" w:rsidRPr="0033579D" w:rsidRDefault="000A5BB8" w:rsidP="000A5BB8">
            <w:pPr>
              <w:jc w:val="left"/>
              <w:rPr>
                <w:sz w:val="20"/>
              </w:rPr>
            </w:pPr>
            <w:r w:rsidRPr="0033579D">
              <w:rPr>
                <w:rFonts w:eastAsia="Calibri"/>
                <w:sz w:val="20"/>
              </w:rPr>
              <w:t>Да</w:t>
            </w:r>
          </w:p>
        </w:tc>
        <w:tc>
          <w:tcPr>
            <w:tcW w:w="1189" w:type="dxa"/>
          </w:tcPr>
          <w:p w:rsidR="000A5BB8" w:rsidRPr="0033579D" w:rsidRDefault="000A5BB8" w:rsidP="000A5BB8">
            <w:pPr>
              <w:pStyle w:val="ac"/>
              <w:rPr>
                <w:sz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val="restart"/>
          </w:tcPr>
          <w:p w:rsidR="000A5BB8" w:rsidRPr="0033579D" w:rsidRDefault="000A5BB8" w:rsidP="000A5BB8">
            <w:pPr>
              <w:rPr>
                <w:sz w:val="20"/>
                <w:szCs w:val="20"/>
              </w:rPr>
            </w:pPr>
            <w:r>
              <w:rPr>
                <w:sz w:val="20"/>
                <w:szCs w:val="20"/>
              </w:rPr>
              <w:t>8</w:t>
            </w:r>
            <w:r w:rsidRPr="0033579D">
              <w:rPr>
                <w:sz w:val="20"/>
                <w:szCs w:val="20"/>
              </w:rPr>
              <w:t>.</w:t>
            </w:r>
          </w:p>
        </w:tc>
        <w:tc>
          <w:tcPr>
            <w:tcW w:w="10053" w:type="dxa"/>
            <w:gridSpan w:val="5"/>
          </w:tcPr>
          <w:p w:rsidR="000A5BB8" w:rsidRPr="0033579D" w:rsidRDefault="000A5BB8" w:rsidP="000A5BB8">
            <w:pPr>
              <w:rPr>
                <w:b/>
                <w:sz w:val="20"/>
                <w:szCs w:val="20"/>
              </w:rPr>
            </w:pPr>
            <w:r w:rsidRPr="0033579D">
              <w:rPr>
                <w:b/>
                <w:sz w:val="20"/>
                <w:szCs w:val="20"/>
              </w:rPr>
              <w:t>Подсистема метеомониторинга</w:t>
            </w:r>
            <w:r>
              <w:rPr>
                <w:b/>
                <w:sz w:val="20"/>
                <w:szCs w:val="20"/>
              </w:rPr>
              <w:t xml:space="preserve"> (модернизация функционала)</w:t>
            </w:r>
            <w:r w:rsidRPr="0033579D">
              <w:rPr>
                <w:b/>
                <w:sz w:val="20"/>
                <w:szCs w:val="20"/>
              </w:rPr>
              <w:t xml:space="preserve"> – 1 шт.,</w:t>
            </w:r>
          </w:p>
          <w:p w:rsidR="000A5BB8" w:rsidRPr="0033579D" w:rsidRDefault="000A5BB8" w:rsidP="000A5BB8">
            <w:pPr>
              <w:rPr>
                <w:sz w:val="20"/>
                <w:szCs w:val="20"/>
              </w:rPr>
            </w:pPr>
            <w:r w:rsidRPr="0033579D">
              <w:rPr>
                <w:sz w:val="20"/>
                <w:szCs w:val="20"/>
              </w:rPr>
              <w:t>ОКПД2/КТРУ: 58.29.11.000-00000003, Программное обеспечение</w:t>
            </w: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33579D" w:rsidRDefault="000A5BB8" w:rsidP="000A5BB8">
            <w:pPr>
              <w:rPr>
                <w:b/>
                <w:sz w:val="20"/>
                <w:szCs w:val="20"/>
              </w:rPr>
            </w:pPr>
            <w:r w:rsidRPr="0033579D">
              <w:rPr>
                <w:b/>
                <w:sz w:val="20"/>
                <w:szCs w:val="20"/>
              </w:rPr>
              <w:t>Подсистема метеомониторинга</w:t>
            </w:r>
            <w:r>
              <w:rPr>
                <w:b/>
                <w:sz w:val="20"/>
                <w:szCs w:val="20"/>
              </w:rPr>
              <w:t xml:space="preserve"> </w:t>
            </w:r>
            <w:r w:rsidRPr="002450D2">
              <w:rPr>
                <w:b/>
                <w:sz w:val="20"/>
                <w:szCs w:val="20"/>
              </w:rPr>
              <w:t>(модернизация функционала)</w:t>
            </w:r>
          </w:p>
        </w:tc>
        <w:tc>
          <w:tcPr>
            <w:tcW w:w="4073" w:type="dxa"/>
          </w:tcPr>
          <w:p w:rsidR="000A5BB8" w:rsidRPr="0033579D" w:rsidRDefault="000A5BB8" w:rsidP="000A5BB8">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0A5BB8" w:rsidRPr="0033579D" w:rsidRDefault="000A5BB8" w:rsidP="000A5BB8">
            <w:pPr>
              <w:rPr>
                <w:sz w:val="20"/>
                <w:szCs w:val="20"/>
              </w:rPr>
            </w:pPr>
            <w:r w:rsidRPr="0033579D">
              <w:rPr>
                <w:sz w:val="20"/>
                <w:szCs w:val="20"/>
              </w:rPr>
              <w:t>(12.02) Программное обеспечение для решения отраслевых задач в области транспорта</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b/>
                <w:sz w:val="20"/>
                <w:szCs w:val="20"/>
              </w:rPr>
            </w:pPr>
          </w:p>
        </w:tc>
        <w:tc>
          <w:tcPr>
            <w:tcW w:w="4073" w:type="dxa"/>
          </w:tcPr>
          <w:p w:rsidR="000A5BB8" w:rsidRPr="0033579D" w:rsidRDefault="000A5BB8" w:rsidP="000A5BB8">
            <w:pPr>
              <w:rPr>
                <w:sz w:val="20"/>
                <w:szCs w:val="20"/>
              </w:rPr>
            </w:pPr>
            <w:r w:rsidRPr="0033579D">
              <w:rPr>
                <w:sz w:val="20"/>
                <w:szCs w:val="20"/>
              </w:rPr>
              <w:t>Способ предоставления</w:t>
            </w:r>
          </w:p>
        </w:tc>
        <w:tc>
          <w:tcPr>
            <w:tcW w:w="1701" w:type="dxa"/>
          </w:tcPr>
          <w:p w:rsidR="000A5BB8" w:rsidRPr="0033579D" w:rsidRDefault="000A5BB8" w:rsidP="000A5BB8">
            <w:pPr>
              <w:rPr>
                <w:sz w:val="20"/>
                <w:szCs w:val="20"/>
              </w:rPr>
            </w:pPr>
            <w:r w:rsidRPr="0033579D">
              <w:rPr>
                <w:sz w:val="20"/>
                <w:szCs w:val="20"/>
              </w:rPr>
              <w:t>Экземпляр на материальном носителе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b/>
                <w:sz w:val="20"/>
                <w:szCs w:val="20"/>
              </w:rPr>
            </w:pPr>
          </w:p>
        </w:tc>
        <w:tc>
          <w:tcPr>
            <w:tcW w:w="4073" w:type="dxa"/>
          </w:tcPr>
          <w:p w:rsidR="000A5BB8" w:rsidRPr="0033579D" w:rsidRDefault="000A5BB8" w:rsidP="000A5BB8">
            <w:pPr>
              <w:rPr>
                <w:sz w:val="20"/>
                <w:szCs w:val="20"/>
              </w:rPr>
            </w:pPr>
            <w:r w:rsidRPr="0033579D">
              <w:rPr>
                <w:sz w:val="20"/>
                <w:szCs w:val="20"/>
              </w:rPr>
              <w:t>Вид лицензии</w:t>
            </w:r>
          </w:p>
        </w:tc>
        <w:tc>
          <w:tcPr>
            <w:tcW w:w="1701" w:type="dxa"/>
          </w:tcPr>
          <w:p w:rsidR="000A5BB8" w:rsidRPr="0033579D" w:rsidRDefault="000A5BB8" w:rsidP="000A5BB8">
            <w:pPr>
              <w:rPr>
                <w:sz w:val="20"/>
                <w:szCs w:val="20"/>
              </w:rPr>
            </w:pPr>
            <w:r w:rsidRPr="0033579D">
              <w:rPr>
                <w:sz w:val="20"/>
                <w:szCs w:val="20"/>
              </w:rPr>
              <w:t>Простая (неисключительная)</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2450D2" w:rsidRDefault="000A5BB8" w:rsidP="000A5BB8">
            <w:pPr>
              <w:rPr>
                <w:b/>
                <w:sz w:val="20"/>
                <w:szCs w:val="20"/>
              </w:rPr>
            </w:pPr>
            <w:r w:rsidRPr="002450D2">
              <w:rPr>
                <w:b/>
                <w:sz w:val="20"/>
                <w:szCs w:val="20"/>
              </w:rPr>
              <w:t>Модуль анализа метеоданных</w:t>
            </w:r>
          </w:p>
        </w:tc>
        <w:tc>
          <w:tcPr>
            <w:tcW w:w="4073" w:type="dxa"/>
          </w:tcPr>
          <w:p w:rsidR="000A5BB8" w:rsidRPr="0033579D" w:rsidRDefault="000A5BB8" w:rsidP="000A5BB8">
            <w:pPr>
              <w:rPr>
                <w:sz w:val="20"/>
                <w:szCs w:val="20"/>
              </w:rPr>
            </w:pPr>
            <w:r w:rsidRPr="0033579D">
              <w:rPr>
                <w:sz w:val="20"/>
                <w:szCs w:val="20"/>
              </w:rPr>
              <w:t>ведение реестра дорожных метеостанций (АДМС)</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указание предельно минимальных значений заряда АКБ с целью своевременного уведомления оператора о разрядке АКБ метеостанции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просмотр местоположений метеостанций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фильтрация, поиск и выбора метеостанций, отображаемых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графическое отображение информации, регистрируемой метеостанцией</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мониторинг состояния работоспособности метеостанций</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статуса работоспособности метеостанции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блока инженерной информации (состояние заряда АКБ, токи зарядки)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автоматическое сохранение изображений с подключенных к АДМС видеокамер с программно-настраиваемой периодичностью, просмотр полученных изображений</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карточки метеостанции с атрибутивной информацией</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в карточке метеостанции данных диагностики, индикация статуса работы компонентов АДМС</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в карточке метеостанции метеорологических показателей в виде отдельных графиков, диаграмм и усредненных значений за выбранный период времени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снимков с видеокамер, привязанных к метеостанции, в соответствии с временным периодом отображения данных</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отображение в карточке метеостанции </w:t>
            </w:r>
            <w:r w:rsidRPr="0033579D">
              <w:rPr>
                <w:sz w:val="20"/>
                <w:szCs w:val="20"/>
              </w:rPr>
              <w:lastRenderedPageBreak/>
              <w:t>экологических показателей в виде усредненных значений за выбранный период времени (при наличии показателей в подключаемых АДМС)</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формирование и экспорт отчетных материалов в файлы следующих форматов (.</w:t>
            </w:r>
            <w:proofErr w:type="spellStart"/>
            <w:r w:rsidRPr="0033579D">
              <w:rPr>
                <w:sz w:val="20"/>
                <w:szCs w:val="20"/>
              </w:rPr>
              <w:t>pdf</w:t>
            </w:r>
            <w:proofErr w:type="spellEnd"/>
            <w:r w:rsidRPr="0033579D">
              <w:rPr>
                <w:sz w:val="20"/>
                <w:szCs w:val="20"/>
              </w:rPr>
              <w:t>, .</w:t>
            </w:r>
            <w:proofErr w:type="spellStart"/>
            <w:r w:rsidRPr="0033579D">
              <w:rPr>
                <w:sz w:val="20"/>
                <w:szCs w:val="20"/>
              </w:rPr>
              <w:t>xlsx</w:t>
            </w:r>
            <w:proofErr w:type="spellEnd"/>
            <w:r w:rsidRPr="0033579D">
              <w:rPr>
                <w:sz w:val="20"/>
                <w:szCs w:val="20"/>
              </w:rPr>
              <w:t>)</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формирование производственно-технологических предупреждений в виде событий и рекомендаций системы на основе данных, полученных с АДМС</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карточки производственно-технологического предупреждения с информацией о времени отправки уведомлений в соответствующие каналы оповещения и информацией об условиях срабатывания</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списка производственно-технологических предупреждений с возможностью их фильтрации по источнику, типу и времени оповещения</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прием в реальном времени и отображение метеорологических показателей (при наличии показателей в подключаемых АДМС):</w:t>
            </w:r>
          </w:p>
          <w:p w:rsidR="000A5BB8" w:rsidRPr="0033579D" w:rsidRDefault="000A5BB8" w:rsidP="000A5BB8">
            <w:pPr>
              <w:rPr>
                <w:sz w:val="20"/>
                <w:szCs w:val="20"/>
              </w:rPr>
            </w:pPr>
            <w:r w:rsidRPr="0033579D">
              <w:rPr>
                <w:sz w:val="20"/>
                <w:szCs w:val="20"/>
              </w:rPr>
              <w:t>- температура воздуха;</w:t>
            </w:r>
          </w:p>
          <w:p w:rsidR="000A5BB8" w:rsidRPr="0033579D" w:rsidRDefault="000A5BB8" w:rsidP="000A5BB8">
            <w:pPr>
              <w:rPr>
                <w:sz w:val="20"/>
                <w:szCs w:val="20"/>
              </w:rPr>
            </w:pPr>
            <w:r w:rsidRPr="0033579D">
              <w:rPr>
                <w:sz w:val="20"/>
                <w:szCs w:val="20"/>
              </w:rPr>
              <w:t>- температура дорожного полотна;</w:t>
            </w:r>
          </w:p>
          <w:p w:rsidR="000A5BB8" w:rsidRPr="0033579D" w:rsidRDefault="000A5BB8" w:rsidP="000A5BB8">
            <w:pPr>
              <w:rPr>
                <w:sz w:val="20"/>
                <w:szCs w:val="20"/>
              </w:rPr>
            </w:pPr>
            <w:r w:rsidRPr="0033579D">
              <w:rPr>
                <w:sz w:val="20"/>
                <w:szCs w:val="20"/>
              </w:rPr>
              <w:t>- температура точки росы;</w:t>
            </w:r>
          </w:p>
          <w:p w:rsidR="000A5BB8" w:rsidRPr="0033579D" w:rsidRDefault="000A5BB8" w:rsidP="000A5BB8">
            <w:pPr>
              <w:rPr>
                <w:sz w:val="20"/>
                <w:szCs w:val="20"/>
              </w:rPr>
            </w:pPr>
            <w:r w:rsidRPr="0033579D">
              <w:rPr>
                <w:sz w:val="20"/>
                <w:szCs w:val="20"/>
              </w:rPr>
              <w:t>- тип осадков;</w:t>
            </w:r>
          </w:p>
          <w:p w:rsidR="000A5BB8" w:rsidRPr="0033579D" w:rsidRDefault="000A5BB8" w:rsidP="000A5BB8">
            <w:pPr>
              <w:rPr>
                <w:sz w:val="20"/>
                <w:szCs w:val="20"/>
              </w:rPr>
            </w:pPr>
            <w:r w:rsidRPr="0033579D">
              <w:rPr>
                <w:sz w:val="20"/>
                <w:szCs w:val="20"/>
              </w:rPr>
              <w:t>- направление и скорость ветра;</w:t>
            </w:r>
          </w:p>
          <w:p w:rsidR="000A5BB8" w:rsidRPr="0033579D" w:rsidRDefault="000A5BB8" w:rsidP="000A5BB8">
            <w:pPr>
              <w:rPr>
                <w:sz w:val="20"/>
                <w:szCs w:val="20"/>
              </w:rPr>
            </w:pPr>
            <w:r w:rsidRPr="0033579D">
              <w:rPr>
                <w:sz w:val="20"/>
                <w:szCs w:val="20"/>
              </w:rPr>
              <w:t>- интенсивность осадков;</w:t>
            </w:r>
          </w:p>
          <w:p w:rsidR="000A5BB8" w:rsidRPr="0033579D" w:rsidRDefault="000A5BB8" w:rsidP="000A5BB8">
            <w:pPr>
              <w:rPr>
                <w:sz w:val="20"/>
                <w:szCs w:val="20"/>
              </w:rPr>
            </w:pPr>
            <w:r w:rsidRPr="0033579D">
              <w:rPr>
                <w:sz w:val="20"/>
                <w:szCs w:val="20"/>
              </w:rPr>
              <w:t>- количество осадков в сутки;</w:t>
            </w:r>
          </w:p>
          <w:p w:rsidR="000A5BB8" w:rsidRPr="0033579D" w:rsidRDefault="000A5BB8" w:rsidP="000A5BB8">
            <w:pPr>
              <w:rPr>
                <w:sz w:val="20"/>
                <w:szCs w:val="20"/>
              </w:rPr>
            </w:pPr>
            <w:r w:rsidRPr="0033579D">
              <w:rPr>
                <w:sz w:val="20"/>
                <w:szCs w:val="20"/>
              </w:rPr>
              <w:t>- состояние дорожного полотна</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автоматизированный сбор метеоданных АДМС</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обработка и хранение текущей информации АДМС</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хранение и поиск метеорологических данных по датам поступления, типу данных, значениям</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навигация и просмотр архивных данных, накапливаемых подсистемой, на заданный период времени</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анализ текущих метеоданных, выдача предупреждений пользователям</w:t>
            </w:r>
          </w:p>
        </w:tc>
        <w:tc>
          <w:tcPr>
            <w:tcW w:w="1701" w:type="dxa"/>
          </w:tcPr>
          <w:p w:rsidR="000A5BB8" w:rsidRPr="0033579D" w:rsidRDefault="000A5BB8" w:rsidP="000A5BB8">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оповещение пользователей не менее чем по двум каналам (один канал оповещений – внутрисистемный и один внешний канал):</w:t>
            </w:r>
          </w:p>
          <w:p w:rsidR="000A5BB8" w:rsidRPr="0033579D" w:rsidRDefault="000A5BB8" w:rsidP="000A5BB8">
            <w:pPr>
              <w:rPr>
                <w:sz w:val="20"/>
                <w:szCs w:val="20"/>
              </w:rPr>
            </w:pPr>
            <w:r w:rsidRPr="0033579D">
              <w:rPr>
                <w:sz w:val="20"/>
                <w:szCs w:val="20"/>
              </w:rPr>
              <w:t>- об изменении состояния работоспособности метеостанции;</w:t>
            </w:r>
          </w:p>
          <w:p w:rsidR="000A5BB8" w:rsidRPr="0033579D" w:rsidRDefault="000A5BB8" w:rsidP="000A5BB8">
            <w:pPr>
              <w:rPr>
                <w:sz w:val="20"/>
                <w:szCs w:val="20"/>
              </w:rPr>
            </w:pPr>
            <w:r w:rsidRPr="0033579D">
              <w:rPr>
                <w:sz w:val="20"/>
                <w:szCs w:val="20"/>
              </w:rPr>
              <w:t>- о разрядке АКБ метеостанции;</w:t>
            </w:r>
          </w:p>
          <w:p w:rsidR="000A5BB8" w:rsidRPr="0033579D" w:rsidRDefault="000A5BB8" w:rsidP="000A5BB8">
            <w:pPr>
              <w:rPr>
                <w:sz w:val="20"/>
                <w:szCs w:val="20"/>
              </w:rPr>
            </w:pPr>
            <w:r w:rsidRPr="0033579D">
              <w:rPr>
                <w:sz w:val="20"/>
                <w:szCs w:val="20"/>
              </w:rPr>
              <w:t>- об отклонении метеоданных от штатных значений</w:t>
            </w:r>
          </w:p>
        </w:tc>
        <w:tc>
          <w:tcPr>
            <w:tcW w:w="1701" w:type="dxa"/>
          </w:tcPr>
          <w:p w:rsidR="000A5BB8" w:rsidRPr="0033579D" w:rsidRDefault="000A5BB8" w:rsidP="000A5BB8">
            <w:pPr>
              <w:rPr>
                <w:sz w:val="20"/>
                <w:szCs w:val="20"/>
              </w:rPr>
            </w:pPr>
            <w:r w:rsidRPr="0033579D">
              <w:rPr>
                <w:sz w:val="20"/>
                <w:szCs w:val="20"/>
              </w:rPr>
              <w:t>Наличие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936301">
        <w:tc>
          <w:tcPr>
            <w:tcW w:w="562" w:type="dxa"/>
            <w:vMerge w:val="restart"/>
          </w:tcPr>
          <w:p w:rsidR="000A5BB8" w:rsidRPr="0033579D" w:rsidRDefault="000A5BB8" w:rsidP="000A5BB8">
            <w:pPr>
              <w:rPr>
                <w:sz w:val="20"/>
                <w:szCs w:val="20"/>
              </w:rPr>
            </w:pPr>
            <w:r>
              <w:rPr>
                <w:sz w:val="20"/>
                <w:szCs w:val="20"/>
              </w:rPr>
              <w:t>9.</w:t>
            </w:r>
          </w:p>
        </w:tc>
        <w:tc>
          <w:tcPr>
            <w:tcW w:w="10053" w:type="dxa"/>
            <w:gridSpan w:val="5"/>
          </w:tcPr>
          <w:p w:rsidR="000A5BB8" w:rsidRPr="0033579D" w:rsidRDefault="000A5BB8" w:rsidP="000A5BB8">
            <w:pPr>
              <w:rPr>
                <w:b/>
                <w:sz w:val="20"/>
                <w:szCs w:val="20"/>
              </w:rPr>
            </w:pPr>
            <w:r w:rsidRPr="0033579D">
              <w:rPr>
                <w:b/>
                <w:sz w:val="20"/>
                <w:szCs w:val="20"/>
              </w:rPr>
              <w:t>Подсистема светофорного управления</w:t>
            </w:r>
            <w:r>
              <w:rPr>
                <w:b/>
                <w:sz w:val="20"/>
                <w:szCs w:val="20"/>
              </w:rPr>
              <w:t xml:space="preserve"> (модернизация функционала)</w:t>
            </w:r>
            <w:r w:rsidRPr="0033579D">
              <w:rPr>
                <w:b/>
                <w:sz w:val="20"/>
                <w:szCs w:val="20"/>
              </w:rPr>
              <w:t xml:space="preserve"> – 1 шт.,</w:t>
            </w:r>
          </w:p>
          <w:p w:rsidR="000A5BB8" w:rsidRPr="0033579D" w:rsidRDefault="000A5BB8" w:rsidP="000A5BB8">
            <w:pPr>
              <w:rPr>
                <w:sz w:val="20"/>
                <w:szCs w:val="20"/>
              </w:rPr>
            </w:pPr>
            <w:r w:rsidRPr="0033579D">
              <w:rPr>
                <w:sz w:val="20"/>
                <w:szCs w:val="20"/>
              </w:rPr>
              <w:t>ОКПД2/КТРУ: 58.29.11.000-00000003, Программное обеспечение</w:t>
            </w: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33579D" w:rsidRDefault="000A5BB8" w:rsidP="000A5BB8">
            <w:pPr>
              <w:rPr>
                <w:sz w:val="20"/>
                <w:szCs w:val="20"/>
              </w:rPr>
            </w:pPr>
            <w:r w:rsidRPr="0033579D">
              <w:rPr>
                <w:b/>
                <w:sz w:val="20"/>
                <w:szCs w:val="20"/>
              </w:rPr>
              <w:t>Подсистема светофорного управления</w:t>
            </w:r>
            <w:r>
              <w:rPr>
                <w:b/>
                <w:sz w:val="20"/>
                <w:szCs w:val="20"/>
              </w:rPr>
              <w:t xml:space="preserve"> (модернизация функционала)</w:t>
            </w:r>
          </w:p>
        </w:tc>
        <w:tc>
          <w:tcPr>
            <w:tcW w:w="4073" w:type="dxa"/>
          </w:tcPr>
          <w:p w:rsidR="000A5BB8" w:rsidRPr="0033579D" w:rsidRDefault="000A5BB8" w:rsidP="000A5BB8">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0A5BB8" w:rsidRPr="0033579D" w:rsidRDefault="000A5BB8" w:rsidP="000A5BB8">
            <w:pPr>
              <w:rPr>
                <w:sz w:val="20"/>
                <w:szCs w:val="20"/>
              </w:rPr>
            </w:pPr>
            <w:r w:rsidRPr="0033579D">
              <w:rPr>
                <w:sz w:val="20"/>
                <w:szCs w:val="20"/>
              </w:rPr>
              <w:t>(12.02) Программное обеспечение для решения отраслевых задач в области транспорта</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Способ предоставления</w:t>
            </w:r>
          </w:p>
        </w:tc>
        <w:tc>
          <w:tcPr>
            <w:tcW w:w="1701" w:type="dxa"/>
          </w:tcPr>
          <w:p w:rsidR="000A5BB8" w:rsidRPr="0033579D" w:rsidRDefault="000A5BB8" w:rsidP="000A5BB8">
            <w:pPr>
              <w:rPr>
                <w:sz w:val="20"/>
                <w:szCs w:val="20"/>
              </w:rPr>
            </w:pPr>
            <w:r w:rsidRPr="0033579D">
              <w:rPr>
                <w:sz w:val="20"/>
                <w:szCs w:val="20"/>
              </w:rPr>
              <w:t>Экземпляр на материальном носителе</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Вид лицензии</w:t>
            </w:r>
          </w:p>
        </w:tc>
        <w:tc>
          <w:tcPr>
            <w:tcW w:w="1701" w:type="dxa"/>
          </w:tcPr>
          <w:p w:rsidR="000A5BB8" w:rsidRPr="0033579D" w:rsidRDefault="000A5BB8" w:rsidP="000A5BB8">
            <w:pPr>
              <w:rPr>
                <w:sz w:val="20"/>
                <w:szCs w:val="20"/>
              </w:rPr>
            </w:pPr>
            <w:r w:rsidRPr="0033579D">
              <w:rPr>
                <w:sz w:val="20"/>
                <w:szCs w:val="20"/>
              </w:rPr>
              <w:t>Простая (неисключительная)</w:t>
            </w:r>
          </w:p>
        </w:tc>
        <w:tc>
          <w:tcPr>
            <w:tcW w:w="1189" w:type="dxa"/>
          </w:tcPr>
          <w:p w:rsidR="000A5BB8" w:rsidRPr="0033579D"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4C3731" w:rsidRDefault="000A5BB8" w:rsidP="000A5BB8">
            <w:pPr>
              <w:rPr>
                <w:b/>
                <w:sz w:val="20"/>
                <w:szCs w:val="20"/>
              </w:rPr>
            </w:pPr>
            <w:r w:rsidRPr="004C3731">
              <w:rPr>
                <w:b/>
                <w:sz w:val="20"/>
                <w:szCs w:val="20"/>
              </w:rPr>
              <w:t>Модуль редактирования улично-дорожной сети</w:t>
            </w:r>
          </w:p>
        </w:tc>
        <w:tc>
          <w:tcPr>
            <w:tcW w:w="4073" w:type="dxa"/>
          </w:tcPr>
          <w:p w:rsidR="000A5BB8" w:rsidRPr="0033579D" w:rsidRDefault="000A5BB8" w:rsidP="000A5BB8">
            <w:pPr>
              <w:rPr>
                <w:sz w:val="20"/>
                <w:szCs w:val="20"/>
              </w:rPr>
            </w:pPr>
            <w:r w:rsidRPr="0033579D">
              <w:rPr>
                <w:sz w:val="20"/>
                <w:szCs w:val="20"/>
              </w:rPr>
              <w:t>выполнение функций интерактивного редактирования данных схем организации дорожного движения УДС на карте, с последующим отображением объектов схемы в 2d и 3d режимах</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создание схем ОДД в спецификации ASAM </w:t>
            </w:r>
            <w:proofErr w:type="spellStart"/>
            <w:r w:rsidRPr="0033579D">
              <w:rPr>
                <w:sz w:val="20"/>
                <w:szCs w:val="20"/>
              </w:rPr>
              <w:lastRenderedPageBreak/>
              <w:t>OpenDrive</w:t>
            </w:r>
            <w:proofErr w:type="spellEnd"/>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редактирование схем ОДД</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указание границ схем ОДД</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подсчет количества схем ОДД</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истории редактирования схемы ОДД c указанием пользователя и срока давности редактирования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на схеме ОДД пиктограмм с указанием типа и количества замечаний по схеме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в карточке схемы ОДД списка замечаний с указанием автора, срока давности и комментария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в карточке схемы ОДД информации с отображением истории изменения схемы с указанием автора изменения и срока давности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при редактировании данных схем ОДД все объекты, не отображаемые объекты и не входящие в него, должны быть в режиме «Чтения»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создание и редактирование перекрестков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создание и редактирование участков дороги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создание и редактирование геометрии участков дороги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редактирование на карте элементов улично-дорожной сети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элементов улично-дорожной сети в виде топологического дерева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атрибутивного состава элементов улично-дорожной сети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создание и редактирование составных элементов отдельных участков дороги в прямом и обратном направлении, в том числе:</w:t>
            </w:r>
          </w:p>
          <w:p w:rsidR="000A5BB8" w:rsidRPr="0033579D" w:rsidRDefault="000A5BB8" w:rsidP="000A5BB8">
            <w:pPr>
              <w:rPr>
                <w:sz w:val="20"/>
                <w:szCs w:val="20"/>
              </w:rPr>
            </w:pPr>
            <w:r w:rsidRPr="0033579D">
              <w:rPr>
                <w:sz w:val="20"/>
                <w:szCs w:val="20"/>
              </w:rPr>
              <w:t>- полоса движения;</w:t>
            </w:r>
          </w:p>
          <w:p w:rsidR="000A5BB8" w:rsidRPr="0033579D" w:rsidRDefault="000A5BB8" w:rsidP="000A5BB8">
            <w:pPr>
              <w:rPr>
                <w:sz w:val="20"/>
                <w:szCs w:val="20"/>
              </w:rPr>
            </w:pPr>
            <w:r w:rsidRPr="0033579D">
              <w:rPr>
                <w:sz w:val="20"/>
                <w:szCs w:val="20"/>
              </w:rPr>
              <w:t>- дорога общего пользования;</w:t>
            </w:r>
          </w:p>
          <w:p w:rsidR="000A5BB8" w:rsidRPr="0033579D" w:rsidRDefault="000A5BB8" w:rsidP="000A5BB8">
            <w:pPr>
              <w:rPr>
                <w:sz w:val="20"/>
                <w:szCs w:val="20"/>
              </w:rPr>
            </w:pPr>
            <w:r w:rsidRPr="0033579D">
              <w:rPr>
                <w:sz w:val="20"/>
                <w:szCs w:val="20"/>
              </w:rPr>
              <w:lastRenderedPageBreak/>
              <w:t>- трамвайная полоса;</w:t>
            </w:r>
          </w:p>
          <w:p w:rsidR="000A5BB8" w:rsidRPr="0033579D" w:rsidRDefault="000A5BB8" w:rsidP="000A5BB8">
            <w:pPr>
              <w:rPr>
                <w:sz w:val="20"/>
                <w:szCs w:val="20"/>
              </w:rPr>
            </w:pPr>
            <w:r w:rsidRPr="0033579D">
              <w:rPr>
                <w:sz w:val="20"/>
                <w:szCs w:val="20"/>
              </w:rPr>
              <w:t>- велосипедная дорожка;</w:t>
            </w:r>
          </w:p>
          <w:p w:rsidR="000A5BB8" w:rsidRPr="0033579D" w:rsidRDefault="000A5BB8" w:rsidP="000A5BB8">
            <w:pPr>
              <w:rPr>
                <w:sz w:val="20"/>
                <w:szCs w:val="20"/>
              </w:rPr>
            </w:pPr>
            <w:r w:rsidRPr="0033579D">
              <w:rPr>
                <w:sz w:val="20"/>
                <w:szCs w:val="20"/>
              </w:rPr>
              <w:t>- полоса разгона;</w:t>
            </w:r>
          </w:p>
          <w:p w:rsidR="000A5BB8" w:rsidRPr="0033579D" w:rsidRDefault="000A5BB8" w:rsidP="000A5BB8">
            <w:pPr>
              <w:rPr>
                <w:sz w:val="20"/>
                <w:szCs w:val="20"/>
              </w:rPr>
            </w:pPr>
            <w:r w:rsidRPr="0033579D">
              <w:rPr>
                <w:sz w:val="20"/>
                <w:szCs w:val="20"/>
              </w:rPr>
              <w:t>- полоса торможения;</w:t>
            </w:r>
          </w:p>
          <w:p w:rsidR="000A5BB8" w:rsidRPr="0033579D" w:rsidRDefault="000A5BB8" w:rsidP="000A5BB8">
            <w:pPr>
              <w:rPr>
                <w:sz w:val="20"/>
                <w:szCs w:val="20"/>
              </w:rPr>
            </w:pPr>
            <w:r w:rsidRPr="0033579D">
              <w:rPr>
                <w:sz w:val="20"/>
                <w:szCs w:val="20"/>
              </w:rPr>
              <w:t>- съезд с дороги;</w:t>
            </w:r>
          </w:p>
          <w:p w:rsidR="000A5BB8" w:rsidRPr="0033579D" w:rsidRDefault="000A5BB8" w:rsidP="000A5BB8">
            <w:pPr>
              <w:rPr>
                <w:sz w:val="20"/>
                <w:szCs w:val="20"/>
              </w:rPr>
            </w:pPr>
            <w:r w:rsidRPr="0033579D">
              <w:rPr>
                <w:sz w:val="20"/>
                <w:szCs w:val="20"/>
              </w:rPr>
              <w:t>- выезд на дорогу;</w:t>
            </w:r>
          </w:p>
          <w:p w:rsidR="000A5BB8" w:rsidRPr="0033579D" w:rsidRDefault="000A5BB8" w:rsidP="000A5BB8">
            <w:pPr>
              <w:rPr>
                <w:sz w:val="20"/>
                <w:szCs w:val="20"/>
              </w:rPr>
            </w:pPr>
            <w:r w:rsidRPr="0033579D">
              <w:rPr>
                <w:sz w:val="20"/>
                <w:szCs w:val="20"/>
              </w:rPr>
              <w:t>- бордюр;</w:t>
            </w:r>
          </w:p>
          <w:p w:rsidR="000A5BB8" w:rsidRPr="0033579D" w:rsidRDefault="000A5BB8" w:rsidP="000A5BB8">
            <w:pPr>
              <w:rPr>
                <w:sz w:val="20"/>
                <w:szCs w:val="20"/>
              </w:rPr>
            </w:pPr>
            <w:r w:rsidRPr="0033579D">
              <w:rPr>
                <w:sz w:val="20"/>
                <w:szCs w:val="20"/>
              </w:rPr>
              <w:t>- разделительная полоса;</w:t>
            </w:r>
          </w:p>
          <w:p w:rsidR="000A5BB8" w:rsidRPr="0033579D" w:rsidRDefault="000A5BB8" w:rsidP="000A5BB8">
            <w:pPr>
              <w:rPr>
                <w:sz w:val="20"/>
                <w:szCs w:val="20"/>
              </w:rPr>
            </w:pPr>
            <w:r w:rsidRPr="0033579D">
              <w:rPr>
                <w:sz w:val="20"/>
                <w:szCs w:val="20"/>
              </w:rPr>
              <w:t>- островок безопасности;</w:t>
            </w:r>
          </w:p>
          <w:p w:rsidR="000A5BB8" w:rsidRPr="0033579D" w:rsidRDefault="000A5BB8" w:rsidP="000A5BB8">
            <w:pPr>
              <w:rPr>
                <w:sz w:val="20"/>
                <w:szCs w:val="20"/>
              </w:rPr>
            </w:pPr>
            <w:r w:rsidRPr="0033579D">
              <w:rPr>
                <w:sz w:val="20"/>
                <w:szCs w:val="20"/>
              </w:rPr>
              <w:t>- обочина;</w:t>
            </w:r>
          </w:p>
          <w:p w:rsidR="000A5BB8" w:rsidRPr="0033579D" w:rsidRDefault="000A5BB8" w:rsidP="000A5BB8">
            <w:pPr>
              <w:rPr>
                <w:sz w:val="20"/>
                <w:szCs w:val="20"/>
              </w:rPr>
            </w:pPr>
            <w:r w:rsidRPr="0033579D">
              <w:rPr>
                <w:sz w:val="20"/>
                <w:szCs w:val="20"/>
              </w:rPr>
              <w:t>- тротуар;</w:t>
            </w:r>
          </w:p>
          <w:p w:rsidR="000A5BB8" w:rsidRPr="0033579D" w:rsidRDefault="000A5BB8" w:rsidP="000A5BB8">
            <w:pPr>
              <w:rPr>
                <w:sz w:val="20"/>
                <w:szCs w:val="20"/>
              </w:rPr>
            </w:pPr>
            <w:r w:rsidRPr="0033579D">
              <w:rPr>
                <w:sz w:val="20"/>
                <w:szCs w:val="20"/>
              </w:rPr>
              <w:t>- прилегающая территория</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создание и редактирование осевой разметки отдельных участков дороги в соответствии с ГОСТ Р 51256-2018, принятом на территории содружества независимых государств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указание ограничений движения типов транспорта по полосам</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указание ограничений направлений движения транспорта по полосам</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указание материала полосы движения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указание скоростного ограничения для полосы движения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разбиение дорог на секции (сегменты), объединение секций после разбиения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автоматическое перестроение геометрий полос и бордюров при изменении геометрии дорог</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указание типа полос движения (полоса движения, велосипедная дорожка, трамвайная полоса, железная дорога, съезд с дороги, выезд на дорогу, полоса разгона, полоса торможения, парковка, границы полос движения, бортовой камень, островок безопасности, разделительная полоса, обочина, обочина для аварийной остановки, </w:t>
            </w:r>
            <w:r w:rsidRPr="0033579D">
              <w:rPr>
                <w:sz w:val="20"/>
                <w:szCs w:val="20"/>
              </w:rPr>
              <w:lastRenderedPageBreak/>
              <w:t>тротуар, прилегающая территория)</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редактирование многоуровневых развязок на УДС</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автоматическое сохранение изменений, вносимых в режиме редактирования объекта УДС</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функции отмены и повтора последнего действия по нажатию комбинаций клавиш </w:t>
            </w:r>
            <w:proofErr w:type="spellStart"/>
            <w:r w:rsidRPr="0033579D">
              <w:rPr>
                <w:sz w:val="20"/>
                <w:szCs w:val="20"/>
              </w:rPr>
              <w:t>Ctrl+Z</w:t>
            </w:r>
            <w:proofErr w:type="spellEnd"/>
            <w:r w:rsidRPr="0033579D">
              <w:rPr>
                <w:sz w:val="20"/>
                <w:szCs w:val="20"/>
              </w:rPr>
              <w:t xml:space="preserve"> и </w:t>
            </w:r>
            <w:proofErr w:type="spellStart"/>
            <w:r w:rsidRPr="0033579D">
              <w:rPr>
                <w:sz w:val="20"/>
                <w:szCs w:val="20"/>
              </w:rPr>
              <w:t>Ctrl+Y</w:t>
            </w:r>
            <w:proofErr w:type="spellEnd"/>
            <w:r w:rsidRPr="0033579D">
              <w:rPr>
                <w:sz w:val="20"/>
                <w:szCs w:val="20"/>
              </w:rPr>
              <w:t xml:space="preserve"> клавиатуры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возможность загрузки .</w:t>
            </w:r>
            <w:proofErr w:type="spellStart"/>
            <w:r w:rsidRPr="0033579D">
              <w:rPr>
                <w:sz w:val="20"/>
                <w:szCs w:val="20"/>
              </w:rPr>
              <w:t>dwg</w:t>
            </w:r>
            <w:proofErr w:type="spellEnd"/>
            <w:r w:rsidRPr="0033579D">
              <w:rPr>
                <w:sz w:val="20"/>
                <w:szCs w:val="20"/>
              </w:rPr>
              <w:t xml:space="preserve"> файлов в виде </w:t>
            </w:r>
            <w:proofErr w:type="spellStart"/>
            <w:r w:rsidRPr="0033579D">
              <w:rPr>
                <w:sz w:val="20"/>
                <w:szCs w:val="20"/>
              </w:rPr>
              <w:t>геоподосновы</w:t>
            </w:r>
            <w:proofErr w:type="spellEnd"/>
            <w:r w:rsidRPr="0033579D">
              <w:rPr>
                <w:sz w:val="20"/>
                <w:szCs w:val="20"/>
              </w:rPr>
              <w:t>, с отображением всех подписей к чертежу, значений на дорожных знаках, распознаванием прерывистой разметки, отображении проектных решений в виде красных и синих линий</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возможность загрузки .</w:t>
            </w:r>
            <w:proofErr w:type="spellStart"/>
            <w:r w:rsidRPr="0033579D">
              <w:rPr>
                <w:sz w:val="20"/>
                <w:szCs w:val="20"/>
              </w:rPr>
              <w:t>shp</w:t>
            </w:r>
            <w:proofErr w:type="spellEnd"/>
            <w:r w:rsidRPr="0033579D">
              <w:rPr>
                <w:sz w:val="20"/>
                <w:szCs w:val="20"/>
              </w:rPr>
              <w:t xml:space="preserve"> файлов в качестве </w:t>
            </w:r>
            <w:proofErr w:type="spellStart"/>
            <w:r w:rsidRPr="0033579D">
              <w:rPr>
                <w:sz w:val="20"/>
                <w:szCs w:val="20"/>
              </w:rPr>
              <w:t>геоподосновы</w:t>
            </w:r>
            <w:proofErr w:type="spellEnd"/>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возможность ручного позиционирования на карте </w:t>
            </w:r>
            <w:proofErr w:type="spellStart"/>
            <w:r w:rsidRPr="0033579D">
              <w:rPr>
                <w:sz w:val="20"/>
                <w:szCs w:val="20"/>
              </w:rPr>
              <w:t>геоподосновы</w:t>
            </w:r>
            <w:proofErr w:type="spellEnd"/>
            <w:r w:rsidRPr="0033579D">
              <w:rPr>
                <w:sz w:val="20"/>
                <w:szCs w:val="20"/>
              </w:rPr>
              <w:t>: передвижение, поворота и масштабирования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возможность удаления и загрузки нескольких объектов </w:t>
            </w:r>
            <w:proofErr w:type="spellStart"/>
            <w:r w:rsidRPr="0033579D">
              <w:rPr>
                <w:sz w:val="20"/>
                <w:szCs w:val="20"/>
              </w:rPr>
              <w:t>геоподосновы</w:t>
            </w:r>
            <w:proofErr w:type="spellEnd"/>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подсчет количества заведенных в систему схем ОДД</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возможность просмотра и навигации по списку элементов разметки, всех типов оборудования, мостов, искусственных дорожных неровностях, сооружений, билбордов, коммуникационных объектов (кабели, канализационные люки, дождеприемники, ливневые лотки, распределительные коробки), всем типам направляющих устройств, всем типам ограждений, опор, дорожных остановок, дорожных знаков, деревьям и кустарникам, парковочным места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возможность подсчета количества объектов </w:t>
            </w:r>
            <w:r w:rsidRPr="0033579D">
              <w:rPr>
                <w:sz w:val="20"/>
                <w:szCs w:val="20"/>
              </w:rPr>
              <w:lastRenderedPageBreak/>
              <w:t>в каждой категории, возможность просмотра разных типов объектов внутри одной категории, возможность поиска объекта по номеру и названию и переходу к объекту на карте</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возможность группировки объектов УДС в произвольные группы с произвольным выбором названия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возможность быстрого поиска объектов внутри редактора схемы ОДД по названию</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возможность работать с просмотром схем ОДД и редактировать схемы ОДД через </w:t>
            </w:r>
            <w:proofErr w:type="spellStart"/>
            <w:r w:rsidRPr="0033579D">
              <w:rPr>
                <w:sz w:val="20"/>
                <w:szCs w:val="20"/>
              </w:rPr>
              <w:t>web</w:t>
            </w:r>
            <w:proofErr w:type="spellEnd"/>
            <w:r w:rsidRPr="0033579D">
              <w:rPr>
                <w:sz w:val="20"/>
                <w:szCs w:val="20"/>
              </w:rPr>
              <w:t>-интерфейс с разграничением прав на доступ</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выгрузка модели данных в формате XODR спецификации ASAM </w:t>
            </w:r>
            <w:proofErr w:type="spellStart"/>
            <w:r w:rsidRPr="0033579D">
              <w:rPr>
                <w:sz w:val="20"/>
                <w:szCs w:val="20"/>
              </w:rPr>
              <w:t>OpenDrive</w:t>
            </w:r>
            <w:proofErr w:type="spellEnd"/>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дорожных знаков в полном соответствии с ГОСТ Р 52290-2024</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T.1 с возможностью выбора исполнения, варианта конструкции, добавления информационно-световых секций, поворотных секций, </w:t>
            </w:r>
            <w:proofErr w:type="spellStart"/>
            <w:r w:rsidRPr="0033579D">
              <w:rPr>
                <w:sz w:val="20"/>
                <w:szCs w:val="20"/>
              </w:rPr>
              <w:t>зачехления</w:t>
            </w:r>
            <w:proofErr w:type="spellEnd"/>
            <w:r w:rsidRPr="0033579D">
              <w:rPr>
                <w:sz w:val="20"/>
                <w:szCs w:val="20"/>
              </w:rPr>
              <w:t xml:space="preserve"> светофора и установка светоотражающего экрана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T.2 с возможностью выбора варианта конструкции, указания варианта движения, добавления информационно-световых секций, </w:t>
            </w:r>
            <w:proofErr w:type="spellStart"/>
            <w:r w:rsidRPr="0033579D">
              <w:rPr>
                <w:sz w:val="20"/>
                <w:szCs w:val="20"/>
              </w:rPr>
              <w:t>зачехления</w:t>
            </w:r>
            <w:proofErr w:type="spellEnd"/>
            <w:r w:rsidRPr="0033579D">
              <w:rPr>
                <w:sz w:val="20"/>
                <w:szCs w:val="20"/>
              </w:rPr>
              <w:t xml:space="preserve"> светофора и установка светоотражающего экрана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T.3 с возможностью добавления поворотных секций, </w:t>
            </w:r>
            <w:proofErr w:type="spellStart"/>
            <w:r w:rsidRPr="0033579D">
              <w:rPr>
                <w:sz w:val="20"/>
                <w:szCs w:val="20"/>
              </w:rPr>
              <w:t>зачехления</w:t>
            </w:r>
            <w:proofErr w:type="spellEnd"/>
            <w:r w:rsidRPr="0033579D">
              <w:rPr>
                <w:sz w:val="20"/>
                <w:szCs w:val="20"/>
              </w:rPr>
              <w:t xml:space="preserve"> светофора и установка светоотражающего экрана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w:t>
            </w:r>
            <w:r w:rsidRPr="0033579D">
              <w:rPr>
                <w:sz w:val="20"/>
                <w:szCs w:val="20"/>
              </w:rPr>
              <w:lastRenderedPageBreak/>
              <w:t xml:space="preserve">светофоров T.4 с возможностью выбора исполнения, указания направления движения для Т.4.c,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T.5 с возможностью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T.6 с возможностью выбора исполнения, варианта конструкции, возможности совмещения с Т.10 и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T.7 с возможностью выбора исполнения, варианта конструкции и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T.8 с возможностью выбора варианта конструкции и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T.9 с возможностью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T.10 с возможностью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П.1 с возможностью выбора варианта конструкции и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светофоров П.2 с возможностью выбора варианта конструкции и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дополнительной секции-таймера с возможностью </w:t>
            </w:r>
            <w:proofErr w:type="spellStart"/>
            <w:r w:rsidRPr="0033579D">
              <w:rPr>
                <w:sz w:val="20"/>
                <w:szCs w:val="20"/>
              </w:rPr>
              <w:t>зачехления</w:t>
            </w:r>
            <w:proofErr w:type="spellEnd"/>
            <w:r w:rsidRPr="0033579D">
              <w:rPr>
                <w:sz w:val="20"/>
                <w:szCs w:val="20"/>
              </w:rPr>
              <w:t xml:space="preserve"> светофора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w:t>
            </w:r>
            <w:r w:rsidRPr="0033579D">
              <w:rPr>
                <w:sz w:val="20"/>
                <w:szCs w:val="20"/>
              </w:rPr>
              <w:lastRenderedPageBreak/>
              <w:t>дорожных тумб с возможностью выбора на них дорожных знаков</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камер телеобзора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сигнальных дорожных конусов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остановок наземного городского пассажирского транспорта с отображением соответствующих пиктограмм (условного обозначения) на карте, с возможность указать тип павильона, угол поворота, расстояние от оси дороги, название остановочного пункта и его описание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метеостанций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радиолокационных детекторов,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камер фото-</w:t>
            </w:r>
            <w:proofErr w:type="spellStart"/>
            <w:r w:rsidRPr="0033579D">
              <w:rPr>
                <w:sz w:val="20"/>
                <w:szCs w:val="20"/>
              </w:rPr>
              <w:t>видеофиксаций</w:t>
            </w:r>
            <w:proofErr w:type="spellEnd"/>
            <w:r w:rsidRPr="0033579D">
              <w:rPr>
                <w:sz w:val="20"/>
                <w:szCs w:val="20"/>
              </w:rPr>
              <w:t xml:space="preserve">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дорожных знаков переменной информации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табло отображения информации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дорожных контроллеров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бетонных блоков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устройств RSU с отображением соответствующих пиктограмм (условного обозначения) на карте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устройств звукового оповещения с отображением соответствующих пиктограмм (условного обозначения) на карте с возможностью выбора типа, звукового давления, диапазона рабочих частот, радиуса действия и высоты установки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защитной сетки с указанием шага и высоты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 типа с указанием типа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 типа с указанием типа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1.3 типа с выбором цвета и ширины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1.4 типа с выбором ширины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w:t>
            </w:r>
            <w:r w:rsidRPr="0033579D">
              <w:rPr>
                <w:sz w:val="20"/>
                <w:szCs w:val="20"/>
              </w:rPr>
              <w:lastRenderedPageBreak/>
              <w:t>дорожной разметки 1.5 типа с указанием типа</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1.6 типа с указанием типа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1.7 типа с указанием типа, выбором цвета, ширины, сдвига штриха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1.8 типа с указанием ширины и сдвига штриха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1.9 типа с указанием цвета, ширины, длины и сдвига штриха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1.10 типа с указанием ширины и сдвига штриха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1.11 типа с указанием типа, цвета, ширины, длины, отступа сдвига штриха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1.12 типа с указанием цвета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1.13 типа с указанием цвета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1.14.1 типа с указанием цвета, ширины, угла наклона, сдвига штриха, и возможностью автоматического добавления желтых промежуточных полос</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дорожной разметки 1.14.2 типа с указанием цвета, ширины, угла наклона, сдвига штриха, и возможностью автоматического </w:t>
            </w:r>
            <w:r w:rsidRPr="0033579D">
              <w:rPr>
                <w:sz w:val="20"/>
                <w:szCs w:val="20"/>
              </w:rPr>
              <w:lastRenderedPageBreak/>
              <w:t>добавления желтых промежуточных полос</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1.14.3 типа с указанием цвета, ширины, угла наклона, сдвига штриха, и возможностью автоматического добавления желтых промежуточных полос</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1.15 типа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1.16.1 типа с указанием цвета, расстояния между штрихами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1.16.2-1.16.3 типа с указанием цвета, расстояния между штрихами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1.17.1-1.17.2</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1.18 типа с указанием варианта, цвета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1.19 типа с указанием цвета и автоматическим изменением пропорции разметки, отображаемой на дорожном полотне, в зависимости от выбранного скоростного режима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1.20 типа с указанием цвета и выбором размера в зависимости от скоростного режима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1.21, 1.22</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1.23.1, 1.23.2, 1.23.3 типов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дорожной разметки 1.24.1 типа с указанием </w:t>
            </w:r>
            <w:r w:rsidRPr="0033579D">
              <w:rPr>
                <w:sz w:val="20"/>
                <w:szCs w:val="20"/>
              </w:rPr>
              <w:lastRenderedPageBreak/>
              <w:t>цвета, выбором варианта дорожного знака на разметке, и вида</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1.24.2 типа с указанием цвета, выбором варианта дорожного знака на разметке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1.24.3 типа с указанием цвета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1.24.4 типа с указанием цвета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дорожной разметки 1.24.5 типа с указанием цвета и выбором варианта дорожного знака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шумовой полосы с указанием цвета, выбором количества полос</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стандартных и пониженных бортовых камней</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стоек с возможностью указания высоты, выбором дорожного знака и выбором технических средств, установленных на стойке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двойных опор с возможностью указания высоты, выбором дорожного знака и выбором технических средств, установленных на опоре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опор МГО с возможностью выбора варианта исполнения, указания высоты, выбором дорожного знака и выбором технических средств, установленных на опоре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выносных кронштейнов с возможностью </w:t>
            </w:r>
            <w:r w:rsidRPr="0033579D">
              <w:rPr>
                <w:sz w:val="20"/>
                <w:szCs w:val="20"/>
              </w:rPr>
              <w:lastRenderedPageBreak/>
              <w:t>указания высоты, выбором дорожного знака и выбором технических средств на соответствующих креплениях кронштейна</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консольных опор с возможностью указания высоты, выбором дорожного знака и выбором технических средств на вертикальной и горизонтальной частях опор</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столбов с возможностью указания высоты, выбором дорожного знака и выбором технических средств, установленных на столбе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Г-образных опор с возможностью указания высоты, выбором дорожного знака и выбором технических средств на вертикальной и горизонтальной частях опор</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П-образных опор с возможностью указания высоты, выбором дорожного знака и выбором технических средств на левом/правом креплениях вертикальной части опоры и горизонтальных креплениях опоры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Т-образных опор с возможностью указания высоты, выбором дорожного знака и выбором технических средств на вертикальной части опоры и креплениях горизонтальной части опоры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Ш-образных опор с возможностью указания высоты, выбором дорожного знака и выбором технических средств на вертикальной части опоры и креплениях горизонтальной части опоры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барьерных ограждений с возможностью выбора типа ограждения (одноярусное, двуярусное), указания шага и высоты в метрах, выбором типа вертикальной разметки, уровня удерживающей способности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обозначение наличия катафотов и выбора их типа на барьерных ограждениях, а также противоослепляющих экранов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пешеходных ограждений с возможностью выбора шага и высоты в метрах</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фронтальных ограждений с возможностью выбора способа установки, вида ограждения, указания шага, высоты и ширины в метрах, выбором класса скорости столкновения, типа вертикальной разметки, уровня удерживающей способности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обозначение наличия катафотов и выбора их типа на фронтальных ограждениях, а также противоослепляющих экранов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парапетных ограждений с возможностью выбора способа установки, указания шага и высоты в метрах, уровня удерживающей способности, а также с обозначением наличия катафотов и выбора их типа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w:t>
            </w:r>
            <w:proofErr w:type="spellStart"/>
            <w:r w:rsidRPr="0033579D">
              <w:rPr>
                <w:sz w:val="20"/>
                <w:szCs w:val="20"/>
              </w:rPr>
              <w:t>делиниаторов</w:t>
            </w:r>
            <w:proofErr w:type="spellEnd"/>
            <w:r w:rsidRPr="0033579D">
              <w:rPr>
                <w:sz w:val="20"/>
                <w:szCs w:val="20"/>
              </w:rPr>
              <w:t xml:space="preserve"> с возможностью указания длины пролета, параметров размещения и расстояния между пролетами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шумовых экранов с возможностью выбора особенности конструкции, типа шумоподавления, светопроницаемости, </w:t>
            </w:r>
            <w:r w:rsidRPr="0033579D">
              <w:rPr>
                <w:sz w:val="20"/>
                <w:szCs w:val="20"/>
              </w:rPr>
              <w:lastRenderedPageBreak/>
              <w:t>огнестойкости, и выбора высоты</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w:t>
            </w:r>
            <w:proofErr w:type="spellStart"/>
            <w:r w:rsidRPr="0033579D">
              <w:rPr>
                <w:sz w:val="20"/>
                <w:szCs w:val="20"/>
              </w:rPr>
              <w:t>троссовых</w:t>
            </w:r>
            <w:proofErr w:type="spellEnd"/>
            <w:r w:rsidRPr="0033579D">
              <w:rPr>
                <w:sz w:val="20"/>
                <w:szCs w:val="20"/>
              </w:rPr>
              <w:t xml:space="preserve"> ограждения с возможностью выбора типа ограждения, модификации, высоты, длины пролета, уровня удерживающей способности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коммутационных шкафов, с возможность установки на опоре или отдельно</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искусственной дорожной неровности с указанием ширины, высоты, вида и поперечного профиля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канализационных люков с возможностью указания учетного номера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соединение на картографической основе опор и оборудования кабелями различных типов с указанием количества жил и сечения, типа монтажа, формирование кабельного плана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распределительной коробки в привязке к опорам с возможностью указания учетного номера, высоты крепления и параметров размещения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объекта «мост» с возможностью указания наименования, типа сооружения, схемы, материала, с возможностью добавления опор и указания их типа, материала, фундамента, количества столбов в опорах</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картографической основе объекта «сигнальный столбик» с возможностью указания типа, формы, типа конструкции, устойчивости к нагрузке, способа крепления, места установки, </w:t>
            </w:r>
            <w:r w:rsidRPr="0033579D">
              <w:rPr>
                <w:sz w:val="20"/>
                <w:szCs w:val="20"/>
              </w:rPr>
              <w:lastRenderedPageBreak/>
              <w:t xml:space="preserve">материала, наличия </w:t>
            </w:r>
            <w:proofErr w:type="spellStart"/>
            <w:r w:rsidRPr="0033579D">
              <w:rPr>
                <w:sz w:val="20"/>
                <w:szCs w:val="20"/>
              </w:rPr>
              <w:t>световозвращателей</w:t>
            </w:r>
            <w:proofErr w:type="spellEnd"/>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объекта «парковочных столбиков» с возможностью указания типа конструкции, устойчивости к нагрузке, способа крепления, места установки, материала и 3d моделью</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объекта «</w:t>
            </w:r>
            <w:proofErr w:type="spellStart"/>
            <w:r w:rsidRPr="0033579D">
              <w:rPr>
                <w:sz w:val="20"/>
                <w:szCs w:val="20"/>
              </w:rPr>
              <w:t>боллард</w:t>
            </w:r>
            <w:proofErr w:type="spellEnd"/>
            <w:r w:rsidRPr="0033579D">
              <w:rPr>
                <w:sz w:val="20"/>
                <w:szCs w:val="20"/>
              </w:rPr>
              <w:t>» с возможностью указания классификации, типа, статической стойкости, динамической стойкости, класса энергоемкости, материала, высоты и диаметра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петлевых детекторов с возможностью задать тип установки, канала детектирования, схемы электропитания, выходного сигнала, геометрии и параметров установки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водоналивных блоков с возможностью выбора высоты, длины, ширины основания, длины пролета, типа соединения, материала и цвета и 3d моделью</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дождеприемников с возможностью задать классификацию по нагрузке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картографической основе ливневых лотков с возможностью задать класс нагрузки, габариты, длину секции, глубину, материал лотка, материал решетки и варианты замков решетки, возможность подключения к дождеприемнику или трубе и наличие пескоуловителя и 3d моделью</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картографической основе парковочных мест с возможностью указания номера парковки, номера парковочного места, параметров размещения, типа </w:t>
            </w:r>
            <w:r w:rsidRPr="0033579D">
              <w:rPr>
                <w:sz w:val="20"/>
                <w:szCs w:val="20"/>
              </w:rPr>
              <w:lastRenderedPageBreak/>
              <w:t>парковочного места, ограничений, длины и ширины парковочного места, угла наклона, а также возможности отделения парковочного места разметкой с выбором типа окончания разметки и возможностью нанесения специальной разметки (для инвалидов, для электромобилей, для нерезидентов) и 3d моделью</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w:t>
            </w:r>
            <w:proofErr w:type="spellStart"/>
            <w:r w:rsidRPr="0033579D">
              <w:rPr>
                <w:sz w:val="20"/>
                <w:szCs w:val="20"/>
              </w:rPr>
              <w:t>световозвращателей</w:t>
            </w:r>
            <w:proofErr w:type="spellEnd"/>
            <w:r w:rsidRPr="0033579D">
              <w:rPr>
                <w:sz w:val="20"/>
                <w:szCs w:val="20"/>
              </w:rPr>
              <w:t xml:space="preserve"> с возможностью выбора типа по применению, цвета, количества рабочих поверхностей, вариантов по принципу действия, способу крепления, материалу корпуса, геометрии, диаметра рабочих поверхностей, высоты над покрытием, глубиной установки, интервала установки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возможность построения разворотов с произвольной геометрией разворота</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расчет площади закраски для площадной разметки и отображения этого значения</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картографической подложке </w:t>
            </w:r>
            <w:proofErr w:type="spellStart"/>
            <w:r w:rsidRPr="0033579D">
              <w:rPr>
                <w:sz w:val="20"/>
                <w:szCs w:val="20"/>
              </w:rPr>
              <w:t>ситилайтов</w:t>
            </w:r>
            <w:proofErr w:type="spellEnd"/>
            <w:r w:rsidRPr="0033579D">
              <w:rPr>
                <w:sz w:val="20"/>
                <w:szCs w:val="20"/>
              </w:rPr>
              <w:t xml:space="preserve"> с возможностью выбора типа конструкции, материала корпуса, количества сторон, способа монтажа, типа подсветки, признаков </w:t>
            </w:r>
            <w:proofErr w:type="spellStart"/>
            <w:r w:rsidRPr="0033579D">
              <w:rPr>
                <w:sz w:val="20"/>
                <w:szCs w:val="20"/>
              </w:rPr>
              <w:t>антивандальности</w:t>
            </w:r>
            <w:proofErr w:type="spellEnd"/>
            <w:r w:rsidRPr="0033579D">
              <w:rPr>
                <w:sz w:val="20"/>
                <w:szCs w:val="20"/>
              </w:rPr>
              <w:t xml:space="preserve">, </w:t>
            </w:r>
            <w:proofErr w:type="spellStart"/>
            <w:r w:rsidRPr="0033579D">
              <w:rPr>
                <w:sz w:val="20"/>
                <w:szCs w:val="20"/>
              </w:rPr>
              <w:t>влагозащиты</w:t>
            </w:r>
            <w:proofErr w:type="spellEnd"/>
            <w:r w:rsidRPr="0033579D">
              <w:rPr>
                <w:sz w:val="20"/>
                <w:szCs w:val="20"/>
              </w:rPr>
              <w:t xml:space="preserve">, </w:t>
            </w:r>
            <w:proofErr w:type="spellStart"/>
            <w:r w:rsidRPr="0033579D">
              <w:rPr>
                <w:sz w:val="20"/>
                <w:szCs w:val="20"/>
              </w:rPr>
              <w:t>пылезащиты</w:t>
            </w:r>
            <w:proofErr w:type="spellEnd"/>
            <w:r w:rsidRPr="0033579D">
              <w:rPr>
                <w:sz w:val="20"/>
                <w:szCs w:val="20"/>
              </w:rPr>
              <w:t xml:space="preserve"> и 3d модели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возможность вручную вбивать координаты расположения точечных объектов, что бы они могли менять свое положение</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малых архитектурных форм с возможностью выбора группы, типа, материала, формы объекта, наличия признака для маломобильных групп граждан и 3d модели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водопропускной трубы с возможностью </w:t>
            </w:r>
            <w:r w:rsidRPr="0033579D">
              <w:rPr>
                <w:sz w:val="20"/>
                <w:szCs w:val="20"/>
              </w:rPr>
              <w:lastRenderedPageBreak/>
              <w:t>выбора нормативной нагрузки, диаметра трубы, длины звеньев, материала</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размещение на географической карте снегозащитных ограждений с возможностью выбора типа конструкции, материала, стационарности, прочности и устойчивости, высоты и процент </w:t>
            </w:r>
            <w:proofErr w:type="spellStart"/>
            <w:r w:rsidRPr="0033579D">
              <w:rPr>
                <w:sz w:val="20"/>
                <w:szCs w:val="20"/>
              </w:rPr>
              <w:t>просветности</w:t>
            </w:r>
            <w:proofErr w:type="spellEnd"/>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комбинированных ограждений с возможностью выбора способа установки, высоты барьерной части, общей высоты, ширины конструкции, длины пролета, класса удерживающей способности, способа монтажа, наличие катафотов, наличие противоослепляющих экранов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размещение на географической карте радиорелейной станции с возможностью задать высоту, радиус действия, диапазон частот, ширину полосы канала, модуляцию</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знаки 1.1, 1.2, 1.20.1-1.20.3, 1.25, 2.4, 2.5, 3.24, установленные справа от проезжей части, должны дублироваться с противоположной стороны</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знаки 3.20 и 3.22 должны дублироваться на дорогах с одной полосой для движения в каждом направлении</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знак 5.15.6 должен дублироваться на дорогах с тремя полосами для движения в обоих направлениях</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место установки общественного транспорта должно оформляться с помощью дорожного знака 5.16</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автоматическая проверка, что место </w:t>
            </w:r>
            <w:r w:rsidRPr="0033579D">
              <w:rPr>
                <w:sz w:val="20"/>
                <w:szCs w:val="20"/>
              </w:rPr>
              <w:lastRenderedPageBreak/>
              <w:t>установки общественного транспорта должно оформляться дорожной разметкой 1.17.1</w:t>
            </w:r>
          </w:p>
        </w:tc>
        <w:tc>
          <w:tcPr>
            <w:tcW w:w="1701" w:type="dxa"/>
          </w:tcPr>
          <w:p w:rsidR="000A5BB8" w:rsidRPr="0033579D" w:rsidRDefault="000A5BB8" w:rsidP="000A5BB8">
            <w:r w:rsidRPr="0033579D">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на одной опоре должно быть установлено не более 3 дорожных знаков</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расстояние между краями соседних дорожных знаков на одной опоре должно быть от 50 до 200 мм</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установка искусственных дорожных неровностей должна сопровождаться установкой дорожного знака 1.17</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расширения проезжих частей должны сопровождаться установкой дорожных знаков 5.15.3 или 5.15.4</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сужения проезжих частей должны сопровождаться установкой дорожных знаков 1.20.1 – 1.20.3</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автоматическая проверка, что пешеходные переходы должны сопровождаться дорожными знакам 5.19.1 и 5.19.2</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936301">
        <w:tc>
          <w:tcPr>
            <w:tcW w:w="562" w:type="dxa"/>
            <w:vMerge w:val="restart"/>
          </w:tcPr>
          <w:p w:rsidR="000A5BB8" w:rsidRPr="0033579D" w:rsidRDefault="000A5BB8" w:rsidP="000A5BB8">
            <w:pPr>
              <w:rPr>
                <w:sz w:val="20"/>
                <w:szCs w:val="20"/>
              </w:rPr>
            </w:pPr>
            <w:r>
              <w:rPr>
                <w:sz w:val="20"/>
                <w:szCs w:val="20"/>
              </w:rPr>
              <w:t>10.</w:t>
            </w:r>
          </w:p>
        </w:tc>
        <w:tc>
          <w:tcPr>
            <w:tcW w:w="10053" w:type="dxa"/>
            <w:gridSpan w:val="5"/>
          </w:tcPr>
          <w:p w:rsidR="000A5BB8" w:rsidRPr="0033579D" w:rsidRDefault="000A5BB8" w:rsidP="000A5BB8">
            <w:pPr>
              <w:rPr>
                <w:b/>
                <w:sz w:val="20"/>
                <w:szCs w:val="20"/>
              </w:rPr>
            </w:pPr>
            <w:r w:rsidRPr="0033579D">
              <w:rPr>
                <w:b/>
                <w:sz w:val="20"/>
                <w:szCs w:val="20"/>
              </w:rPr>
              <w:t xml:space="preserve">Подсистема мониторинга параметров транспортных потоков </w:t>
            </w:r>
            <w:r>
              <w:rPr>
                <w:b/>
                <w:sz w:val="20"/>
                <w:szCs w:val="20"/>
              </w:rPr>
              <w:t xml:space="preserve">(модернизация функционала) </w:t>
            </w:r>
            <w:r w:rsidRPr="0033579D">
              <w:rPr>
                <w:b/>
                <w:sz w:val="20"/>
                <w:szCs w:val="20"/>
              </w:rPr>
              <w:t>– 1 шт.,</w:t>
            </w:r>
          </w:p>
          <w:p w:rsidR="000A5BB8" w:rsidRPr="0033579D" w:rsidRDefault="000A5BB8" w:rsidP="000A5BB8">
            <w:pPr>
              <w:rPr>
                <w:sz w:val="20"/>
                <w:szCs w:val="20"/>
              </w:rPr>
            </w:pPr>
            <w:r w:rsidRPr="0033579D">
              <w:rPr>
                <w:sz w:val="20"/>
                <w:szCs w:val="20"/>
              </w:rPr>
              <w:t>ОКПД2/КТРУ: 58.29.11.000-00000003, Программное обеспечение</w:t>
            </w: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33579D" w:rsidRDefault="000A5BB8" w:rsidP="000A5BB8">
            <w:pPr>
              <w:rPr>
                <w:sz w:val="20"/>
                <w:szCs w:val="20"/>
              </w:rPr>
            </w:pPr>
            <w:r w:rsidRPr="0033579D">
              <w:rPr>
                <w:b/>
                <w:sz w:val="20"/>
                <w:szCs w:val="20"/>
              </w:rPr>
              <w:t xml:space="preserve">Подсистема мониторинга параметров транспортных потоков </w:t>
            </w:r>
            <w:r>
              <w:rPr>
                <w:b/>
                <w:sz w:val="20"/>
                <w:szCs w:val="20"/>
              </w:rPr>
              <w:t>(модернизация функционала)</w:t>
            </w:r>
          </w:p>
        </w:tc>
        <w:tc>
          <w:tcPr>
            <w:tcW w:w="4073" w:type="dxa"/>
          </w:tcPr>
          <w:p w:rsidR="000A5BB8" w:rsidRPr="0033579D" w:rsidRDefault="000A5BB8" w:rsidP="000A5BB8">
            <w:pPr>
              <w:rPr>
                <w:sz w:val="20"/>
                <w:szCs w:val="20"/>
              </w:rPr>
            </w:pPr>
            <w:r w:rsidRPr="0033579D">
              <w:rPr>
                <w:sz w:val="20"/>
                <w:szCs w:val="20"/>
              </w:rPr>
              <w:t>Класс программ для электронных вычислительных машин и баз данных</w:t>
            </w:r>
          </w:p>
        </w:tc>
        <w:tc>
          <w:tcPr>
            <w:tcW w:w="1701" w:type="dxa"/>
          </w:tcPr>
          <w:p w:rsidR="000A5BB8" w:rsidRPr="0033579D" w:rsidRDefault="000A5BB8" w:rsidP="000A5BB8">
            <w:pPr>
              <w:rPr>
                <w:sz w:val="20"/>
                <w:szCs w:val="20"/>
              </w:rPr>
            </w:pPr>
            <w:r w:rsidRPr="0033579D">
              <w:rPr>
                <w:sz w:val="20"/>
                <w:szCs w:val="20"/>
              </w:rPr>
              <w:t>(12.02) Программное обеспечение для решения отраслевых задач в области транспорта</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Способ предоставления</w:t>
            </w:r>
          </w:p>
        </w:tc>
        <w:tc>
          <w:tcPr>
            <w:tcW w:w="1701" w:type="dxa"/>
          </w:tcPr>
          <w:p w:rsidR="000A5BB8" w:rsidRPr="0033579D" w:rsidRDefault="000A5BB8" w:rsidP="000A5BB8">
            <w:pPr>
              <w:rPr>
                <w:sz w:val="20"/>
                <w:szCs w:val="20"/>
              </w:rPr>
            </w:pPr>
            <w:r w:rsidRPr="0033579D">
              <w:rPr>
                <w:sz w:val="20"/>
                <w:szCs w:val="20"/>
              </w:rPr>
              <w:t>Экземпляр на материальном носителе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Вид лицензии</w:t>
            </w:r>
          </w:p>
        </w:tc>
        <w:tc>
          <w:tcPr>
            <w:tcW w:w="1701" w:type="dxa"/>
          </w:tcPr>
          <w:p w:rsidR="000A5BB8" w:rsidRPr="0033579D" w:rsidRDefault="000A5BB8" w:rsidP="000A5BB8">
            <w:pPr>
              <w:rPr>
                <w:sz w:val="20"/>
                <w:szCs w:val="20"/>
              </w:rPr>
            </w:pPr>
            <w:r w:rsidRPr="0033579D">
              <w:rPr>
                <w:sz w:val="20"/>
                <w:szCs w:val="20"/>
              </w:rPr>
              <w:t>Простая (неисключитель</w:t>
            </w:r>
            <w:r w:rsidRPr="0033579D">
              <w:rPr>
                <w:sz w:val="20"/>
                <w:szCs w:val="20"/>
              </w:rPr>
              <w:lastRenderedPageBreak/>
              <w:t>ная)</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val="restart"/>
          </w:tcPr>
          <w:p w:rsidR="000A5BB8" w:rsidRPr="00E21E02" w:rsidRDefault="000A5BB8" w:rsidP="000A5BB8">
            <w:pPr>
              <w:rPr>
                <w:b/>
                <w:sz w:val="20"/>
                <w:szCs w:val="20"/>
              </w:rPr>
            </w:pPr>
            <w:r w:rsidRPr="00E21E02">
              <w:rPr>
                <w:b/>
                <w:sz w:val="20"/>
                <w:szCs w:val="20"/>
              </w:rPr>
              <w:t>Модуль анализа транспортных потоков</w:t>
            </w:r>
          </w:p>
        </w:tc>
        <w:tc>
          <w:tcPr>
            <w:tcW w:w="4073" w:type="dxa"/>
          </w:tcPr>
          <w:p w:rsidR="000A5BB8" w:rsidRPr="0033579D" w:rsidRDefault="000A5BB8" w:rsidP="000A5BB8">
            <w:pPr>
              <w:rPr>
                <w:sz w:val="20"/>
                <w:szCs w:val="20"/>
              </w:rPr>
            </w:pPr>
            <w:r w:rsidRPr="0033579D">
              <w:rPr>
                <w:sz w:val="20"/>
                <w:szCs w:val="20"/>
              </w:rPr>
              <w:t>отображение в подсистеме прогнозируемых значений показателей транспортного потока выбранного детектора транспорта с возможность агрегации данных за 5, 15, 30, 60 минут:</w:t>
            </w:r>
          </w:p>
          <w:p w:rsidR="000A5BB8" w:rsidRPr="0033579D" w:rsidRDefault="000A5BB8" w:rsidP="000A5BB8">
            <w:pPr>
              <w:rPr>
                <w:sz w:val="20"/>
                <w:szCs w:val="20"/>
              </w:rPr>
            </w:pPr>
            <w:r w:rsidRPr="0033579D">
              <w:rPr>
                <w:sz w:val="20"/>
                <w:szCs w:val="20"/>
              </w:rPr>
              <w:t>- средняя скорость свободной дороги в разрезе полос движения (км/ч);</w:t>
            </w:r>
          </w:p>
          <w:p w:rsidR="000A5BB8" w:rsidRPr="0033579D" w:rsidRDefault="000A5BB8" w:rsidP="000A5BB8">
            <w:pPr>
              <w:rPr>
                <w:sz w:val="20"/>
                <w:szCs w:val="20"/>
              </w:rPr>
            </w:pPr>
            <w:r w:rsidRPr="0033579D">
              <w:rPr>
                <w:sz w:val="20"/>
                <w:szCs w:val="20"/>
              </w:rPr>
              <w:t>- средняя скорость транспортного потока в разрезе полос движения (км/ч);</w:t>
            </w:r>
          </w:p>
          <w:p w:rsidR="000A5BB8" w:rsidRPr="0033579D" w:rsidRDefault="000A5BB8" w:rsidP="000A5BB8">
            <w:pPr>
              <w:rPr>
                <w:sz w:val="20"/>
                <w:szCs w:val="20"/>
              </w:rPr>
            </w:pPr>
            <w:r w:rsidRPr="0033579D">
              <w:rPr>
                <w:sz w:val="20"/>
                <w:szCs w:val="20"/>
              </w:rPr>
              <w:t>- количество ТС (проездов) в разрезе полос движения (</w:t>
            </w:r>
            <w:proofErr w:type="spellStart"/>
            <w:r w:rsidRPr="0033579D">
              <w:rPr>
                <w:sz w:val="20"/>
                <w:szCs w:val="20"/>
              </w:rPr>
              <w:t>ед</w:t>
            </w:r>
            <w:proofErr w:type="spellEnd"/>
            <w:r w:rsidRPr="0033579D">
              <w:rPr>
                <w:sz w:val="20"/>
                <w:szCs w:val="20"/>
              </w:rPr>
              <w:t>);</w:t>
            </w:r>
          </w:p>
          <w:p w:rsidR="000A5BB8" w:rsidRPr="0033579D" w:rsidRDefault="000A5BB8" w:rsidP="000A5BB8">
            <w:pPr>
              <w:rPr>
                <w:sz w:val="20"/>
                <w:szCs w:val="20"/>
              </w:rPr>
            </w:pPr>
            <w:r w:rsidRPr="0033579D">
              <w:rPr>
                <w:sz w:val="20"/>
                <w:szCs w:val="20"/>
              </w:rPr>
              <w:t>- интенсивность транспортного потока в разрезе полос движения (</w:t>
            </w:r>
            <w:proofErr w:type="spellStart"/>
            <w:r w:rsidRPr="0033579D">
              <w:rPr>
                <w:sz w:val="20"/>
                <w:szCs w:val="20"/>
              </w:rPr>
              <w:t>ед</w:t>
            </w:r>
            <w:proofErr w:type="spellEnd"/>
            <w:r w:rsidRPr="0033579D">
              <w:rPr>
                <w:sz w:val="20"/>
                <w:szCs w:val="20"/>
              </w:rPr>
              <w:t>/ч);</w:t>
            </w:r>
          </w:p>
          <w:p w:rsidR="000A5BB8" w:rsidRPr="0033579D" w:rsidRDefault="000A5BB8" w:rsidP="000A5BB8">
            <w:pPr>
              <w:rPr>
                <w:sz w:val="20"/>
                <w:szCs w:val="20"/>
              </w:rPr>
            </w:pPr>
            <w:r w:rsidRPr="0033579D">
              <w:rPr>
                <w:sz w:val="20"/>
                <w:szCs w:val="20"/>
              </w:rPr>
              <w:t>- плотность транспортного потока в разрезе полос движения (</w:t>
            </w:r>
            <w:proofErr w:type="spellStart"/>
            <w:r w:rsidRPr="0033579D">
              <w:rPr>
                <w:sz w:val="20"/>
                <w:szCs w:val="20"/>
              </w:rPr>
              <w:t>ед</w:t>
            </w:r>
            <w:proofErr w:type="spellEnd"/>
            <w:r w:rsidRPr="0033579D">
              <w:rPr>
                <w:sz w:val="20"/>
                <w:szCs w:val="20"/>
              </w:rPr>
              <w:t>/км);</w:t>
            </w:r>
          </w:p>
          <w:p w:rsidR="000A5BB8" w:rsidRPr="0033579D" w:rsidRDefault="000A5BB8" w:rsidP="000A5BB8">
            <w:pPr>
              <w:rPr>
                <w:sz w:val="20"/>
                <w:szCs w:val="20"/>
              </w:rPr>
            </w:pPr>
            <w:r w:rsidRPr="0033579D">
              <w:rPr>
                <w:sz w:val="20"/>
                <w:szCs w:val="20"/>
              </w:rPr>
              <w:t>- средняя задержка транспортных средств в разрезе полос движения (сек);</w:t>
            </w:r>
          </w:p>
          <w:p w:rsidR="000A5BB8" w:rsidRPr="0033579D" w:rsidRDefault="000A5BB8" w:rsidP="000A5BB8">
            <w:pPr>
              <w:rPr>
                <w:sz w:val="20"/>
                <w:szCs w:val="20"/>
              </w:rPr>
            </w:pPr>
            <w:r w:rsidRPr="0033579D">
              <w:rPr>
                <w:sz w:val="20"/>
                <w:szCs w:val="20"/>
              </w:rPr>
              <w:t>- уровень обслуживания улично-дорожной сети в разрезе полос движения;</w:t>
            </w:r>
          </w:p>
          <w:p w:rsidR="000A5BB8" w:rsidRPr="0033579D" w:rsidRDefault="000A5BB8" w:rsidP="000A5BB8">
            <w:pPr>
              <w:rPr>
                <w:sz w:val="20"/>
                <w:szCs w:val="20"/>
              </w:rPr>
            </w:pPr>
            <w:r w:rsidRPr="0033579D">
              <w:rPr>
                <w:sz w:val="20"/>
                <w:szCs w:val="20"/>
              </w:rPr>
              <w:t>- классы транспортных средств в разрезе полос движения;</w:t>
            </w:r>
          </w:p>
          <w:p w:rsidR="000A5BB8" w:rsidRPr="0033579D" w:rsidRDefault="000A5BB8" w:rsidP="000A5BB8">
            <w:pPr>
              <w:rPr>
                <w:sz w:val="20"/>
                <w:szCs w:val="20"/>
              </w:rPr>
            </w:pPr>
            <w:r w:rsidRPr="0033579D">
              <w:rPr>
                <w:sz w:val="20"/>
                <w:szCs w:val="20"/>
              </w:rPr>
              <w:t>- временной индекс контролируемого детектором транспорта направления (удельная потеря времени ТС на единицу времени движения);</w:t>
            </w:r>
          </w:p>
          <w:p w:rsidR="000A5BB8" w:rsidRPr="0033579D" w:rsidRDefault="000A5BB8" w:rsidP="000A5BB8">
            <w:pPr>
              <w:rPr>
                <w:sz w:val="20"/>
                <w:szCs w:val="20"/>
              </w:rPr>
            </w:pPr>
            <w:r w:rsidRPr="0033579D">
              <w:rPr>
                <w:sz w:val="20"/>
                <w:szCs w:val="20"/>
              </w:rPr>
              <w:t>- очередь контролируемого детектором транспорта направления;</w:t>
            </w:r>
          </w:p>
          <w:p w:rsidR="000A5BB8" w:rsidRPr="0033579D" w:rsidRDefault="000A5BB8" w:rsidP="000A5BB8">
            <w:pPr>
              <w:rPr>
                <w:sz w:val="20"/>
                <w:szCs w:val="20"/>
              </w:rPr>
            </w:pPr>
            <w:r w:rsidRPr="0033579D">
              <w:rPr>
                <w:sz w:val="20"/>
                <w:szCs w:val="20"/>
              </w:rPr>
              <w:t>- буферный индекс контролируемого детектором транспорта направления (удельные дополнительные затраты времени движения ТС);</w:t>
            </w:r>
          </w:p>
          <w:p w:rsidR="000A5BB8" w:rsidRPr="0033579D" w:rsidRDefault="000A5BB8" w:rsidP="000A5BB8">
            <w:pPr>
              <w:rPr>
                <w:sz w:val="20"/>
                <w:szCs w:val="20"/>
              </w:rPr>
            </w:pPr>
            <w:r w:rsidRPr="0033579D">
              <w:rPr>
                <w:sz w:val="20"/>
                <w:szCs w:val="20"/>
              </w:rPr>
              <w:t>- перегруженность контролируемого детектором транспорта направления</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детекторов транспорта на карте</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 xml:space="preserve">отображение нескольких карточек </w:t>
            </w:r>
            <w:r w:rsidRPr="0033579D">
              <w:rPr>
                <w:sz w:val="20"/>
                <w:szCs w:val="20"/>
              </w:rPr>
              <w:lastRenderedPageBreak/>
              <w:t>детекторов транспорта одновременно</w:t>
            </w:r>
          </w:p>
        </w:tc>
        <w:tc>
          <w:tcPr>
            <w:tcW w:w="1701" w:type="dxa"/>
          </w:tcPr>
          <w:p w:rsidR="000A5BB8" w:rsidRDefault="000A5BB8" w:rsidP="000A5BB8">
            <w:r w:rsidRPr="00BF3535">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на карте графа дорог (узлов, ребер графа)</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привязка данных показателей транспортного потока детектора транспорта к ребрам графа дорог, расчет и отображение в подсистеме фактических, прогнозируемых значений показателей транспортного потока выбранного ребра графа с возможность агрегации данных за 5, 15, 30, 60 минут:</w:t>
            </w:r>
          </w:p>
          <w:p w:rsidR="000A5BB8" w:rsidRPr="0033579D" w:rsidRDefault="000A5BB8" w:rsidP="000A5BB8">
            <w:pPr>
              <w:rPr>
                <w:sz w:val="20"/>
                <w:szCs w:val="20"/>
              </w:rPr>
            </w:pPr>
            <w:r w:rsidRPr="0033579D">
              <w:rPr>
                <w:sz w:val="20"/>
                <w:szCs w:val="20"/>
              </w:rPr>
              <w:t>- средняя скорость свободной дороги в разрезе полос движения (км/ч);</w:t>
            </w:r>
          </w:p>
          <w:p w:rsidR="000A5BB8" w:rsidRPr="0033579D" w:rsidRDefault="000A5BB8" w:rsidP="000A5BB8">
            <w:pPr>
              <w:rPr>
                <w:sz w:val="20"/>
                <w:szCs w:val="20"/>
              </w:rPr>
            </w:pPr>
            <w:r w:rsidRPr="0033579D">
              <w:rPr>
                <w:sz w:val="20"/>
                <w:szCs w:val="20"/>
              </w:rPr>
              <w:t>- средняя скорость транспортного потока в разрезе полос движения (км/ч);</w:t>
            </w:r>
          </w:p>
          <w:p w:rsidR="000A5BB8" w:rsidRPr="0033579D" w:rsidRDefault="000A5BB8" w:rsidP="000A5BB8">
            <w:pPr>
              <w:rPr>
                <w:sz w:val="20"/>
                <w:szCs w:val="20"/>
              </w:rPr>
            </w:pPr>
            <w:r w:rsidRPr="0033579D">
              <w:rPr>
                <w:sz w:val="20"/>
                <w:szCs w:val="20"/>
              </w:rPr>
              <w:t>- количество ТС (проездов) в разрезе полос движения (</w:t>
            </w:r>
            <w:proofErr w:type="spellStart"/>
            <w:r w:rsidRPr="0033579D">
              <w:rPr>
                <w:sz w:val="20"/>
                <w:szCs w:val="20"/>
              </w:rPr>
              <w:t>ед</w:t>
            </w:r>
            <w:proofErr w:type="spellEnd"/>
            <w:r w:rsidRPr="0033579D">
              <w:rPr>
                <w:sz w:val="20"/>
                <w:szCs w:val="20"/>
              </w:rPr>
              <w:t>);</w:t>
            </w:r>
          </w:p>
          <w:p w:rsidR="000A5BB8" w:rsidRPr="0033579D" w:rsidRDefault="000A5BB8" w:rsidP="000A5BB8">
            <w:pPr>
              <w:rPr>
                <w:sz w:val="20"/>
                <w:szCs w:val="20"/>
              </w:rPr>
            </w:pPr>
            <w:r w:rsidRPr="0033579D">
              <w:rPr>
                <w:sz w:val="20"/>
                <w:szCs w:val="20"/>
              </w:rPr>
              <w:t>- интенсивность транспортного потока в разрезе полос движения (</w:t>
            </w:r>
            <w:proofErr w:type="spellStart"/>
            <w:r w:rsidRPr="0033579D">
              <w:rPr>
                <w:sz w:val="20"/>
                <w:szCs w:val="20"/>
              </w:rPr>
              <w:t>ед</w:t>
            </w:r>
            <w:proofErr w:type="spellEnd"/>
            <w:r w:rsidRPr="0033579D">
              <w:rPr>
                <w:sz w:val="20"/>
                <w:szCs w:val="20"/>
              </w:rPr>
              <w:t>/ч);</w:t>
            </w:r>
          </w:p>
          <w:p w:rsidR="000A5BB8" w:rsidRPr="0033579D" w:rsidRDefault="000A5BB8" w:rsidP="000A5BB8">
            <w:pPr>
              <w:rPr>
                <w:sz w:val="20"/>
                <w:szCs w:val="20"/>
              </w:rPr>
            </w:pPr>
            <w:r w:rsidRPr="0033579D">
              <w:rPr>
                <w:sz w:val="20"/>
                <w:szCs w:val="20"/>
              </w:rPr>
              <w:t>- плотность транспортного потока в разрезе полос движения (</w:t>
            </w:r>
            <w:proofErr w:type="spellStart"/>
            <w:r w:rsidRPr="0033579D">
              <w:rPr>
                <w:sz w:val="20"/>
                <w:szCs w:val="20"/>
              </w:rPr>
              <w:t>ед</w:t>
            </w:r>
            <w:proofErr w:type="spellEnd"/>
            <w:r w:rsidRPr="0033579D">
              <w:rPr>
                <w:sz w:val="20"/>
                <w:szCs w:val="20"/>
              </w:rPr>
              <w:t>/км);</w:t>
            </w:r>
          </w:p>
          <w:p w:rsidR="000A5BB8" w:rsidRPr="0033579D" w:rsidRDefault="000A5BB8" w:rsidP="000A5BB8">
            <w:pPr>
              <w:rPr>
                <w:sz w:val="20"/>
                <w:szCs w:val="20"/>
              </w:rPr>
            </w:pPr>
            <w:r w:rsidRPr="0033579D">
              <w:rPr>
                <w:sz w:val="20"/>
                <w:szCs w:val="20"/>
              </w:rPr>
              <w:t>- средняя задержка транспортных средств в разрезе полос движения (сек);</w:t>
            </w:r>
          </w:p>
          <w:p w:rsidR="000A5BB8" w:rsidRPr="0033579D" w:rsidRDefault="000A5BB8" w:rsidP="000A5BB8">
            <w:pPr>
              <w:rPr>
                <w:sz w:val="20"/>
                <w:szCs w:val="20"/>
              </w:rPr>
            </w:pPr>
            <w:r w:rsidRPr="0033579D">
              <w:rPr>
                <w:sz w:val="20"/>
                <w:szCs w:val="20"/>
              </w:rPr>
              <w:t>- уровень обслуживания улично-дорожной сети в разрезе полос движения;</w:t>
            </w:r>
          </w:p>
          <w:p w:rsidR="000A5BB8" w:rsidRPr="0033579D" w:rsidRDefault="000A5BB8" w:rsidP="000A5BB8">
            <w:pPr>
              <w:rPr>
                <w:sz w:val="20"/>
                <w:szCs w:val="20"/>
              </w:rPr>
            </w:pPr>
            <w:r w:rsidRPr="0033579D">
              <w:rPr>
                <w:sz w:val="20"/>
                <w:szCs w:val="20"/>
              </w:rPr>
              <w:t>- классы транспортных средств в разрезе полос движения;</w:t>
            </w:r>
          </w:p>
          <w:p w:rsidR="000A5BB8" w:rsidRPr="0033579D" w:rsidRDefault="000A5BB8" w:rsidP="000A5BB8">
            <w:pPr>
              <w:rPr>
                <w:sz w:val="20"/>
                <w:szCs w:val="20"/>
              </w:rPr>
            </w:pPr>
            <w:r w:rsidRPr="0033579D">
              <w:rPr>
                <w:sz w:val="20"/>
                <w:szCs w:val="20"/>
              </w:rPr>
              <w:t>- временной индекс ребра графа (удельная потеря времени ТС на единицу времени движения);</w:t>
            </w:r>
          </w:p>
          <w:p w:rsidR="000A5BB8" w:rsidRPr="0033579D" w:rsidRDefault="000A5BB8" w:rsidP="000A5BB8">
            <w:pPr>
              <w:rPr>
                <w:sz w:val="20"/>
                <w:szCs w:val="20"/>
              </w:rPr>
            </w:pPr>
            <w:r w:rsidRPr="0033579D">
              <w:rPr>
                <w:sz w:val="20"/>
                <w:szCs w:val="20"/>
              </w:rPr>
              <w:t>- очередь на ребре графа;</w:t>
            </w:r>
          </w:p>
          <w:p w:rsidR="000A5BB8" w:rsidRPr="0033579D" w:rsidRDefault="000A5BB8" w:rsidP="000A5BB8">
            <w:pPr>
              <w:rPr>
                <w:sz w:val="20"/>
                <w:szCs w:val="20"/>
              </w:rPr>
            </w:pPr>
            <w:r w:rsidRPr="0033579D">
              <w:rPr>
                <w:sz w:val="20"/>
                <w:szCs w:val="20"/>
              </w:rPr>
              <w:t>- буферный индекс ребра графа (удельные дополнительные затраты времени движения ТС);</w:t>
            </w:r>
          </w:p>
          <w:p w:rsidR="000A5BB8" w:rsidRPr="0033579D" w:rsidRDefault="000A5BB8" w:rsidP="000A5BB8">
            <w:pPr>
              <w:rPr>
                <w:sz w:val="20"/>
                <w:szCs w:val="20"/>
              </w:rPr>
            </w:pPr>
            <w:r w:rsidRPr="0033579D">
              <w:rPr>
                <w:sz w:val="20"/>
                <w:szCs w:val="20"/>
              </w:rPr>
              <w:t>- перегруженность ребра графа</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графическое отображение на карте данных о средней скорости на УДС в местах установки детекторов транспорта</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формирование, редактирование и удаление перекрестков из нескольких ребер графа с обозначением въездных и выездных ребер графа, для анализа показателей транспортного потока на перекрестке</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формирование, редактирование и удаление маршрутов из нескольких ребер графа для анализа показателей транспортного потока на маршруте в целом</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списка сформированных перекрестков, уровня их обслуживания, средней задержки, наличия светофоров и количества детекторов транспорта</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поиск по списку сформированных перекрестков по названию</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отображение списка сформированных маршрутов движения, среднего времени в пути, задержки и количества детекторов транспорта</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поиск по списку сформированных маршрутов по названию</w:t>
            </w:r>
          </w:p>
        </w:tc>
        <w:tc>
          <w:tcPr>
            <w:tcW w:w="1701" w:type="dxa"/>
          </w:tcPr>
          <w:p w:rsidR="000A5BB8" w:rsidRDefault="000A5BB8" w:rsidP="000A5BB8">
            <w:r w:rsidRPr="00BF3535">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анализ и отображение показателей транспортного потока на выбранном перекрестке или его отдельном направлении за выбранную дату, с возможность агрегации данных за 5, 15, 30, 60 минут:</w:t>
            </w:r>
          </w:p>
          <w:p w:rsidR="000A5BB8" w:rsidRPr="0033579D" w:rsidRDefault="000A5BB8" w:rsidP="000A5BB8">
            <w:pPr>
              <w:rPr>
                <w:sz w:val="20"/>
                <w:szCs w:val="20"/>
              </w:rPr>
            </w:pPr>
            <w:r w:rsidRPr="0033579D">
              <w:rPr>
                <w:sz w:val="20"/>
                <w:szCs w:val="20"/>
              </w:rPr>
              <w:t>- средняя скорость свободного движения (км/ч);</w:t>
            </w:r>
          </w:p>
          <w:p w:rsidR="000A5BB8" w:rsidRPr="0033579D" w:rsidRDefault="000A5BB8" w:rsidP="000A5BB8">
            <w:pPr>
              <w:rPr>
                <w:sz w:val="20"/>
                <w:szCs w:val="20"/>
              </w:rPr>
            </w:pPr>
            <w:r w:rsidRPr="0033579D">
              <w:rPr>
                <w:sz w:val="20"/>
                <w:szCs w:val="20"/>
              </w:rPr>
              <w:t>- средняя скорость транспортного потока (км/ч);</w:t>
            </w:r>
          </w:p>
          <w:p w:rsidR="000A5BB8" w:rsidRPr="0033579D" w:rsidRDefault="000A5BB8" w:rsidP="000A5BB8">
            <w:pPr>
              <w:rPr>
                <w:sz w:val="20"/>
                <w:szCs w:val="20"/>
              </w:rPr>
            </w:pPr>
            <w:r w:rsidRPr="0033579D">
              <w:rPr>
                <w:sz w:val="20"/>
                <w:szCs w:val="20"/>
              </w:rPr>
              <w:t>- количество ТС (проездов) (</w:t>
            </w:r>
            <w:proofErr w:type="spellStart"/>
            <w:r w:rsidRPr="0033579D">
              <w:rPr>
                <w:sz w:val="20"/>
                <w:szCs w:val="20"/>
              </w:rPr>
              <w:t>ед</w:t>
            </w:r>
            <w:proofErr w:type="spellEnd"/>
            <w:r w:rsidRPr="0033579D">
              <w:rPr>
                <w:sz w:val="20"/>
                <w:szCs w:val="20"/>
              </w:rPr>
              <w:t>);</w:t>
            </w:r>
          </w:p>
          <w:p w:rsidR="000A5BB8" w:rsidRPr="0033579D" w:rsidRDefault="000A5BB8" w:rsidP="000A5BB8">
            <w:pPr>
              <w:rPr>
                <w:sz w:val="20"/>
                <w:szCs w:val="20"/>
              </w:rPr>
            </w:pPr>
            <w:r w:rsidRPr="0033579D">
              <w:rPr>
                <w:sz w:val="20"/>
                <w:szCs w:val="20"/>
              </w:rPr>
              <w:t>- интенсивность транспортного потока (</w:t>
            </w:r>
            <w:proofErr w:type="spellStart"/>
            <w:r w:rsidRPr="0033579D">
              <w:rPr>
                <w:sz w:val="20"/>
                <w:szCs w:val="20"/>
              </w:rPr>
              <w:t>ед</w:t>
            </w:r>
            <w:proofErr w:type="spellEnd"/>
            <w:r w:rsidRPr="0033579D">
              <w:rPr>
                <w:sz w:val="20"/>
                <w:szCs w:val="20"/>
              </w:rPr>
              <w:t>/ч);</w:t>
            </w:r>
          </w:p>
          <w:p w:rsidR="000A5BB8" w:rsidRPr="0033579D" w:rsidRDefault="000A5BB8" w:rsidP="000A5BB8">
            <w:pPr>
              <w:rPr>
                <w:sz w:val="20"/>
                <w:szCs w:val="20"/>
              </w:rPr>
            </w:pPr>
            <w:r w:rsidRPr="0033579D">
              <w:rPr>
                <w:sz w:val="20"/>
                <w:szCs w:val="20"/>
              </w:rPr>
              <w:t>- плотность транспортного потока (</w:t>
            </w:r>
            <w:proofErr w:type="spellStart"/>
            <w:r w:rsidRPr="0033579D">
              <w:rPr>
                <w:sz w:val="20"/>
                <w:szCs w:val="20"/>
              </w:rPr>
              <w:t>ед</w:t>
            </w:r>
            <w:proofErr w:type="spellEnd"/>
            <w:r w:rsidRPr="0033579D">
              <w:rPr>
                <w:sz w:val="20"/>
                <w:szCs w:val="20"/>
              </w:rPr>
              <w:t>/км);</w:t>
            </w:r>
          </w:p>
          <w:p w:rsidR="000A5BB8" w:rsidRPr="0033579D" w:rsidRDefault="000A5BB8" w:rsidP="000A5BB8">
            <w:pPr>
              <w:rPr>
                <w:sz w:val="20"/>
                <w:szCs w:val="20"/>
              </w:rPr>
            </w:pPr>
            <w:r w:rsidRPr="0033579D">
              <w:rPr>
                <w:sz w:val="20"/>
                <w:szCs w:val="20"/>
              </w:rPr>
              <w:t>- средняя задержка транспортных средств (сек);</w:t>
            </w:r>
          </w:p>
          <w:p w:rsidR="000A5BB8" w:rsidRPr="0033579D" w:rsidRDefault="000A5BB8" w:rsidP="000A5BB8">
            <w:pPr>
              <w:rPr>
                <w:sz w:val="20"/>
                <w:szCs w:val="20"/>
              </w:rPr>
            </w:pPr>
            <w:r w:rsidRPr="0033579D">
              <w:rPr>
                <w:sz w:val="20"/>
                <w:szCs w:val="20"/>
              </w:rPr>
              <w:t xml:space="preserve">- усредненная задержка транспортных </w:t>
            </w:r>
            <w:r w:rsidRPr="0033579D">
              <w:rPr>
                <w:sz w:val="20"/>
                <w:szCs w:val="20"/>
              </w:rPr>
              <w:lastRenderedPageBreak/>
              <w:t>средств по историческим данным (сек);</w:t>
            </w:r>
          </w:p>
          <w:p w:rsidR="000A5BB8" w:rsidRPr="0033579D" w:rsidRDefault="000A5BB8" w:rsidP="000A5BB8">
            <w:pPr>
              <w:rPr>
                <w:sz w:val="20"/>
                <w:szCs w:val="20"/>
              </w:rPr>
            </w:pPr>
            <w:r w:rsidRPr="0033579D">
              <w:rPr>
                <w:sz w:val="20"/>
                <w:szCs w:val="20"/>
              </w:rPr>
              <w:t>- среднее время в пути (сек);</w:t>
            </w:r>
          </w:p>
          <w:p w:rsidR="000A5BB8" w:rsidRPr="0033579D" w:rsidRDefault="000A5BB8" w:rsidP="000A5BB8">
            <w:pPr>
              <w:rPr>
                <w:sz w:val="20"/>
                <w:szCs w:val="20"/>
              </w:rPr>
            </w:pPr>
            <w:r w:rsidRPr="0033579D">
              <w:rPr>
                <w:sz w:val="20"/>
                <w:szCs w:val="20"/>
              </w:rPr>
              <w:t>- очередь;</w:t>
            </w:r>
          </w:p>
          <w:p w:rsidR="000A5BB8" w:rsidRPr="0033579D" w:rsidRDefault="000A5BB8" w:rsidP="000A5BB8">
            <w:pPr>
              <w:rPr>
                <w:sz w:val="20"/>
                <w:szCs w:val="20"/>
              </w:rPr>
            </w:pPr>
            <w:r w:rsidRPr="0033579D">
              <w:rPr>
                <w:sz w:val="20"/>
                <w:szCs w:val="20"/>
              </w:rPr>
              <w:t>- уровень обслуживания улично-дорожной сети;</w:t>
            </w:r>
          </w:p>
          <w:p w:rsidR="000A5BB8" w:rsidRPr="0033579D" w:rsidRDefault="000A5BB8" w:rsidP="000A5BB8">
            <w:pPr>
              <w:rPr>
                <w:sz w:val="20"/>
                <w:szCs w:val="20"/>
              </w:rPr>
            </w:pPr>
            <w:r w:rsidRPr="0033579D">
              <w:rPr>
                <w:sz w:val="20"/>
                <w:szCs w:val="20"/>
              </w:rPr>
              <w:t>- классы транспортных средств;</w:t>
            </w:r>
          </w:p>
          <w:p w:rsidR="000A5BB8" w:rsidRPr="0033579D" w:rsidRDefault="000A5BB8" w:rsidP="000A5BB8">
            <w:pPr>
              <w:rPr>
                <w:sz w:val="20"/>
                <w:szCs w:val="20"/>
              </w:rPr>
            </w:pPr>
            <w:r w:rsidRPr="0033579D">
              <w:rPr>
                <w:sz w:val="20"/>
                <w:szCs w:val="20"/>
              </w:rPr>
              <w:t>- графическое отображение изменения уровня обслуживания;</w:t>
            </w:r>
          </w:p>
          <w:p w:rsidR="000A5BB8" w:rsidRPr="0033579D" w:rsidRDefault="000A5BB8" w:rsidP="000A5BB8">
            <w:pPr>
              <w:rPr>
                <w:sz w:val="20"/>
                <w:szCs w:val="20"/>
              </w:rPr>
            </w:pPr>
            <w:r w:rsidRPr="0033579D">
              <w:rPr>
                <w:sz w:val="20"/>
                <w:szCs w:val="20"/>
              </w:rPr>
              <w:t>- графическое отображение изменения средней задержки ТС за выбранные сутки;</w:t>
            </w:r>
          </w:p>
          <w:p w:rsidR="000A5BB8" w:rsidRPr="0033579D" w:rsidRDefault="000A5BB8" w:rsidP="000A5BB8">
            <w:pPr>
              <w:rPr>
                <w:sz w:val="20"/>
                <w:szCs w:val="20"/>
              </w:rPr>
            </w:pPr>
            <w:r w:rsidRPr="0033579D">
              <w:rPr>
                <w:sz w:val="20"/>
                <w:szCs w:val="20"/>
              </w:rPr>
              <w:t>- графическое отображение изменения средней задержки ТС за аналогичные сутки по историческим данным;</w:t>
            </w:r>
          </w:p>
          <w:p w:rsidR="000A5BB8" w:rsidRPr="0033579D" w:rsidRDefault="000A5BB8" w:rsidP="000A5BB8">
            <w:pPr>
              <w:rPr>
                <w:sz w:val="20"/>
                <w:szCs w:val="20"/>
              </w:rPr>
            </w:pPr>
            <w:r w:rsidRPr="0033579D">
              <w:rPr>
                <w:sz w:val="20"/>
                <w:szCs w:val="20"/>
              </w:rPr>
              <w:t>- графическое отображение изменения очереди ТС;</w:t>
            </w:r>
          </w:p>
          <w:p w:rsidR="000A5BB8" w:rsidRPr="0033579D" w:rsidRDefault="000A5BB8" w:rsidP="000A5BB8">
            <w:pPr>
              <w:rPr>
                <w:sz w:val="20"/>
                <w:szCs w:val="20"/>
              </w:rPr>
            </w:pPr>
            <w:r w:rsidRPr="0033579D">
              <w:rPr>
                <w:sz w:val="20"/>
                <w:szCs w:val="20"/>
              </w:rPr>
              <w:t>- графическое отображение изменения количества ТС</w:t>
            </w:r>
          </w:p>
        </w:tc>
        <w:tc>
          <w:tcPr>
            <w:tcW w:w="1701" w:type="dxa"/>
          </w:tcPr>
          <w:p w:rsidR="000A5BB8" w:rsidRDefault="000A5BB8" w:rsidP="000A5BB8">
            <w:r w:rsidRPr="00BF3535">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анализ и отображение показателей транспортного потока на выбранном маршруте за выбранную дату, с возможность агрегации данных за 5, 15, 30, 60 минут:</w:t>
            </w:r>
          </w:p>
          <w:p w:rsidR="000A5BB8" w:rsidRPr="0033579D" w:rsidRDefault="000A5BB8" w:rsidP="000A5BB8">
            <w:pPr>
              <w:rPr>
                <w:sz w:val="20"/>
                <w:szCs w:val="20"/>
              </w:rPr>
            </w:pPr>
            <w:r w:rsidRPr="0033579D">
              <w:rPr>
                <w:sz w:val="20"/>
                <w:szCs w:val="20"/>
              </w:rPr>
              <w:t>- средняя скорость свободного движения (км/ч);</w:t>
            </w:r>
          </w:p>
          <w:p w:rsidR="000A5BB8" w:rsidRPr="0033579D" w:rsidRDefault="000A5BB8" w:rsidP="000A5BB8">
            <w:pPr>
              <w:rPr>
                <w:sz w:val="20"/>
                <w:szCs w:val="20"/>
              </w:rPr>
            </w:pPr>
            <w:r w:rsidRPr="0033579D">
              <w:rPr>
                <w:sz w:val="20"/>
                <w:szCs w:val="20"/>
              </w:rPr>
              <w:t>- средняя скорость транспортного потока (км/ч);</w:t>
            </w:r>
          </w:p>
          <w:p w:rsidR="000A5BB8" w:rsidRPr="0033579D" w:rsidRDefault="000A5BB8" w:rsidP="000A5BB8">
            <w:pPr>
              <w:rPr>
                <w:sz w:val="20"/>
                <w:szCs w:val="20"/>
              </w:rPr>
            </w:pPr>
            <w:r w:rsidRPr="0033579D">
              <w:rPr>
                <w:sz w:val="20"/>
                <w:szCs w:val="20"/>
              </w:rPr>
              <w:t>- время в пути за выбранные сутки и в аналогичный период (сек);</w:t>
            </w:r>
          </w:p>
          <w:p w:rsidR="000A5BB8" w:rsidRPr="0033579D" w:rsidRDefault="000A5BB8" w:rsidP="000A5BB8">
            <w:pPr>
              <w:rPr>
                <w:sz w:val="20"/>
                <w:szCs w:val="20"/>
              </w:rPr>
            </w:pPr>
            <w:r w:rsidRPr="0033579D">
              <w:rPr>
                <w:sz w:val="20"/>
                <w:szCs w:val="20"/>
              </w:rPr>
              <w:t>- количество ТС (проездов) (</w:t>
            </w:r>
            <w:proofErr w:type="spellStart"/>
            <w:r w:rsidRPr="0033579D">
              <w:rPr>
                <w:sz w:val="20"/>
                <w:szCs w:val="20"/>
              </w:rPr>
              <w:t>ед</w:t>
            </w:r>
            <w:proofErr w:type="spellEnd"/>
            <w:r w:rsidRPr="0033579D">
              <w:rPr>
                <w:sz w:val="20"/>
                <w:szCs w:val="20"/>
              </w:rPr>
              <w:t>);</w:t>
            </w:r>
          </w:p>
          <w:p w:rsidR="000A5BB8" w:rsidRPr="0033579D" w:rsidRDefault="000A5BB8" w:rsidP="000A5BB8">
            <w:pPr>
              <w:rPr>
                <w:sz w:val="20"/>
                <w:szCs w:val="20"/>
              </w:rPr>
            </w:pPr>
            <w:r w:rsidRPr="0033579D">
              <w:rPr>
                <w:sz w:val="20"/>
                <w:szCs w:val="20"/>
              </w:rPr>
              <w:t>- интенсивность транспортного потока (</w:t>
            </w:r>
            <w:proofErr w:type="spellStart"/>
            <w:r w:rsidRPr="0033579D">
              <w:rPr>
                <w:sz w:val="20"/>
                <w:szCs w:val="20"/>
              </w:rPr>
              <w:t>ед</w:t>
            </w:r>
            <w:proofErr w:type="spellEnd"/>
            <w:r w:rsidRPr="0033579D">
              <w:rPr>
                <w:sz w:val="20"/>
                <w:szCs w:val="20"/>
              </w:rPr>
              <w:t>/ч);</w:t>
            </w:r>
          </w:p>
          <w:p w:rsidR="000A5BB8" w:rsidRPr="0033579D" w:rsidRDefault="000A5BB8" w:rsidP="000A5BB8">
            <w:pPr>
              <w:rPr>
                <w:sz w:val="20"/>
                <w:szCs w:val="20"/>
              </w:rPr>
            </w:pPr>
            <w:r w:rsidRPr="0033579D">
              <w:rPr>
                <w:sz w:val="20"/>
                <w:szCs w:val="20"/>
              </w:rPr>
              <w:t>- плотность транспортного потока (</w:t>
            </w:r>
            <w:proofErr w:type="spellStart"/>
            <w:r w:rsidRPr="0033579D">
              <w:rPr>
                <w:sz w:val="20"/>
                <w:szCs w:val="20"/>
              </w:rPr>
              <w:t>ед</w:t>
            </w:r>
            <w:proofErr w:type="spellEnd"/>
            <w:r w:rsidRPr="0033579D">
              <w:rPr>
                <w:sz w:val="20"/>
                <w:szCs w:val="20"/>
              </w:rPr>
              <w:t>/км);</w:t>
            </w:r>
          </w:p>
          <w:p w:rsidR="000A5BB8" w:rsidRPr="0033579D" w:rsidRDefault="000A5BB8" w:rsidP="000A5BB8">
            <w:pPr>
              <w:rPr>
                <w:sz w:val="20"/>
                <w:szCs w:val="20"/>
              </w:rPr>
            </w:pPr>
            <w:r w:rsidRPr="0033579D">
              <w:rPr>
                <w:sz w:val="20"/>
                <w:szCs w:val="20"/>
              </w:rPr>
              <w:t>- средняя задержка транспортных средств (сек);</w:t>
            </w:r>
          </w:p>
          <w:p w:rsidR="000A5BB8" w:rsidRPr="0033579D" w:rsidRDefault="000A5BB8" w:rsidP="000A5BB8">
            <w:pPr>
              <w:rPr>
                <w:sz w:val="20"/>
                <w:szCs w:val="20"/>
              </w:rPr>
            </w:pPr>
            <w:r w:rsidRPr="0033579D">
              <w:rPr>
                <w:sz w:val="20"/>
                <w:szCs w:val="20"/>
              </w:rPr>
              <w:t>- усредненная задержка транспортных средств по историческим данным (сек);</w:t>
            </w:r>
          </w:p>
          <w:p w:rsidR="000A5BB8" w:rsidRPr="0033579D" w:rsidRDefault="000A5BB8" w:rsidP="000A5BB8">
            <w:pPr>
              <w:rPr>
                <w:sz w:val="20"/>
                <w:szCs w:val="20"/>
              </w:rPr>
            </w:pPr>
            <w:r w:rsidRPr="0033579D">
              <w:rPr>
                <w:sz w:val="20"/>
                <w:szCs w:val="20"/>
              </w:rPr>
              <w:t>- уровень обслуживания улично-дорожной сети;</w:t>
            </w:r>
          </w:p>
          <w:p w:rsidR="000A5BB8" w:rsidRPr="0033579D" w:rsidRDefault="000A5BB8" w:rsidP="000A5BB8">
            <w:pPr>
              <w:rPr>
                <w:sz w:val="20"/>
                <w:szCs w:val="20"/>
              </w:rPr>
            </w:pPr>
            <w:r w:rsidRPr="0033579D">
              <w:rPr>
                <w:sz w:val="20"/>
                <w:szCs w:val="20"/>
              </w:rPr>
              <w:lastRenderedPageBreak/>
              <w:t>- временной индекс (удельная потеря времени ТС на единицу времени движения);</w:t>
            </w:r>
          </w:p>
          <w:p w:rsidR="000A5BB8" w:rsidRPr="0033579D" w:rsidRDefault="000A5BB8" w:rsidP="000A5BB8">
            <w:pPr>
              <w:rPr>
                <w:sz w:val="20"/>
                <w:szCs w:val="20"/>
              </w:rPr>
            </w:pPr>
            <w:r w:rsidRPr="0033579D">
              <w:rPr>
                <w:sz w:val="20"/>
                <w:szCs w:val="20"/>
              </w:rPr>
              <w:t>- буферный индекс (удельные дополнительные затраты времени движения ТС);</w:t>
            </w:r>
          </w:p>
          <w:p w:rsidR="000A5BB8" w:rsidRPr="0033579D" w:rsidRDefault="000A5BB8" w:rsidP="000A5BB8">
            <w:pPr>
              <w:rPr>
                <w:sz w:val="20"/>
                <w:szCs w:val="20"/>
              </w:rPr>
            </w:pPr>
            <w:r w:rsidRPr="0033579D">
              <w:rPr>
                <w:sz w:val="20"/>
                <w:szCs w:val="20"/>
              </w:rPr>
              <w:t>- перегруженность;</w:t>
            </w:r>
          </w:p>
          <w:p w:rsidR="000A5BB8" w:rsidRPr="0033579D" w:rsidRDefault="000A5BB8" w:rsidP="000A5BB8">
            <w:pPr>
              <w:rPr>
                <w:sz w:val="20"/>
                <w:szCs w:val="20"/>
              </w:rPr>
            </w:pPr>
            <w:r w:rsidRPr="0033579D">
              <w:rPr>
                <w:sz w:val="20"/>
                <w:szCs w:val="20"/>
              </w:rPr>
              <w:t>- классы транспортных средств;</w:t>
            </w:r>
          </w:p>
          <w:p w:rsidR="000A5BB8" w:rsidRPr="0033579D" w:rsidRDefault="000A5BB8" w:rsidP="000A5BB8">
            <w:pPr>
              <w:rPr>
                <w:sz w:val="20"/>
                <w:szCs w:val="20"/>
              </w:rPr>
            </w:pPr>
            <w:r w:rsidRPr="0033579D">
              <w:rPr>
                <w:sz w:val="20"/>
                <w:szCs w:val="20"/>
              </w:rPr>
              <w:t>- графическое отображение уровня обслуживания и количества ТС на участках маршрута</w:t>
            </w:r>
          </w:p>
        </w:tc>
        <w:tc>
          <w:tcPr>
            <w:tcW w:w="1701" w:type="dxa"/>
          </w:tcPr>
          <w:p w:rsidR="000A5BB8" w:rsidRDefault="000A5BB8" w:rsidP="000A5BB8">
            <w:r w:rsidRPr="00BF3535">
              <w:rPr>
                <w:sz w:val="20"/>
                <w:szCs w:val="20"/>
              </w:rPr>
              <w:lastRenderedPageBreak/>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выполнение функций формирования отчетов о транспортных потоках на основе сформированных шаблонов, выгрузка данных в форматы *.</w:t>
            </w:r>
            <w:proofErr w:type="spellStart"/>
            <w:r w:rsidRPr="0033579D">
              <w:rPr>
                <w:sz w:val="20"/>
                <w:szCs w:val="20"/>
              </w:rPr>
              <w:t>xlsx</w:t>
            </w:r>
            <w:proofErr w:type="spellEnd"/>
            <w:r w:rsidRPr="0033579D">
              <w:rPr>
                <w:sz w:val="20"/>
                <w:szCs w:val="20"/>
              </w:rPr>
              <w:t xml:space="preserve"> и *.</w:t>
            </w:r>
            <w:proofErr w:type="spellStart"/>
            <w:r w:rsidRPr="0033579D">
              <w:rPr>
                <w:sz w:val="20"/>
                <w:szCs w:val="20"/>
              </w:rPr>
              <w:t>csv</w:t>
            </w:r>
            <w:proofErr w:type="spellEnd"/>
          </w:p>
        </w:tc>
        <w:tc>
          <w:tcPr>
            <w:tcW w:w="1701" w:type="dxa"/>
          </w:tcPr>
          <w:p w:rsidR="000A5BB8" w:rsidRPr="0033579D" w:rsidRDefault="000A5BB8" w:rsidP="000A5BB8">
            <w:pPr>
              <w:rPr>
                <w:sz w:val="20"/>
                <w:szCs w:val="20"/>
              </w:rPr>
            </w:pPr>
            <w:r>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r w:rsidR="000A5BB8" w:rsidRPr="0033579D" w:rsidTr="004C3139">
        <w:tc>
          <w:tcPr>
            <w:tcW w:w="562" w:type="dxa"/>
            <w:vMerge/>
          </w:tcPr>
          <w:p w:rsidR="000A5BB8" w:rsidRPr="0033579D" w:rsidRDefault="000A5BB8" w:rsidP="000A5BB8">
            <w:pPr>
              <w:rPr>
                <w:sz w:val="20"/>
                <w:szCs w:val="20"/>
              </w:rPr>
            </w:pPr>
          </w:p>
        </w:tc>
        <w:tc>
          <w:tcPr>
            <w:tcW w:w="1985" w:type="dxa"/>
            <w:vMerge/>
          </w:tcPr>
          <w:p w:rsidR="000A5BB8" w:rsidRPr="0033579D" w:rsidRDefault="000A5BB8" w:rsidP="000A5BB8">
            <w:pPr>
              <w:rPr>
                <w:sz w:val="20"/>
                <w:szCs w:val="20"/>
              </w:rPr>
            </w:pPr>
          </w:p>
        </w:tc>
        <w:tc>
          <w:tcPr>
            <w:tcW w:w="4073" w:type="dxa"/>
          </w:tcPr>
          <w:p w:rsidR="000A5BB8" w:rsidRPr="0033579D" w:rsidRDefault="000A5BB8" w:rsidP="000A5BB8">
            <w:pPr>
              <w:rPr>
                <w:sz w:val="20"/>
                <w:szCs w:val="20"/>
              </w:rPr>
            </w:pPr>
            <w:r w:rsidRPr="0033579D">
              <w:rPr>
                <w:sz w:val="20"/>
                <w:szCs w:val="20"/>
              </w:rPr>
              <w:t>хранение данных перекрестков и маршрутов, сформированных из ребер графа дорог</w:t>
            </w:r>
          </w:p>
        </w:tc>
        <w:tc>
          <w:tcPr>
            <w:tcW w:w="1701" w:type="dxa"/>
          </w:tcPr>
          <w:p w:rsidR="000A5BB8" w:rsidRPr="0033579D" w:rsidRDefault="000A5BB8" w:rsidP="000A5BB8">
            <w:r w:rsidRPr="0033579D">
              <w:rPr>
                <w:sz w:val="20"/>
                <w:szCs w:val="20"/>
              </w:rPr>
              <w:t>Наличие</w:t>
            </w:r>
          </w:p>
        </w:tc>
        <w:tc>
          <w:tcPr>
            <w:tcW w:w="1189" w:type="dxa"/>
          </w:tcPr>
          <w:p w:rsidR="000A5BB8" w:rsidRPr="004C3731" w:rsidRDefault="000A5BB8" w:rsidP="000A5BB8">
            <w:pPr>
              <w:rPr>
                <w:sz w:val="20"/>
                <w:szCs w:val="20"/>
              </w:rPr>
            </w:pPr>
          </w:p>
        </w:tc>
        <w:tc>
          <w:tcPr>
            <w:tcW w:w="1105" w:type="dxa"/>
          </w:tcPr>
          <w:p w:rsidR="000A5BB8" w:rsidRPr="0033579D" w:rsidRDefault="000A5BB8" w:rsidP="000A5BB8">
            <w:pPr>
              <w:rPr>
                <w:sz w:val="20"/>
                <w:szCs w:val="20"/>
              </w:rPr>
            </w:pPr>
          </w:p>
        </w:tc>
        <w:tc>
          <w:tcPr>
            <w:tcW w:w="1288" w:type="dxa"/>
          </w:tcPr>
          <w:p w:rsidR="000A5BB8" w:rsidRPr="0033579D" w:rsidRDefault="000A5BB8" w:rsidP="000A5BB8">
            <w:pPr>
              <w:rPr>
                <w:sz w:val="20"/>
                <w:szCs w:val="20"/>
              </w:rPr>
            </w:pPr>
          </w:p>
        </w:tc>
        <w:tc>
          <w:tcPr>
            <w:tcW w:w="1069"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c>
          <w:tcPr>
            <w:tcW w:w="1456" w:type="dxa"/>
          </w:tcPr>
          <w:p w:rsidR="000A5BB8" w:rsidRPr="0033579D" w:rsidRDefault="000A5BB8" w:rsidP="000A5BB8">
            <w:pPr>
              <w:rPr>
                <w:sz w:val="20"/>
                <w:szCs w:val="20"/>
              </w:rPr>
            </w:pPr>
          </w:p>
        </w:tc>
      </w:tr>
    </w:tbl>
    <w:p w:rsidR="008F2EE7" w:rsidRPr="0033579D" w:rsidRDefault="008F2EE7" w:rsidP="00C667B8"/>
    <w:p w:rsidR="00B45932" w:rsidRPr="0033579D" w:rsidRDefault="00B45932" w:rsidP="00257F10">
      <w:pPr>
        <w:ind w:firstLine="567"/>
        <w:rPr>
          <w:bCs/>
        </w:rPr>
      </w:pPr>
      <w:r w:rsidRPr="0033579D">
        <w:rPr>
          <w:bCs/>
        </w:rPr>
        <w:t xml:space="preserve">Цена Контракта и Товара составляет </w:t>
      </w:r>
      <w:r w:rsidR="00AE5345" w:rsidRPr="0033579D">
        <w:rPr>
          <w:bCs/>
        </w:rPr>
        <w:t>______________________</w:t>
      </w:r>
      <w:r w:rsidRPr="0033579D">
        <w:rPr>
          <w:bCs/>
        </w:rPr>
        <w:t xml:space="preserve"> (</w:t>
      </w:r>
      <w:r w:rsidR="00AE5345" w:rsidRPr="0033579D">
        <w:rPr>
          <w:bCs/>
        </w:rPr>
        <w:t>_________________________________________</w:t>
      </w:r>
      <w:r w:rsidRPr="0033579D">
        <w:rPr>
          <w:bCs/>
        </w:rPr>
        <w:t xml:space="preserve">) рублей </w:t>
      </w:r>
      <w:r w:rsidR="00AE5345" w:rsidRPr="0033579D">
        <w:rPr>
          <w:bCs/>
        </w:rPr>
        <w:t>____</w:t>
      </w:r>
      <w:r w:rsidRPr="0033579D">
        <w:rPr>
          <w:bCs/>
        </w:rPr>
        <w:t xml:space="preserve"> копеек, включая НДС 2</w:t>
      </w:r>
      <w:r w:rsidR="00AE5345" w:rsidRPr="0033579D">
        <w:rPr>
          <w:bCs/>
        </w:rPr>
        <w:t>2</w:t>
      </w:r>
      <w:r w:rsidRPr="0033579D">
        <w:rPr>
          <w:bCs/>
        </w:rPr>
        <w:t xml:space="preserve">% </w:t>
      </w:r>
      <w:r w:rsidR="00AE5345" w:rsidRPr="0033579D">
        <w:rPr>
          <w:bCs/>
        </w:rPr>
        <w:t>______________________ (_________________________________________) рублей ____ копеек</w:t>
      </w:r>
      <w:r w:rsidRPr="0033579D">
        <w:rPr>
          <w:bCs/>
        </w:rPr>
        <w:t>.</w:t>
      </w:r>
    </w:p>
    <w:p w:rsidR="00B45932" w:rsidRPr="0033579D" w:rsidRDefault="00B45932" w:rsidP="00257F10">
      <w:pPr>
        <w:ind w:firstLine="567"/>
        <w:rPr>
          <w:bCs/>
        </w:rPr>
      </w:pPr>
      <w:r w:rsidRPr="0033579D">
        <w:rPr>
          <w:bCs/>
        </w:rPr>
        <w:t>Товар должен быть новым (который не был в пользовании 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должен иметь дефектов, должен отвечать требованиям качества, безопасности жизни и здоровья.</w:t>
      </w:r>
    </w:p>
    <w:p w:rsidR="00B45932" w:rsidRPr="0033579D" w:rsidRDefault="00B45932" w:rsidP="00257F10">
      <w:pPr>
        <w:ind w:firstLine="567"/>
        <w:rPr>
          <w:bCs/>
        </w:rPr>
      </w:pPr>
      <w:r w:rsidRPr="0033579D">
        <w:rPr>
          <w:bCs/>
        </w:rPr>
        <w:t>Товар должен быть произведён заводским серийным способом.</w:t>
      </w:r>
    </w:p>
    <w:p w:rsidR="00B45932" w:rsidRPr="0033579D" w:rsidRDefault="00B45932" w:rsidP="00257F10">
      <w:pPr>
        <w:ind w:firstLine="567"/>
        <w:rPr>
          <w:bCs/>
        </w:rPr>
      </w:pPr>
      <w:r w:rsidRPr="0033579D">
        <w:rPr>
          <w:bCs/>
        </w:rPr>
        <w:t>Товар по каждой позиции должен быть единообразным, одной модели и одного производителя.</w:t>
      </w:r>
    </w:p>
    <w:p w:rsidR="00B45932" w:rsidRPr="0033579D" w:rsidRDefault="00B45932" w:rsidP="00257F10">
      <w:pPr>
        <w:ind w:firstLine="567"/>
        <w:rPr>
          <w:bCs/>
        </w:rPr>
      </w:pPr>
      <w:r w:rsidRPr="0033579D">
        <w:rPr>
          <w:bCs/>
        </w:rPr>
        <w:t>Товар должен поставляться в комплектации, предусмотренной производителем оборудования.</w:t>
      </w:r>
    </w:p>
    <w:p w:rsidR="00B45932" w:rsidRPr="0033579D" w:rsidRDefault="00B45932" w:rsidP="00257F10">
      <w:pPr>
        <w:ind w:firstLine="567"/>
        <w:rPr>
          <w:bCs/>
        </w:rPr>
      </w:pPr>
      <w:r w:rsidRPr="0033579D">
        <w:rPr>
          <w:bCs/>
        </w:rPr>
        <w:t xml:space="preserve">Товар </w:t>
      </w:r>
      <w:r w:rsidR="00073222" w:rsidRPr="0033579D">
        <w:rPr>
          <w:bCs/>
        </w:rPr>
        <w:t xml:space="preserve">может </w:t>
      </w:r>
      <w:r w:rsidRPr="0033579D">
        <w:rPr>
          <w:bCs/>
        </w:rPr>
        <w:t>поставля</w:t>
      </w:r>
      <w:r w:rsidR="00073222" w:rsidRPr="0033579D">
        <w:rPr>
          <w:bCs/>
        </w:rPr>
        <w:t>ться</w:t>
      </w:r>
      <w:r w:rsidRPr="0033579D">
        <w:rPr>
          <w:bCs/>
        </w:rPr>
        <w:t xml:space="preserve"> частями.</w:t>
      </w:r>
    </w:p>
    <w:p w:rsidR="00B45932" w:rsidRPr="0033579D" w:rsidRDefault="00B45932" w:rsidP="00257F10">
      <w:pPr>
        <w:ind w:firstLine="567"/>
        <w:rPr>
          <w:bCs/>
        </w:rPr>
      </w:pPr>
      <w:r w:rsidRPr="0033579D">
        <w:rPr>
          <w:bCs/>
        </w:rPr>
        <w:t>Товар должен поставляться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неповреждённые маркировки, наклейки, пломбы, а также давать возможность определить количество содержащегося в ней Товара (опись, упаковочные ярлыки или листы), в том числе должна быть рекомендованной производителем Товара, рекомендованной ГОСТ, не должна быть вскрыта и (или) повреждена. Упаковка должна обеспечить сохранность Товара при транспортировке и погрузочно-разгрузочных мероприятиях к конечному месту эксплуатации, при хранении Товара.</w:t>
      </w:r>
    </w:p>
    <w:p w:rsidR="00B45932" w:rsidRPr="0033579D" w:rsidRDefault="00B45932" w:rsidP="00257F10">
      <w:pPr>
        <w:ind w:firstLine="567"/>
        <w:rPr>
          <w:bCs/>
        </w:rPr>
      </w:pPr>
      <w:r w:rsidRPr="0033579D">
        <w:rPr>
          <w:bCs/>
        </w:rPr>
        <w:lastRenderedPageBreak/>
        <w:t>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B45932" w:rsidRPr="0033579D" w:rsidRDefault="00B45932" w:rsidP="00257F10">
      <w:pPr>
        <w:ind w:firstLine="567"/>
        <w:rPr>
          <w:bCs/>
        </w:rPr>
      </w:pPr>
      <w:r w:rsidRPr="0033579D">
        <w:rPr>
          <w:bCs/>
        </w:rPr>
        <w:t>Поставщик предоставляет гарантию на Товар со сроком действия не менее 12 (двенадцати) месяцев.</w:t>
      </w:r>
    </w:p>
    <w:p w:rsidR="00B45932" w:rsidRPr="0033579D" w:rsidRDefault="00B45932" w:rsidP="00257F10">
      <w:pPr>
        <w:ind w:firstLine="567"/>
        <w:rPr>
          <w:bCs/>
        </w:rPr>
      </w:pPr>
      <w:r w:rsidRPr="0033579D">
        <w:rPr>
          <w:bCs/>
        </w:rPr>
        <w:t>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B45932" w:rsidRPr="0033579D" w:rsidRDefault="00B45932" w:rsidP="00257F10">
      <w:pPr>
        <w:ind w:firstLine="567"/>
        <w:rPr>
          <w:bCs/>
        </w:rPr>
      </w:pPr>
      <w:r w:rsidRPr="0033579D">
        <w:rPr>
          <w:bCs/>
        </w:rPr>
        <w:t>Гарантийная поддержка должна осуществляться в течение гарантийного срока. В рамках гарантийной поддержки Поставщик обязан предоставить техническую и консультационную поддержку на весь период гарантийного срока.</w:t>
      </w:r>
    </w:p>
    <w:p w:rsidR="00B45932" w:rsidRPr="0033579D" w:rsidRDefault="00B45932" w:rsidP="00257F10">
      <w:pPr>
        <w:ind w:firstLine="567"/>
        <w:rPr>
          <w:bCs/>
        </w:rPr>
      </w:pPr>
      <w:r w:rsidRPr="0033579D">
        <w:rPr>
          <w:bCs/>
        </w:rPr>
        <w:t>В период действия гарантийного срока Поставщиком осуществляется гарантийное обслуживание Товара, а также осуществляется проведение ремонта и восстановление Товара в случае выхода его из строя, без дополнительной оплаты со стороны Заказчика.</w:t>
      </w:r>
    </w:p>
    <w:p w:rsidR="00B45932" w:rsidRPr="0033579D" w:rsidRDefault="00B45932" w:rsidP="00257F10">
      <w:pPr>
        <w:ind w:firstLine="567"/>
        <w:rPr>
          <w:bCs/>
        </w:rPr>
      </w:pPr>
      <w:r w:rsidRPr="0033579D">
        <w:rPr>
          <w:bCs/>
        </w:rPr>
        <w:t>Если в процессе эксплуатации Товара в течение гарантийного срока обнаружатся недостатки Товара, то Поставщик обязан за свой счёт устранить недостатки Товара либо заменить Товар с недостатками новым.</w:t>
      </w:r>
    </w:p>
    <w:p w:rsidR="00B45932" w:rsidRPr="0033579D" w:rsidRDefault="00B45932" w:rsidP="00257F10">
      <w:pPr>
        <w:ind w:firstLine="567"/>
        <w:rPr>
          <w:bCs/>
        </w:rPr>
      </w:pPr>
      <w:r w:rsidRPr="0033579D">
        <w:rPr>
          <w:bCs/>
        </w:rPr>
        <w:t>Поставщик обязан исполнить гарантийные обязательства по устранению недостатков Товара в течение 30 (тридцати) календарных дней с момента получения письменного уведомления Заказчика о выявлении недостатков (в том числе посредством электронной почты с последующим направлением оригинала).</w:t>
      </w:r>
    </w:p>
    <w:p w:rsidR="00B45932" w:rsidRDefault="00B45932" w:rsidP="00257F10">
      <w:pPr>
        <w:ind w:firstLine="567"/>
        <w:rPr>
          <w:bCs/>
        </w:rPr>
      </w:pPr>
      <w:r w:rsidRPr="0033579D">
        <w:rPr>
          <w:bCs/>
        </w:rPr>
        <w:t>В случае замены или ремонта какой-либо части Товара, на такую заменённую или отремонтированную часть Товара Поставщик предоставляет гарантию. Срок действия гарантии при этом устанавливается производителем детали Товара.</w:t>
      </w:r>
    </w:p>
    <w:p w:rsidR="00EF755A" w:rsidRPr="00EF755A" w:rsidRDefault="00EF755A" w:rsidP="00EF755A">
      <w:pPr>
        <w:ind w:firstLine="567"/>
        <w:rPr>
          <w:bCs/>
        </w:rPr>
      </w:pPr>
      <w:r w:rsidRPr="00EF755A">
        <w:rPr>
          <w:bCs/>
        </w:rPr>
        <w:t xml:space="preserve">Поставщик </w:t>
      </w:r>
      <w:r>
        <w:rPr>
          <w:bCs/>
        </w:rPr>
        <w:t xml:space="preserve">в рамках поставки по Государственному контракту </w:t>
      </w:r>
      <w:r w:rsidRPr="00EF755A">
        <w:rPr>
          <w:bCs/>
        </w:rPr>
        <w:t>обязан:</w:t>
      </w:r>
    </w:p>
    <w:p w:rsidR="00EF755A" w:rsidRPr="00EF755A" w:rsidRDefault="00EF755A" w:rsidP="00EF755A">
      <w:pPr>
        <w:ind w:firstLine="567"/>
        <w:rPr>
          <w:bCs/>
        </w:rPr>
      </w:pPr>
      <w:r>
        <w:rPr>
          <w:bCs/>
        </w:rPr>
        <w:t xml:space="preserve">- </w:t>
      </w:r>
      <w:r w:rsidRPr="00EF755A">
        <w:rPr>
          <w:bCs/>
        </w:rPr>
        <w:t>поставить Товар в порядке, количестве, в срок и на условиях, предусмотренных Контрактом и Техническим заданием;</w:t>
      </w:r>
    </w:p>
    <w:p w:rsidR="00EF755A" w:rsidRPr="00EF755A" w:rsidRDefault="00EF755A" w:rsidP="00EF755A">
      <w:pPr>
        <w:ind w:firstLine="567"/>
        <w:rPr>
          <w:bCs/>
        </w:rPr>
      </w:pPr>
      <w:r>
        <w:rPr>
          <w:bCs/>
        </w:rPr>
        <w:t xml:space="preserve">- </w:t>
      </w:r>
      <w:r w:rsidRPr="00EF755A">
        <w:rPr>
          <w:bCs/>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F755A" w:rsidRPr="00EF755A" w:rsidRDefault="00EF755A" w:rsidP="00EF755A">
      <w:pPr>
        <w:ind w:firstLine="567"/>
        <w:rPr>
          <w:bCs/>
        </w:rPr>
      </w:pPr>
      <w:r>
        <w:rPr>
          <w:bCs/>
        </w:rPr>
        <w:t xml:space="preserve">- </w:t>
      </w:r>
      <w:r w:rsidRPr="00EF755A">
        <w:rPr>
          <w:bC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F755A" w:rsidRPr="00EF755A" w:rsidRDefault="00EF755A" w:rsidP="00EF755A">
      <w:pPr>
        <w:ind w:firstLine="567"/>
        <w:rPr>
          <w:bCs/>
        </w:rPr>
      </w:pPr>
      <w:r>
        <w:rPr>
          <w:bCs/>
        </w:rPr>
        <w:t xml:space="preserve">- </w:t>
      </w:r>
      <w:r w:rsidRPr="00EF755A">
        <w:rPr>
          <w:bCs/>
        </w:rPr>
        <w:t>осуществить монтаж и наладку Товара в соответствии с Техническим заданием (приложение №1 Контракта);</w:t>
      </w:r>
    </w:p>
    <w:p w:rsidR="00EF755A" w:rsidRPr="00EF755A" w:rsidRDefault="00EF755A" w:rsidP="00EF755A">
      <w:pPr>
        <w:ind w:firstLine="567"/>
        <w:rPr>
          <w:bCs/>
        </w:rPr>
      </w:pPr>
      <w:r>
        <w:rPr>
          <w:bCs/>
        </w:rPr>
        <w:t>-</w:t>
      </w:r>
      <w:r w:rsidRPr="00EF755A">
        <w:rPr>
          <w:bCs/>
        </w:rPr>
        <w:t xml:space="preserve"> в случае принятия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EF755A" w:rsidRPr="00EF755A" w:rsidRDefault="00EF755A" w:rsidP="00EF755A">
      <w:pPr>
        <w:ind w:firstLine="567"/>
        <w:rPr>
          <w:bCs/>
        </w:rPr>
      </w:pPr>
      <w:r>
        <w:rPr>
          <w:bCs/>
        </w:rPr>
        <w:t xml:space="preserve">- </w:t>
      </w:r>
      <w:r w:rsidRPr="00EF755A">
        <w:rPr>
          <w:bCs/>
        </w:rPr>
        <w:t>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w:t>
      </w:r>
    </w:p>
    <w:p w:rsidR="00EF755A" w:rsidRPr="00EF755A" w:rsidRDefault="00EF755A" w:rsidP="00EF755A">
      <w:pPr>
        <w:ind w:firstLine="567"/>
        <w:rPr>
          <w:bCs/>
        </w:rPr>
      </w:pPr>
      <w:r>
        <w:rPr>
          <w:bCs/>
        </w:rPr>
        <w:t>-</w:t>
      </w:r>
      <w:r w:rsidRPr="00EF755A">
        <w:rPr>
          <w:bCs/>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F755A" w:rsidRPr="00EF755A" w:rsidRDefault="00EF755A" w:rsidP="00EF755A">
      <w:pPr>
        <w:ind w:firstLine="567"/>
        <w:rPr>
          <w:bCs/>
        </w:rPr>
      </w:pPr>
      <w:r>
        <w:rPr>
          <w:bCs/>
        </w:rPr>
        <w:t xml:space="preserve">- </w:t>
      </w:r>
      <w:r w:rsidRPr="00EF755A">
        <w:rPr>
          <w:bCs/>
        </w:rPr>
        <w:t xml:space="preserve">разработать электронные паспорта светофорных объектов и завести </w:t>
      </w:r>
      <w:r w:rsidR="004056D2">
        <w:rPr>
          <w:bCs/>
        </w:rPr>
        <w:t xml:space="preserve">их </w:t>
      </w:r>
      <w:r w:rsidRPr="00EF755A">
        <w:rPr>
          <w:bCs/>
        </w:rPr>
        <w:t>в Систему;</w:t>
      </w:r>
    </w:p>
    <w:p w:rsidR="00EF755A" w:rsidRPr="00EF755A" w:rsidRDefault="00EF755A" w:rsidP="00EF755A">
      <w:pPr>
        <w:ind w:firstLine="567"/>
        <w:rPr>
          <w:bCs/>
        </w:rPr>
      </w:pPr>
      <w:r>
        <w:rPr>
          <w:bCs/>
        </w:rPr>
        <w:t xml:space="preserve">- </w:t>
      </w:r>
      <w:r w:rsidRPr="00EF755A">
        <w:rPr>
          <w:bCs/>
        </w:rPr>
        <w:t>разработать схемы ОДД перекрестков в местах расположения светофорных объектов и оцифровать схемы ОДД в программном обеспечении Системы;</w:t>
      </w:r>
    </w:p>
    <w:p w:rsidR="00EF755A" w:rsidRPr="00EF755A" w:rsidRDefault="00EF755A" w:rsidP="00EF755A">
      <w:pPr>
        <w:ind w:firstLine="567"/>
        <w:rPr>
          <w:bCs/>
        </w:rPr>
      </w:pPr>
      <w:r>
        <w:rPr>
          <w:bCs/>
        </w:rPr>
        <w:t xml:space="preserve">- </w:t>
      </w:r>
      <w:r w:rsidRPr="00EF755A">
        <w:rPr>
          <w:bCs/>
        </w:rPr>
        <w:t>выполнить подключение устанавливаемых детекторных комплексов к Подсистеме мониторинга параметров транспортных потоков и Подсистеме светофорного управления, выполнить настройку разметки детекторных комплексов;</w:t>
      </w:r>
    </w:p>
    <w:p w:rsidR="00EF755A" w:rsidRPr="00EF755A" w:rsidRDefault="00EF755A" w:rsidP="00EF755A">
      <w:pPr>
        <w:ind w:firstLine="567"/>
        <w:rPr>
          <w:bCs/>
        </w:rPr>
      </w:pPr>
      <w:r>
        <w:rPr>
          <w:bCs/>
        </w:rPr>
        <w:lastRenderedPageBreak/>
        <w:t xml:space="preserve">- </w:t>
      </w:r>
      <w:r w:rsidRPr="00EF755A">
        <w:rPr>
          <w:bCs/>
        </w:rPr>
        <w:t>выполнить создание в Системе и настройку работы групп координации светофорных объектов (расчет планов координации, формирование программ групп координации, формирование календарных планов групп координации). Список светофорных объектов для работы в режиме координации должен быть согласован с Заказчиком на этапе исполнения Контракта;</w:t>
      </w:r>
    </w:p>
    <w:p w:rsidR="00EF755A" w:rsidRPr="00EF755A" w:rsidRDefault="00EF755A" w:rsidP="00EF755A">
      <w:pPr>
        <w:ind w:firstLine="567"/>
        <w:rPr>
          <w:bCs/>
        </w:rPr>
      </w:pPr>
      <w:r>
        <w:rPr>
          <w:bCs/>
        </w:rPr>
        <w:t xml:space="preserve">- </w:t>
      </w:r>
      <w:r w:rsidRPr="00EF755A">
        <w:rPr>
          <w:bCs/>
        </w:rPr>
        <w:t>подключить устанавливаемое оборудование детекторных комплексов к Подсистеме светофорного управления, настроить устанавливаемые детекторные комплексы и дорожные контроллеры для обеспечения адаптивного режима работы светофорных объектов (настройка алгоритмов, калибровка детекторов, настройка параметров и пороговых значений, корректировка параметров под реальные условия транспортных потоков). Список светофорных объектов для работы в адаптивном режиме должен быть согласован с Заказчиком на этапе исполнения Контракта;</w:t>
      </w:r>
    </w:p>
    <w:p w:rsidR="00EF755A" w:rsidRPr="00EF755A" w:rsidRDefault="00EF755A" w:rsidP="00EF755A">
      <w:pPr>
        <w:ind w:firstLine="567"/>
        <w:rPr>
          <w:bCs/>
        </w:rPr>
      </w:pPr>
      <w:r>
        <w:rPr>
          <w:bCs/>
        </w:rPr>
        <w:t xml:space="preserve">- </w:t>
      </w:r>
      <w:r w:rsidRPr="00EF755A">
        <w:rPr>
          <w:bCs/>
        </w:rPr>
        <w:t>обеспечить поставку, монтаж и пуско-наладочные работы оборудования СКЗИ на серверном оборудовании;</w:t>
      </w:r>
    </w:p>
    <w:p w:rsidR="00EF755A" w:rsidRPr="00EF755A" w:rsidRDefault="00EF755A" w:rsidP="00EF755A">
      <w:pPr>
        <w:ind w:firstLine="567"/>
        <w:rPr>
          <w:bCs/>
        </w:rPr>
      </w:pPr>
      <w:r>
        <w:rPr>
          <w:bCs/>
        </w:rPr>
        <w:t>-</w:t>
      </w:r>
      <w:r w:rsidRPr="00EF755A">
        <w:rPr>
          <w:bCs/>
        </w:rPr>
        <w:t xml:space="preserve"> выполнить поставку и установку на серверные мощности программного обеспечения Подсистемы управления дорожным движением общественного транспорта (УДОТ);</w:t>
      </w:r>
    </w:p>
    <w:p w:rsidR="00EF755A" w:rsidRPr="00EF755A" w:rsidRDefault="00EF755A" w:rsidP="00EF755A">
      <w:pPr>
        <w:ind w:firstLine="567"/>
        <w:rPr>
          <w:bCs/>
        </w:rPr>
      </w:pPr>
      <w:r>
        <w:rPr>
          <w:bCs/>
        </w:rPr>
        <w:t xml:space="preserve">- </w:t>
      </w:r>
      <w:r w:rsidRPr="00EF755A">
        <w:rPr>
          <w:bCs/>
        </w:rPr>
        <w:t>выполнить поставку и установку на серверные мощности программного обеспечения Интеграционной платформы;</w:t>
      </w:r>
    </w:p>
    <w:p w:rsidR="00EF755A" w:rsidRPr="00EF755A" w:rsidRDefault="00EF755A" w:rsidP="00EF755A">
      <w:pPr>
        <w:ind w:firstLine="567"/>
        <w:rPr>
          <w:bCs/>
        </w:rPr>
      </w:pPr>
      <w:r>
        <w:rPr>
          <w:bCs/>
        </w:rPr>
        <w:t xml:space="preserve">- </w:t>
      </w:r>
      <w:r w:rsidRPr="00EF755A">
        <w:rPr>
          <w:bCs/>
        </w:rPr>
        <w:t xml:space="preserve">выполнить поставку и установку на серверные мощности программного обеспечения </w:t>
      </w:r>
      <w:r w:rsidR="00576C70">
        <w:rPr>
          <w:bCs/>
        </w:rPr>
        <w:t xml:space="preserve">дополнительных модулей для </w:t>
      </w:r>
      <w:r w:rsidRPr="00EF755A">
        <w:rPr>
          <w:bCs/>
        </w:rPr>
        <w:t>Подсистемы светофорного управления;</w:t>
      </w:r>
    </w:p>
    <w:p w:rsidR="00576C70" w:rsidRPr="00EF755A" w:rsidRDefault="00576C70" w:rsidP="00576C70">
      <w:pPr>
        <w:ind w:firstLine="567"/>
        <w:rPr>
          <w:bCs/>
        </w:rPr>
      </w:pPr>
      <w:r>
        <w:rPr>
          <w:bCs/>
        </w:rPr>
        <w:t xml:space="preserve">- </w:t>
      </w:r>
      <w:r w:rsidRPr="00EF755A">
        <w:rPr>
          <w:bCs/>
        </w:rPr>
        <w:t xml:space="preserve">выполнить поставку и установку на серверные мощности программного обеспечения </w:t>
      </w:r>
      <w:r>
        <w:rPr>
          <w:bCs/>
        </w:rPr>
        <w:t xml:space="preserve">дополнительных модулей для </w:t>
      </w:r>
      <w:r w:rsidRPr="00EF755A">
        <w:rPr>
          <w:bCs/>
        </w:rPr>
        <w:t>Подсистемы мониторинга параметров транспортных потоков;</w:t>
      </w:r>
    </w:p>
    <w:p w:rsidR="00576C70" w:rsidRPr="00EF755A" w:rsidRDefault="00576C70" w:rsidP="00576C70">
      <w:pPr>
        <w:ind w:firstLine="567"/>
        <w:rPr>
          <w:bCs/>
        </w:rPr>
      </w:pPr>
      <w:r>
        <w:rPr>
          <w:bCs/>
        </w:rPr>
        <w:t xml:space="preserve">- </w:t>
      </w:r>
      <w:r w:rsidRPr="00EF755A">
        <w:rPr>
          <w:bCs/>
        </w:rPr>
        <w:t xml:space="preserve">выполнить поставку и установку на серверные мощности программного обеспечения </w:t>
      </w:r>
      <w:r>
        <w:rPr>
          <w:bCs/>
        </w:rPr>
        <w:t xml:space="preserve">дополнительных модулей для </w:t>
      </w:r>
      <w:r w:rsidRPr="00EF755A">
        <w:rPr>
          <w:bCs/>
        </w:rPr>
        <w:t xml:space="preserve">Подсистемы </w:t>
      </w:r>
      <w:r>
        <w:rPr>
          <w:bCs/>
        </w:rPr>
        <w:t>метеомониторинга</w:t>
      </w:r>
      <w:r w:rsidRPr="00EF755A">
        <w:rPr>
          <w:bCs/>
        </w:rPr>
        <w:t>;</w:t>
      </w:r>
    </w:p>
    <w:p w:rsidR="00EF755A" w:rsidRPr="00EF755A" w:rsidRDefault="00EF755A" w:rsidP="00EF755A">
      <w:pPr>
        <w:ind w:firstLine="567"/>
        <w:rPr>
          <w:bCs/>
        </w:rPr>
      </w:pPr>
      <w:r>
        <w:rPr>
          <w:bCs/>
        </w:rPr>
        <w:t xml:space="preserve">- </w:t>
      </w:r>
      <w:r w:rsidRPr="00EF755A">
        <w:rPr>
          <w:bCs/>
        </w:rPr>
        <w:t xml:space="preserve">в рамках 1 этапа Государственного контракта в течение 10 рабочих дней, начиная с даты заключения Контракта, выполнить демонстрацию работоспособности программного обеспечения </w:t>
      </w:r>
      <w:r w:rsidR="00576C70">
        <w:rPr>
          <w:bCs/>
        </w:rPr>
        <w:t xml:space="preserve">дополнительных модулей </w:t>
      </w:r>
      <w:r w:rsidRPr="00EF755A">
        <w:rPr>
          <w:bCs/>
        </w:rPr>
        <w:t>Подсистемы светофорного управления на удаленных серверных мощностях, в течение 10 рабочих дней с даты заключения Контракта разработать и согласовать с Заказчиком документ «Программа проведения демонстрации», по результатам проверки работоспособности и соответствия функциональным требованиям Технического задания подготовить «Акт проведения демонстрации» для подписания Сторонами;</w:t>
      </w:r>
    </w:p>
    <w:p w:rsidR="00EF755A" w:rsidRPr="00EF755A" w:rsidRDefault="00EF755A" w:rsidP="00EF755A">
      <w:pPr>
        <w:ind w:firstLine="567"/>
        <w:rPr>
          <w:bCs/>
        </w:rPr>
      </w:pPr>
      <w:r>
        <w:rPr>
          <w:bCs/>
        </w:rPr>
        <w:t xml:space="preserve">- </w:t>
      </w:r>
      <w:r w:rsidRPr="00EF755A">
        <w:rPr>
          <w:bCs/>
        </w:rPr>
        <w:t>в рамках 1 этапа Государственного контракта в течение 10 рабочих дней, начиная с даты заключения Контракта выполнить разработку плана производства работ, с указанием в нем полного списка участников (исполнителей) Контракта со своей стороны и их контактных данных, предоставить функциональную схему подключения и работы Интеллектуальной транспортной системы Симферопольской городской агломерации, включая информационные потоки, описание технологического стека программного обеспечения, используемого в рамках Системы;</w:t>
      </w:r>
    </w:p>
    <w:p w:rsidR="00EF755A" w:rsidRPr="00EF755A" w:rsidRDefault="00EF755A" w:rsidP="00EF755A">
      <w:pPr>
        <w:ind w:firstLine="567"/>
        <w:rPr>
          <w:bCs/>
        </w:rPr>
      </w:pPr>
      <w:r>
        <w:rPr>
          <w:bCs/>
        </w:rPr>
        <w:t xml:space="preserve">- </w:t>
      </w:r>
      <w:r w:rsidRPr="00EF755A">
        <w:rPr>
          <w:bCs/>
        </w:rPr>
        <w:t>выполнить поставку, монтаж и пуско-наладочные работы серверного оборудования;</w:t>
      </w:r>
    </w:p>
    <w:p w:rsidR="00EF755A" w:rsidRPr="00EF755A" w:rsidRDefault="00EF755A" w:rsidP="00EF755A">
      <w:pPr>
        <w:ind w:firstLine="567"/>
        <w:rPr>
          <w:bCs/>
        </w:rPr>
      </w:pPr>
      <w:r>
        <w:rPr>
          <w:bCs/>
        </w:rPr>
        <w:t>-</w:t>
      </w:r>
      <w:r w:rsidRPr="00EF755A">
        <w:rPr>
          <w:bCs/>
        </w:rPr>
        <w:t xml:space="preserve"> выполнить поставку и пуско-наладочные работы по развертыванию серверного программного обеспечения;</w:t>
      </w:r>
    </w:p>
    <w:p w:rsidR="00EF755A" w:rsidRPr="00EF755A" w:rsidRDefault="00EF755A" w:rsidP="00EF755A">
      <w:pPr>
        <w:ind w:firstLine="567"/>
        <w:rPr>
          <w:bCs/>
        </w:rPr>
      </w:pPr>
      <w:r>
        <w:rPr>
          <w:bCs/>
        </w:rPr>
        <w:t xml:space="preserve">- </w:t>
      </w:r>
      <w:r w:rsidRPr="00EF755A">
        <w:rPr>
          <w:bCs/>
        </w:rPr>
        <w:t>выполнить поставку, монтаж и пуско-наладочные работы оборудования метеостанции, адрес размещения определяется на этапе исполнения контракта;</w:t>
      </w:r>
    </w:p>
    <w:p w:rsidR="00EF755A" w:rsidRPr="00EF755A" w:rsidRDefault="00EF755A" w:rsidP="00EF755A">
      <w:pPr>
        <w:ind w:firstLine="567"/>
        <w:rPr>
          <w:bCs/>
        </w:rPr>
      </w:pPr>
      <w:r>
        <w:rPr>
          <w:bCs/>
        </w:rPr>
        <w:t>-</w:t>
      </w:r>
      <w:r w:rsidRPr="00EF755A">
        <w:rPr>
          <w:bCs/>
        </w:rPr>
        <w:t xml:space="preserve"> выполнить поставку, монтаж и пуско-наладочные работы дорожных контроллеров на светофорных объектах, список объектов определяется на этапе исполнения Контракта;</w:t>
      </w:r>
    </w:p>
    <w:p w:rsidR="00EF755A" w:rsidRPr="00EF755A" w:rsidRDefault="00EF755A" w:rsidP="00EF755A">
      <w:pPr>
        <w:ind w:firstLine="567"/>
        <w:rPr>
          <w:bCs/>
        </w:rPr>
      </w:pPr>
      <w:r>
        <w:rPr>
          <w:bCs/>
        </w:rPr>
        <w:t xml:space="preserve">- </w:t>
      </w:r>
      <w:r w:rsidRPr="00EF755A">
        <w:rPr>
          <w:bCs/>
        </w:rPr>
        <w:t>выполнить поставку, монтаж и пуско-наладочные работы детекторных комплексов на светофорных объектах, список объектов определяется на этапе исполнения Контракта;</w:t>
      </w:r>
    </w:p>
    <w:p w:rsidR="00EF755A" w:rsidRPr="00EF755A" w:rsidRDefault="00EF755A" w:rsidP="00EF755A">
      <w:pPr>
        <w:ind w:firstLine="567"/>
        <w:rPr>
          <w:bCs/>
        </w:rPr>
      </w:pPr>
      <w:r>
        <w:rPr>
          <w:bCs/>
        </w:rPr>
        <w:t xml:space="preserve">- </w:t>
      </w:r>
      <w:r w:rsidRPr="00EF755A">
        <w:rPr>
          <w:bCs/>
        </w:rPr>
        <w:t xml:space="preserve"> выполнить поставку, монтаж и пуско-наладочные работы оборудования СКЗИ на светофорных объектах;</w:t>
      </w:r>
    </w:p>
    <w:p w:rsidR="00EF755A" w:rsidRPr="00EF755A" w:rsidRDefault="00EF755A" w:rsidP="00EF755A">
      <w:pPr>
        <w:ind w:firstLine="567"/>
        <w:rPr>
          <w:bCs/>
        </w:rPr>
      </w:pPr>
      <w:r>
        <w:rPr>
          <w:bCs/>
        </w:rPr>
        <w:lastRenderedPageBreak/>
        <w:t>-</w:t>
      </w:r>
      <w:r w:rsidRPr="00EF755A">
        <w:rPr>
          <w:bCs/>
        </w:rPr>
        <w:t xml:space="preserve"> выполнить предварительные испытания, опытную эксплуатацию и приемочные испытания программного обеспечения Системы на всех этапах Государственного контракта;</w:t>
      </w:r>
    </w:p>
    <w:p w:rsidR="00EF755A" w:rsidRPr="00EF755A" w:rsidRDefault="00EF755A" w:rsidP="00EF755A">
      <w:pPr>
        <w:ind w:firstLine="567"/>
        <w:rPr>
          <w:bCs/>
        </w:rPr>
      </w:pPr>
      <w:r>
        <w:rPr>
          <w:bCs/>
        </w:rPr>
        <w:t xml:space="preserve">- </w:t>
      </w:r>
      <w:r w:rsidRPr="00EF755A">
        <w:rPr>
          <w:bCs/>
        </w:rPr>
        <w:t>провести инструктаж пользователей ИТС Симферопольской городской агломерации до момента приема-передачи Заказчику. Список пользователей для инструктажа предоставляется Заказчиком;</w:t>
      </w:r>
    </w:p>
    <w:p w:rsidR="00EF755A" w:rsidRPr="00EF755A" w:rsidRDefault="00EF755A" w:rsidP="00EF755A">
      <w:pPr>
        <w:ind w:firstLine="567"/>
        <w:rPr>
          <w:bCs/>
        </w:rPr>
      </w:pPr>
      <w:r>
        <w:rPr>
          <w:bCs/>
        </w:rPr>
        <w:t xml:space="preserve">- </w:t>
      </w:r>
      <w:r w:rsidRPr="00EF755A">
        <w:rPr>
          <w:bCs/>
        </w:rPr>
        <w:t>предоставить Заказчику документацию на бумажном носителе и в электронном виде (на компактном лазерном диске (CD-R/DVD-R) или на USB-</w:t>
      </w:r>
      <w:proofErr w:type="spellStart"/>
      <w:r w:rsidRPr="00EF755A">
        <w:rPr>
          <w:bCs/>
        </w:rPr>
        <w:t>флеш</w:t>
      </w:r>
      <w:proofErr w:type="spellEnd"/>
      <w:r w:rsidRPr="00EF755A">
        <w:rPr>
          <w:bCs/>
        </w:rPr>
        <w:t xml:space="preserve"> накопителе) на русском языке, 1 экземпляр - в бумажном виде, 1 экземпляр -  в электронном виде:</w:t>
      </w:r>
    </w:p>
    <w:p w:rsidR="00EF755A" w:rsidRPr="00EF755A" w:rsidRDefault="00EF755A" w:rsidP="00EF755A">
      <w:pPr>
        <w:ind w:firstLine="567"/>
        <w:rPr>
          <w:bCs/>
        </w:rPr>
      </w:pPr>
      <w:r w:rsidRPr="00EF755A">
        <w:rPr>
          <w:bCs/>
        </w:rPr>
        <w:t>1) на 1 этапе Государственного контракта:</w:t>
      </w:r>
    </w:p>
    <w:p w:rsidR="00EF755A" w:rsidRPr="00EF755A" w:rsidRDefault="00EF755A" w:rsidP="00EF755A">
      <w:pPr>
        <w:ind w:firstLine="567"/>
        <w:rPr>
          <w:bCs/>
        </w:rPr>
      </w:pPr>
      <w:r w:rsidRPr="00EF755A">
        <w:rPr>
          <w:bCs/>
        </w:rPr>
        <w:t>- Программа проведения демонстрации;</w:t>
      </w:r>
    </w:p>
    <w:p w:rsidR="00EF755A" w:rsidRPr="00EF755A" w:rsidRDefault="00EF755A" w:rsidP="00EF755A">
      <w:pPr>
        <w:ind w:firstLine="567"/>
        <w:rPr>
          <w:bCs/>
        </w:rPr>
      </w:pPr>
      <w:r w:rsidRPr="00EF755A">
        <w:rPr>
          <w:bCs/>
        </w:rPr>
        <w:t>- Акт проведения демонстрации;</w:t>
      </w:r>
    </w:p>
    <w:p w:rsidR="00EF755A" w:rsidRPr="00EF755A" w:rsidRDefault="00EF755A" w:rsidP="00EF755A">
      <w:pPr>
        <w:ind w:firstLine="567"/>
        <w:rPr>
          <w:bCs/>
        </w:rPr>
      </w:pPr>
      <w:r w:rsidRPr="00EF755A">
        <w:rPr>
          <w:bCs/>
        </w:rPr>
        <w:t>- План производства работ;</w:t>
      </w:r>
    </w:p>
    <w:p w:rsidR="00EF755A" w:rsidRPr="00EF755A" w:rsidRDefault="00EF755A" w:rsidP="00EF755A">
      <w:pPr>
        <w:ind w:firstLine="567"/>
        <w:rPr>
          <w:bCs/>
        </w:rPr>
      </w:pPr>
      <w:r w:rsidRPr="00EF755A">
        <w:rPr>
          <w:bCs/>
        </w:rPr>
        <w:t>- Акт приема-передачи оборудования;</w:t>
      </w:r>
    </w:p>
    <w:p w:rsidR="00EF755A" w:rsidRPr="00EF755A" w:rsidRDefault="00EF755A" w:rsidP="00EF755A">
      <w:pPr>
        <w:ind w:firstLine="567"/>
        <w:rPr>
          <w:bCs/>
        </w:rPr>
      </w:pPr>
      <w:r w:rsidRPr="00EF755A">
        <w:rPr>
          <w:bCs/>
        </w:rPr>
        <w:t>- Акт о проведении монтажных и пуско-наладочных работ;</w:t>
      </w:r>
    </w:p>
    <w:p w:rsidR="00EF755A" w:rsidRPr="00EF755A" w:rsidRDefault="00EF755A" w:rsidP="00EF755A">
      <w:pPr>
        <w:ind w:firstLine="567"/>
        <w:rPr>
          <w:bCs/>
        </w:rPr>
      </w:pPr>
      <w:r w:rsidRPr="00EF755A">
        <w:rPr>
          <w:bCs/>
        </w:rPr>
        <w:t>- Ведомость эксплуатационной документации;</w:t>
      </w:r>
    </w:p>
    <w:p w:rsidR="00EF755A" w:rsidRPr="00EF755A" w:rsidRDefault="00EF755A" w:rsidP="00EF755A">
      <w:pPr>
        <w:ind w:firstLine="567"/>
        <w:rPr>
          <w:bCs/>
        </w:rPr>
      </w:pPr>
      <w:r w:rsidRPr="00EF755A">
        <w:rPr>
          <w:bCs/>
        </w:rPr>
        <w:t>- Руководство пользователя;</w:t>
      </w:r>
    </w:p>
    <w:p w:rsidR="00EF755A" w:rsidRPr="00EF755A" w:rsidRDefault="00EF755A" w:rsidP="00EF755A">
      <w:pPr>
        <w:ind w:firstLine="567"/>
        <w:rPr>
          <w:bCs/>
        </w:rPr>
      </w:pPr>
      <w:r w:rsidRPr="00EF755A">
        <w:rPr>
          <w:bCs/>
        </w:rPr>
        <w:t>- Руководство администратора;</w:t>
      </w:r>
    </w:p>
    <w:p w:rsidR="00EF755A" w:rsidRPr="00EF755A" w:rsidRDefault="00EF755A" w:rsidP="00EF755A">
      <w:pPr>
        <w:ind w:firstLine="567"/>
        <w:rPr>
          <w:bCs/>
        </w:rPr>
      </w:pPr>
      <w:r w:rsidRPr="00EF755A">
        <w:rPr>
          <w:bCs/>
        </w:rPr>
        <w:t>- Программа и методика предварительных испытаний;</w:t>
      </w:r>
    </w:p>
    <w:p w:rsidR="00EF755A" w:rsidRPr="00EF755A" w:rsidRDefault="00EF755A" w:rsidP="00EF755A">
      <w:pPr>
        <w:ind w:firstLine="567"/>
        <w:rPr>
          <w:bCs/>
        </w:rPr>
      </w:pPr>
      <w:r w:rsidRPr="00EF755A">
        <w:rPr>
          <w:bCs/>
        </w:rPr>
        <w:t>- Протокол предварительных испытаний;</w:t>
      </w:r>
    </w:p>
    <w:p w:rsidR="00EF755A" w:rsidRPr="00EF755A" w:rsidRDefault="00EF755A" w:rsidP="00EF755A">
      <w:pPr>
        <w:ind w:firstLine="567"/>
        <w:rPr>
          <w:bCs/>
        </w:rPr>
      </w:pPr>
      <w:r w:rsidRPr="00EF755A">
        <w:rPr>
          <w:bCs/>
        </w:rPr>
        <w:t>- Акт о вводе Системы в опытную эксплуатацию;</w:t>
      </w:r>
    </w:p>
    <w:p w:rsidR="00EF755A" w:rsidRPr="00EF755A" w:rsidRDefault="00EF755A" w:rsidP="00EF755A">
      <w:pPr>
        <w:ind w:firstLine="567"/>
        <w:rPr>
          <w:bCs/>
        </w:rPr>
      </w:pPr>
      <w:r w:rsidRPr="00EF755A">
        <w:rPr>
          <w:bCs/>
        </w:rPr>
        <w:t>- Программа опытной эксплуатации;</w:t>
      </w:r>
    </w:p>
    <w:p w:rsidR="00EF755A" w:rsidRPr="00EF755A" w:rsidRDefault="00EF755A" w:rsidP="00EF755A">
      <w:pPr>
        <w:ind w:firstLine="567"/>
        <w:rPr>
          <w:bCs/>
        </w:rPr>
      </w:pPr>
      <w:r w:rsidRPr="00EF755A">
        <w:rPr>
          <w:bCs/>
        </w:rPr>
        <w:t>- Журнал опытной эксплуатации;</w:t>
      </w:r>
    </w:p>
    <w:p w:rsidR="00EF755A" w:rsidRPr="00EF755A" w:rsidRDefault="00EF755A" w:rsidP="00EF755A">
      <w:pPr>
        <w:ind w:firstLine="567"/>
        <w:rPr>
          <w:bCs/>
        </w:rPr>
      </w:pPr>
      <w:r w:rsidRPr="00EF755A">
        <w:rPr>
          <w:bCs/>
        </w:rPr>
        <w:t>- Акт о завершении опытной эксплуатации и допуске Системы к приемочным испытаниям;</w:t>
      </w:r>
    </w:p>
    <w:p w:rsidR="00EF755A" w:rsidRPr="00EF755A" w:rsidRDefault="00EF755A" w:rsidP="00EF755A">
      <w:pPr>
        <w:ind w:firstLine="567"/>
        <w:rPr>
          <w:bCs/>
        </w:rPr>
      </w:pPr>
      <w:r w:rsidRPr="00EF755A">
        <w:rPr>
          <w:bCs/>
        </w:rPr>
        <w:t>- Программа и методика приемочных испытаний;</w:t>
      </w:r>
    </w:p>
    <w:p w:rsidR="00EF755A" w:rsidRPr="00EF755A" w:rsidRDefault="00EF755A" w:rsidP="00EF755A">
      <w:pPr>
        <w:ind w:firstLine="567"/>
        <w:rPr>
          <w:bCs/>
        </w:rPr>
      </w:pPr>
      <w:r w:rsidRPr="00EF755A">
        <w:rPr>
          <w:bCs/>
        </w:rPr>
        <w:t>- Ведомость машинных носителей информации;</w:t>
      </w:r>
    </w:p>
    <w:p w:rsidR="00EF755A" w:rsidRPr="00EF755A" w:rsidRDefault="00EF755A" w:rsidP="00EF755A">
      <w:pPr>
        <w:ind w:firstLine="567"/>
        <w:rPr>
          <w:bCs/>
        </w:rPr>
      </w:pPr>
      <w:r w:rsidRPr="00EF755A">
        <w:rPr>
          <w:bCs/>
        </w:rPr>
        <w:t>- Протокол приемочных испытаний;</w:t>
      </w:r>
    </w:p>
    <w:p w:rsidR="00EF755A" w:rsidRPr="00EF755A" w:rsidRDefault="00EF755A" w:rsidP="00EF755A">
      <w:pPr>
        <w:ind w:firstLine="567"/>
        <w:rPr>
          <w:bCs/>
        </w:rPr>
      </w:pPr>
      <w:r w:rsidRPr="00EF755A">
        <w:rPr>
          <w:bCs/>
        </w:rPr>
        <w:t>- Лицензионные/</w:t>
      </w:r>
      <w:proofErr w:type="spellStart"/>
      <w:r w:rsidRPr="00EF755A">
        <w:rPr>
          <w:bCs/>
        </w:rPr>
        <w:t>Сублицензионные</w:t>
      </w:r>
      <w:proofErr w:type="spellEnd"/>
      <w:r w:rsidRPr="00EF755A">
        <w:rPr>
          <w:bCs/>
        </w:rPr>
        <w:t xml:space="preserve"> договоры на право использования программного обеспечения на условиях простой неисключительной лицензии (при необходимости);</w:t>
      </w:r>
    </w:p>
    <w:p w:rsidR="00EF755A" w:rsidRPr="00EF755A" w:rsidRDefault="00EF755A" w:rsidP="00EF755A">
      <w:pPr>
        <w:ind w:firstLine="567"/>
        <w:rPr>
          <w:bCs/>
        </w:rPr>
      </w:pPr>
      <w:r w:rsidRPr="00EF755A">
        <w:rPr>
          <w:bCs/>
        </w:rPr>
        <w:t>- Акты приема-передачи неисключительных прав;</w:t>
      </w:r>
    </w:p>
    <w:p w:rsidR="00EF755A" w:rsidRPr="00EF755A" w:rsidRDefault="00EF755A" w:rsidP="00EF755A">
      <w:pPr>
        <w:ind w:firstLine="567"/>
        <w:rPr>
          <w:bCs/>
        </w:rPr>
      </w:pPr>
      <w:r w:rsidRPr="00EF755A">
        <w:rPr>
          <w:bCs/>
        </w:rPr>
        <w:t>- Акт сдачи-приемки 1 этапа Государственного контракта;</w:t>
      </w:r>
    </w:p>
    <w:p w:rsidR="00EF755A" w:rsidRPr="00EF755A" w:rsidRDefault="00EF755A" w:rsidP="00EF755A">
      <w:pPr>
        <w:ind w:firstLine="567"/>
        <w:rPr>
          <w:bCs/>
        </w:rPr>
      </w:pPr>
      <w:r w:rsidRPr="00EF755A">
        <w:rPr>
          <w:bCs/>
        </w:rPr>
        <w:t>2) на 2 этапе Государственного контракта:</w:t>
      </w:r>
    </w:p>
    <w:p w:rsidR="00EF755A" w:rsidRPr="00EF755A" w:rsidRDefault="00EF755A" w:rsidP="00EF755A">
      <w:pPr>
        <w:ind w:firstLine="567"/>
        <w:rPr>
          <w:bCs/>
        </w:rPr>
      </w:pPr>
      <w:r w:rsidRPr="00EF755A">
        <w:rPr>
          <w:bCs/>
        </w:rPr>
        <w:t>- Акт приема-передачи оборудования;</w:t>
      </w:r>
    </w:p>
    <w:p w:rsidR="00EF755A" w:rsidRPr="00EF755A" w:rsidRDefault="00EF755A" w:rsidP="00EF755A">
      <w:pPr>
        <w:ind w:firstLine="567"/>
        <w:rPr>
          <w:bCs/>
        </w:rPr>
      </w:pPr>
      <w:r w:rsidRPr="00EF755A">
        <w:rPr>
          <w:bCs/>
        </w:rPr>
        <w:t>- Акт о проведении монтажных и пуско-наладочных работ;</w:t>
      </w:r>
    </w:p>
    <w:p w:rsidR="00EF755A" w:rsidRPr="00EF755A" w:rsidRDefault="00EF755A" w:rsidP="00EF755A">
      <w:pPr>
        <w:ind w:firstLine="567"/>
        <w:rPr>
          <w:bCs/>
        </w:rPr>
      </w:pPr>
      <w:r w:rsidRPr="00EF755A">
        <w:rPr>
          <w:bCs/>
        </w:rPr>
        <w:t>- Ведомость эксплуатационной документации;</w:t>
      </w:r>
    </w:p>
    <w:p w:rsidR="00EF755A" w:rsidRPr="00EF755A" w:rsidRDefault="00EF755A" w:rsidP="00EF755A">
      <w:pPr>
        <w:ind w:firstLine="567"/>
        <w:rPr>
          <w:bCs/>
        </w:rPr>
      </w:pPr>
      <w:r w:rsidRPr="00EF755A">
        <w:rPr>
          <w:bCs/>
        </w:rPr>
        <w:t>- Руководство пользователя;</w:t>
      </w:r>
    </w:p>
    <w:p w:rsidR="00EF755A" w:rsidRPr="00EF755A" w:rsidRDefault="00EF755A" w:rsidP="00EF755A">
      <w:pPr>
        <w:ind w:firstLine="567"/>
        <w:rPr>
          <w:bCs/>
        </w:rPr>
      </w:pPr>
      <w:r w:rsidRPr="00EF755A">
        <w:rPr>
          <w:bCs/>
        </w:rPr>
        <w:t>- Руководство администратора;</w:t>
      </w:r>
    </w:p>
    <w:p w:rsidR="00EF755A" w:rsidRPr="00EF755A" w:rsidRDefault="00EF755A" w:rsidP="00EF755A">
      <w:pPr>
        <w:ind w:firstLine="567"/>
        <w:rPr>
          <w:bCs/>
        </w:rPr>
      </w:pPr>
      <w:r w:rsidRPr="00EF755A">
        <w:rPr>
          <w:bCs/>
        </w:rPr>
        <w:t>- Программа и методика предварительных испытаний;</w:t>
      </w:r>
    </w:p>
    <w:p w:rsidR="00EF755A" w:rsidRPr="00EF755A" w:rsidRDefault="00EF755A" w:rsidP="00EF755A">
      <w:pPr>
        <w:ind w:firstLine="567"/>
        <w:rPr>
          <w:bCs/>
        </w:rPr>
      </w:pPr>
      <w:r w:rsidRPr="00EF755A">
        <w:rPr>
          <w:bCs/>
        </w:rPr>
        <w:t>- Протокол предварительных испытаний;</w:t>
      </w:r>
    </w:p>
    <w:p w:rsidR="00EF755A" w:rsidRPr="00EF755A" w:rsidRDefault="00EF755A" w:rsidP="00EF755A">
      <w:pPr>
        <w:ind w:firstLine="567"/>
        <w:rPr>
          <w:bCs/>
        </w:rPr>
      </w:pPr>
      <w:r w:rsidRPr="00EF755A">
        <w:rPr>
          <w:bCs/>
        </w:rPr>
        <w:lastRenderedPageBreak/>
        <w:t>- Акт о вводе Системы в опытную эксплуатацию;</w:t>
      </w:r>
    </w:p>
    <w:p w:rsidR="00EF755A" w:rsidRPr="00EF755A" w:rsidRDefault="00EF755A" w:rsidP="00EF755A">
      <w:pPr>
        <w:ind w:firstLine="567"/>
        <w:rPr>
          <w:bCs/>
        </w:rPr>
      </w:pPr>
      <w:r w:rsidRPr="00EF755A">
        <w:rPr>
          <w:bCs/>
        </w:rPr>
        <w:t>- Программа опытной эксплуатации;</w:t>
      </w:r>
    </w:p>
    <w:p w:rsidR="00EF755A" w:rsidRPr="00EF755A" w:rsidRDefault="00EF755A" w:rsidP="00EF755A">
      <w:pPr>
        <w:ind w:firstLine="567"/>
        <w:rPr>
          <w:bCs/>
        </w:rPr>
      </w:pPr>
      <w:r w:rsidRPr="00EF755A">
        <w:rPr>
          <w:bCs/>
        </w:rPr>
        <w:t>- Журнал опытной эксплуатации;</w:t>
      </w:r>
    </w:p>
    <w:p w:rsidR="00EF755A" w:rsidRPr="00EF755A" w:rsidRDefault="00EF755A" w:rsidP="00EF755A">
      <w:pPr>
        <w:ind w:firstLine="567"/>
        <w:rPr>
          <w:bCs/>
        </w:rPr>
      </w:pPr>
      <w:r w:rsidRPr="00EF755A">
        <w:rPr>
          <w:bCs/>
        </w:rPr>
        <w:t>- Акт о завершении опытной эксплуатации и допуске Системы к приемочным испытаниям;</w:t>
      </w:r>
    </w:p>
    <w:p w:rsidR="00EF755A" w:rsidRPr="00EF755A" w:rsidRDefault="00EF755A" w:rsidP="00EF755A">
      <w:pPr>
        <w:ind w:firstLine="567"/>
        <w:rPr>
          <w:bCs/>
        </w:rPr>
      </w:pPr>
      <w:r w:rsidRPr="00EF755A">
        <w:rPr>
          <w:bCs/>
        </w:rPr>
        <w:t>- Программа и методика приемочных испытаний;</w:t>
      </w:r>
    </w:p>
    <w:p w:rsidR="00EF755A" w:rsidRPr="00EF755A" w:rsidRDefault="00EF755A" w:rsidP="00EF755A">
      <w:pPr>
        <w:ind w:firstLine="567"/>
        <w:rPr>
          <w:bCs/>
        </w:rPr>
      </w:pPr>
      <w:r w:rsidRPr="00EF755A">
        <w:rPr>
          <w:bCs/>
        </w:rPr>
        <w:t>- Ведомость машинных носителей информации;</w:t>
      </w:r>
    </w:p>
    <w:p w:rsidR="00EF755A" w:rsidRPr="00EF755A" w:rsidRDefault="00EF755A" w:rsidP="00EF755A">
      <w:pPr>
        <w:ind w:firstLine="567"/>
        <w:rPr>
          <w:bCs/>
        </w:rPr>
      </w:pPr>
      <w:r w:rsidRPr="00EF755A">
        <w:rPr>
          <w:bCs/>
        </w:rPr>
        <w:t>- Протокол приемочных испытаний;</w:t>
      </w:r>
    </w:p>
    <w:p w:rsidR="00EF755A" w:rsidRPr="00EF755A" w:rsidRDefault="00EF755A" w:rsidP="00EF755A">
      <w:pPr>
        <w:ind w:firstLine="567"/>
        <w:rPr>
          <w:bCs/>
        </w:rPr>
      </w:pPr>
      <w:r w:rsidRPr="00EF755A">
        <w:rPr>
          <w:bCs/>
        </w:rPr>
        <w:t>- Лицензионные/</w:t>
      </w:r>
      <w:proofErr w:type="spellStart"/>
      <w:r w:rsidRPr="00EF755A">
        <w:rPr>
          <w:bCs/>
        </w:rPr>
        <w:t>Сублицензионные</w:t>
      </w:r>
      <w:proofErr w:type="spellEnd"/>
      <w:r w:rsidRPr="00EF755A">
        <w:rPr>
          <w:bCs/>
        </w:rPr>
        <w:t xml:space="preserve"> договоры на право использования программного обеспечения на условиях простой неисключительной лицензии (при необходимости);</w:t>
      </w:r>
    </w:p>
    <w:p w:rsidR="00EF755A" w:rsidRPr="00EF755A" w:rsidRDefault="00EF755A" w:rsidP="00EF755A">
      <w:pPr>
        <w:ind w:firstLine="567"/>
        <w:rPr>
          <w:bCs/>
        </w:rPr>
      </w:pPr>
      <w:r w:rsidRPr="00EF755A">
        <w:rPr>
          <w:bCs/>
        </w:rPr>
        <w:t>- Акты приема-передачи неисключительных прав;</w:t>
      </w:r>
    </w:p>
    <w:p w:rsidR="00EF755A" w:rsidRPr="00EF755A" w:rsidRDefault="00EF755A" w:rsidP="00EF755A">
      <w:pPr>
        <w:ind w:firstLine="567"/>
        <w:rPr>
          <w:bCs/>
        </w:rPr>
      </w:pPr>
      <w:r w:rsidRPr="00EF755A">
        <w:rPr>
          <w:bCs/>
        </w:rPr>
        <w:t>- Акт сдачи-приемки 2 этапа Государственного контракта.</w:t>
      </w:r>
    </w:p>
    <w:p w:rsidR="00EF755A" w:rsidRPr="00EF755A" w:rsidRDefault="00EF755A" w:rsidP="00EF755A">
      <w:pPr>
        <w:ind w:firstLine="567"/>
        <w:rPr>
          <w:bCs/>
        </w:rPr>
      </w:pPr>
      <w:r w:rsidRPr="00EF755A">
        <w:rPr>
          <w:bCs/>
        </w:rPr>
        <w:t>3) на 3 этапе Государственного контракта:</w:t>
      </w:r>
    </w:p>
    <w:p w:rsidR="00EF755A" w:rsidRPr="00EF755A" w:rsidRDefault="00EF755A" w:rsidP="00EF755A">
      <w:pPr>
        <w:ind w:firstLine="567"/>
        <w:rPr>
          <w:bCs/>
        </w:rPr>
      </w:pPr>
      <w:r w:rsidRPr="00EF755A">
        <w:rPr>
          <w:bCs/>
        </w:rPr>
        <w:t>- Акт приема-передачи оборудования;</w:t>
      </w:r>
    </w:p>
    <w:p w:rsidR="00EF755A" w:rsidRPr="00EF755A" w:rsidRDefault="00EF755A" w:rsidP="00EF755A">
      <w:pPr>
        <w:ind w:firstLine="567"/>
        <w:rPr>
          <w:bCs/>
        </w:rPr>
      </w:pPr>
      <w:r w:rsidRPr="00EF755A">
        <w:rPr>
          <w:bCs/>
        </w:rPr>
        <w:t>- Акт о проведении монтажных и пуско-наладочных работ;</w:t>
      </w:r>
    </w:p>
    <w:p w:rsidR="00EF755A" w:rsidRPr="00EF755A" w:rsidRDefault="00EF755A" w:rsidP="00EF755A">
      <w:pPr>
        <w:ind w:firstLine="567"/>
        <w:rPr>
          <w:bCs/>
        </w:rPr>
      </w:pPr>
      <w:r w:rsidRPr="00EF755A">
        <w:rPr>
          <w:bCs/>
        </w:rPr>
        <w:t>- Ведомость эксплуатационной документации;</w:t>
      </w:r>
    </w:p>
    <w:p w:rsidR="00EF755A" w:rsidRPr="00EF755A" w:rsidRDefault="00EF755A" w:rsidP="00EF755A">
      <w:pPr>
        <w:ind w:firstLine="567"/>
        <w:rPr>
          <w:bCs/>
        </w:rPr>
      </w:pPr>
      <w:r w:rsidRPr="00EF755A">
        <w:rPr>
          <w:bCs/>
        </w:rPr>
        <w:t>- Руководство пользователя;</w:t>
      </w:r>
    </w:p>
    <w:p w:rsidR="00EF755A" w:rsidRPr="00EF755A" w:rsidRDefault="00EF755A" w:rsidP="00EF755A">
      <w:pPr>
        <w:ind w:firstLine="567"/>
        <w:rPr>
          <w:bCs/>
        </w:rPr>
      </w:pPr>
      <w:r w:rsidRPr="00EF755A">
        <w:rPr>
          <w:bCs/>
        </w:rPr>
        <w:t>- Руководство администратора;</w:t>
      </w:r>
    </w:p>
    <w:p w:rsidR="00EF755A" w:rsidRPr="00EF755A" w:rsidRDefault="00EF755A" w:rsidP="00EF755A">
      <w:pPr>
        <w:ind w:firstLine="567"/>
        <w:rPr>
          <w:bCs/>
        </w:rPr>
      </w:pPr>
      <w:r w:rsidRPr="00EF755A">
        <w:rPr>
          <w:bCs/>
        </w:rPr>
        <w:t>- Программа и методика предварительных испытаний;</w:t>
      </w:r>
    </w:p>
    <w:p w:rsidR="00EF755A" w:rsidRPr="00EF755A" w:rsidRDefault="00EF755A" w:rsidP="00EF755A">
      <w:pPr>
        <w:ind w:firstLine="567"/>
        <w:rPr>
          <w:bCs/>
        </w:rPr>
      </w:pPr>
      <w:r w:rsidRPr="00EF755A">
        <w:rPr>
          <w:bCs/>
        </w:rPr>
        <w:t>- Протокол предварительных испытаний;</w:t>
      </w:r>
    </w:p>
    <w:p w:rsidR="00EF755A" w:rsidRPr="00EF755A" w:rsidRDefault="00EF755A" w:rsidP="00EF755A">
      <w:pPr>
        <w:ind w:firstLine="567"/>
        <w:rPr>
          <w:bCs/>
        </w:rPr>
      </w:pPr>
      <w:r w:rsidRPr="00EF755A">
        <w:rPr>
          <w:bCs/>
        </w:rPr>
        <w:t>- Акт о вводе Системы в опытную эксплуатацию;</w:t>
      </w:r>
    </w:p>
    <w:p w:rsidR="00EF755A" w:rsidRPr="00EF755A" w:rsidRDefault="00EF755A" w:rsidP="00EF755A">
      <w:pPr>
        <w:ind w:firstLine="567"/>
        <w:rPr>
          <w:bCs/>
        </w:rPr>
      </w:pPr>
      <w:r w:rsidRPr="00EF755A">
        <w:rPr>
          <w:bCs/>
        </w:rPr>
        <w:t>- Программа опытной эксплуатации;</w:t>
      </w:r>
    </w:p>
    <w:p w:rsidR="00EF755A" w:rsidRPr="00EF755A" w:rsidRDefault="00EF755A" w:rsidP="00EF755A">
      <w:pPr>
        <w:ind w:firstLine="567"/>
        <w:rPr>
          <w:bCs/>
        </w:rPr>
      </w:pPr>
      <w:r w:rsidRPr="00EF755A">
        <w:rPr>
          <w:bCs/>
        </w:rPr>
        <w:t>- Журнал опытной эксплуатации;</w:t>
      </w:r>
    </w:p>
    <w:p w:rsidR="00EF755A" w:rsidRPr="00EF755A" w:rsidRDefault="00EF755A" w:rsidP="00EF755A">
      <w:pPr>
        <w:ind w:firstLine="567"/>
        <w:rPr>
          <w:bCs/>
        </w:rPr>
      </w:pPr>
      <w:r w:rsidRPr="00EF755A">
        <w:rPr>
          <w:bCs/>
        </w:rPr>
        <w:t>- Акт о завершении опытной эксплуатации и допуске Системы к приемочным испытаниям;</w:t>
      </w:r>
    </w:p>
    <w:p w:rsidR="00EF755A" w:rsidRPr="00EF755A" w:rsidRDefault="00EF755A" w:rsidP="00EF755A">
      <w:pPr>
        <w:ind w:firstLine="567"/>
        <w:rPr>
          <w:bCs/>
        </w:rPr>
      </w:pPr>
      <w:r w:rsidRPr="00EF755A">
        <w:rPr>
          <w:bCs/>
        </w:rPr>
        <w:t>- Программа и методика приемочных испытаний;</w:t>
      </w:r>
    </w:p>
    <w:p w:rsidR="00EF755A" w:rsidRPr="00EF755A" w:rsidRDefault="00EF755A" w:rsidP="00EF755A">
      <w:pPr>
        <w:ind w:firstLine="567"/>
        <w:rPr>
          <w:bCs/>
        </w:rPr>
      </w:pPr>
      <w:r w:rsidRPr="00EF755A">
        <w:rPr>
          <w:bCs/>
        </w:rPr>
        <w:t>- Ведомость машинных носителей информации;</w:t>
      </w:r>
    </w:p>
    <w:p w:rsidR="00EF755A" w:rsidRPr="00EF755A" w:rsidRDefault="00EF755A" w:rsidP="00EF755A">
      <w:pPr>
        <w:ind w:firstLine="567"/>
        <w:rPr>
          <w:bCs/>
        </w:rPr>
      </w:pPr>
      <w:r w:rsidRPr="00EF755A">
        <w:rPr>
          <w:bCs/>
        </w:rPr>
        <w:t>- Протокол приемочных испытаний;</w:t>
      </w:r>
    </w:p>
    <w:p w:rsidR="00EF755A" w:rsidRPr="00EF755A" w:rsidRDefault="00EF755A" w:rsidP="00EF755A">
      <w:pPr>
        <w:ind w:firstLine="567"/>
        <w:rPr>
          <w:bCs/>
        </w:rPr>
      </w:pPr>
      <w:r w:rsidRPr="00EF755A">
        <w:rPr>
          <w:bCs/>
        </w:rPr>
        <w:t>- Лицензионные/</w:t>
      </w:r>
      <w:proofErr w:type="spellStart"/>
      <w:r w:rsidRPr="00EF755A">
        <w:rPr>
          <w:bCs/>
        </w:rPr>
        <w:t>Сублицензионные</w:t>
      </w:r>
      <w:proofErr w:type="spellEnd"/>
      <w:r w:rsidRPr="00EF755A">
        <w:rPr>
          <w:bCs/>
        </w:rPr>
        <w:t xml:space="preserve"> договоры на право использования программного обеспечения на условиях простой неисключительной лицензии (при необходимости);</w:t>
      </w:r>
    </w:p>
    <w:p w:rsidR="00EF755A" w:rsidRPr="00EF755A" w:rsidRDefault="00EF755A" w:rsidP="00EF755A">
      <w:pPr>
        <w:ind w:firstLine="567"/>
        <w:rPr>
          <w:bCs/>
        </w:rPr>
      </w:pPr>
      <w:r w:rsidRPr="00EF755A">
        <w:rPr>
          <w:bCs/>
        </w:rPr>
        <w:t>- Акты приема-передачи неисключительных прав;</w:t>
      </w:r>
    </w:p>
    <w:p w:rsidR="00EF755A" w:rsidRPr="00EF755A" w:rsidRDefault="00EF755A" w:rsidP="00EF755A">
      <w:pPr>
        <w:ind w:firstLine="567"/>
        <w:rPr>
          <w:bCs/>
        </w:rPr>
      </w:pPr>
      <w:r w:rsidRPr="00EF755A">
        <w:rPr>
          <w:bCs/>
        </w:rPr>
        <w:t>- Акт сдачи-приемки 3 этапа Государственного контракта;</w:t>
      </w:r>
    </w:p>
    <w:p w:rsidR="00EF755A" w:rsidRPr="0033579D" w:rsidRDefault="00EF755A" w:rsidP="00EF755A">
      <w:pPr>
        <w:ind w:firstLine="567"/>
        <w:rPr>
          <w:bCs/>
        </w:rPr>
      </w:pPr>
      <w:r w:rsidRPr="00EF755A">
        <w:rPr>
          <w:bCs/>
        </w:rPr>
        <w:t>- Акт сдачи-приемки выполненных работ по Государственному контракту.</w:t>
      </w:r>
    </w:p>
    <w:p w:rsidR="00B45932" w:rsidRPr="0033579D" w:rsidRDefault="00B45932" w:rsidP="00C667B8"/>
    <w:p w:rsidR="00B45932" w:rsidRPr="0033579D" w:rsidRDefault="00B45932" w:rsidP="00C667B8"/>
    <w:p w:rsidR="00B45932" w:rsidRPr="0033579D" w:rsidRDefault="00B45932" w:rsidP="00C667B8">
      <w:pPr>
        <w:sectPr w:rsidR="00B45932" w:rsidRPr="0033579D" w:rsidSect="004C3139">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678" w:bottom="426" w:left="709" w:header="708" w:footer="708" w:gutter="0"/>
          <w:cols w:space="708"/>
          <w:docGrid w:linePitch="360"/>
        </w:sectPr>
      </w:pPr>
    </w:p>
    <w:p w:rsidR="00B45932" w:rsidRPr="0033579D" w:rsidRDefault="00B45932" w:rsidP="00C667B8"/>
    <w:sectPr w:rsidR="00B45932" w:rsidRPr="003357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6D1" w:rsidRDefault="009B16D1" w:rsidP="00393163">
      <w:r>
        <w:separator/>
      </w:r>
    </w:p>
  </w:endnote>
  <w:endnote w:type="continuationSeparator" w:id="0">
    <w:p w:rsidR="009B16D1" w:rsidRDefault="009B16D1" w:rsidP="0039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301" w:rsidRDefault="0093630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301" w:rsidRDefault="0093630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301" w:rsidRDefault="009363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6D1" w:rsidRDefault="009B16D1" w:rsidP="00393163">
      <w:r>
        <w:separator/>
      </w:r>
    </w:p>
  </w:footnote>
  <w:footnote w:type="continuationSeparator" w:id="0">
    <w:p w:rsidR="009B16D1" w:rsidRDefault="009B16D1" w:rsidP="0039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301" w:rsidRDefault="009363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301" w:rsidRDefault="0093630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301" w:rsidRDefault="009363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35A2"/>
    <w:multiLevelType w:val="hybridMultilevel"/>
    <w:tmpl w:val="7BF4A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6A768A"/>
    <w:multiLevelType w:val="hybridMultilevel"/>
    <w:tmpl w:val="CCDE1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7451DB"/>
    <w:multiLevelType w:val="hybridMultilevel"/>
    <w:tmpl w:val="7D0CC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45E1E"/>
    <w:multiLevelType w:val="hybridMultilevel"/>
    <w:tmpl w:val="A5CC1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DB238B"/>
    <w:multiLevelType w:val="hybridMultilevel"/>
    <w:tmpl w:val="7BF4A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B583F"/>
    <w:multiLevelType w:val="hybridMultilevel"/>
    <w:tmpl w:val="73BA1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4553D4"/>
    <w:multiLevelType w:val="multilevel"/>
    <w:tmpl w:val="8748672A"/>
    <w:lvl w:ilvl="0">
      <w:start w:val="1"/>
      <w:numFmt w:val="bullet"/>
      <w:lvlText w:val=""/>
      <w:lvlJc w:val="left"/>
      <w:pPr>
        <w:tabs>
          <w:tab w:val="num" w:pos="0"/>
        </w:tabs>
        <w:ind w:left="9008"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9BC019B"/>
    <w:multiLevelType w:val="hybridMultilevel"/>
    <w:tmpl w:val="66402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7800A4"/>
    <w:multiLevelType w:val="multilevel"/>
    <w:tmpl w:val="527800A4"/>
    <w:lvl w:ilvl="0">
      <w:start w:val="1"/>
      <w:numFmt w:val="bullet"/>
      <w:lvlText w:val="-"/>
      <w:lvlJc w:val="left"/>
      <w:pPr>
        <w:tabs>
          <w:tab w:val="left"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1">
      <w:start w:val="1"/>
      <w:numFmt w:val="bullet"/>
      <w:lvlText w:val="o"/>
      <w:lvlJc w:val="left"/>
      <w:pPr>
        <w:tabs>
          <w:tab w:val="left"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2">
      <w:start w:val="1"/>
      <w:numFmt w:val="bullet"/>
      <w:lvlText w:val="▪"/>
      <w:lvlJc w:val="left"/>
      <w:pPr>
        <w:tabs>
          <w:tab w:val="left"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3">
      <w:start w:val="1"/>
      <w:numFmt w:val="bullet"/>
      <w:lvlText w:val="·"/>
      <w:lvlJc w:val="left"/>
      <w:pPr>
        <w:tabs>
          <w:tab w:val="left"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4">
      <w:start w:val="1"/>
      <w:numFmt w:val="bullet"/>
      <w:lvlText w:val="o"/>
      <w:lvlJc w:val="left"/>
      <w:pPr>
        <w:tabs>
          <w:tab w:val="left"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5">
      <w:start w:val="1"/>
      <w:numFmt w:val="bullet"/>
      <w:lvlText w:val="▪"/>
      <w:lvlJc w:val="left"/>
      <w:pPr>
        <w:tabs>
          <w:tab w:val="left"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6">
      <w:start w:val="1"/>
      <w:numFmt w:val="bullet"/>
      <w:lvlText w:val="·"/>
      <w:lvlJc w:val="left"/>
      <w:pPr>
        <w:tabs>
          <w:tab w:val="left" w:pos="0"/>
        </w:tabs>
        <w:ind w:left="0" w:firstLine="0"/>
      </w:pPr>
      <w:rPr>
        <w:rFonts w:ascii="Symbol" w:hAnsi="Symbol" w:cs="Symbol"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7">
      <w:start w:val="1"/>
      <w:numFmt w:val="bullet"/>
      <w:lvlText w:val="o"/>
      <w:lvlJc w:val="left"/>
      <w:pPr>
        <w:tabs>
          <w:tab w:val="left"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lvl w:ilvl="8">
      <w:start w:val="1"/>
      <w:numFmt w:val="bullet"/>
      <w:lvlText w:val="▪"/>
      <w:lvlJc w:val="left"/>
      <w:pPr>
        <w:tabs>
          <w:tab w:val="left" w:pos="0"/>
        </w:tabs>
        <w:ind w:left="0" w:firstLine="0"/>
      </w:pPr>
      <w:rPr>
        <w:rFonts w:ascii="Arial Unicode MS" w:hAnsi="Arial Unicode MS" w:cs="Arial Unicode MS" w:hint="default"/>
        <w:b w:val="0"/>
        <w:bCs w:val="0"/>
        <w:i w:val="0"/>
        <w:iCs w:val="0"/>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rPr>
    </w:lvl>
  </w:abstractNum>
  <w:abstractNum w:abstractNumId="9" w15:restartNumberingAfterBreak="0">
    <w:nsid w:val="54807901"/>
    <w:multiLevelType w:val="hybridMultilevel"/>
    <w:tmpl w:val="D494C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ED230A"/>
    <w:multiLevelType w:val="multilevel"/>
    <w:tmpl w:val="F7447FBC"/>
    <w:lvl w:ilvl="0">
      <w:start w:val="1"/>
      <w:numFmt w:val="bullet"/>
      <w:pStyle w:val="a"/>
      <w:lvlText w:val=""/>
      <w:lvlJc w:val="left"/>
      <w:pPr>
        <w:tabs>
          <w:tab w:val="num" w:pos="0"/>
        </w:tabs>
        <w:ind w:left="900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8F87179"/>
    <w:multiLevelType w:val="hybridMultilevel"/>
    <w:tmpl w:val="05A83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ED28D1"/>
    <w:multiLevelType w:val="hybridMultilevel"/>
    <w:tmpl w:val="42ECD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627687"/>
    <w:multiLevelType w:val="hybridMultilevel"/>
    <w:tmpl w:val="E8EA0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3"/>
  </w:num>
  <w:num w:numId="5">
    <w:abstractNumId w:val="5"/>
  </w:num>
  <w:num w:numId="6">
    <w:abstractNumId w:val="12"/>
  </w:num>
  <w:num w:numId="7">
    <w:abstractNumId w:val="6"/>
  </w:num>
  <w:num w:numId="8">
    <w:abstractNumId w:val="10"/>
  </w:num>
  <w:num w:numId="9">
    <w:abstractNumId w:val="10"/>
  </w:num>
  <w:num w:numId="10">
    <w:abstractNumId w:val="10"/>
  </w:num>
  <w:num w:numId="11">
    <w:abstractNumId w:val="6"/>
  </w:num>
  <w:num w:numId="12">
    <w:abstractNumId w:val="9"/>
  </w:num>
  <w:num w:numId="13">
    <w:abstractNumId w:val="11"/>
  </w:num>
  <w:num w:numId="14">
    <w:abstractNumId w:val="2"/>
  </w:num>
  <w:num w:numId="15">
    <w:abstractNumId w:val="4"/>
  </w:num>
  <w:num w:numId="16">
    <w:abstractNumId w:val="1"/>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4A6"/>
    <w:rsid w:val="0001234D"/>
    <w:rsid w:val="000123FA"/>
    <w:rsid w:val="0001280C"/>
    <w:rsid w:val="00026A3B"/>
    <w:rsid w:val="0002777C"/>
    <w:rsid w:val="00033ED1"/>
    <w:rsid w:val="00045130"/>
    <w:rsid w:val="00053807"/>
    <w:rsid w:val="00053845"/>
    <w:rsid w:val="00062912"/>
    <w:rsid w:val="000647C7"/>
    <w:rsid w:val="00073222"/>
    <w:rsid w:val="00074565"/>
    <w:rsid w:val="00074F1D"/>
    <w:rsid w:val="0008070C"/>
    <w:rsid w:val="00086123"/>
    <w:rsid w:val="000A039B"/>
    <w:rsid w:val="000A5BB8"/>
    <w:rsid w:val="000B5475"/>
    <w:rsid w:val="000E697B"/>
    <w:rsid w:val="000F625E"/>
    <w:rsid w:val="00105B41"/>
    <w:rsid w:val="00112186"/>
    <w:rsid w:val="00120BC5"/>
    <w:rsid w:val="00120E1D"/>
    <w:rsid w:val="00140B13"/>
    <w:rsid w:val="00144BEA"/>
    <w:rsid w:val="00156E63"/>
    <w:rsid w:val="00161BC0"/>
    <w:rsid w:val="0017259F"/>
    <w:rsid w:val="001757D4"/>
    <w:rsid w:val="001B576C"/>
    <w:rsid w:val="001B5B16"/>
    <w:rsid w:val="001B7ED7"/>
    <w:rsid w:val="001C4E9F"/>
    <w:rsid w:val="001D1FB2"/>
    <w:rsid w:val="001D6579"/>
    <w:rsid w:val="001E4DF7"/>
    <w:rsid w:val="001F588F"/>
    <w:rsid w:val="0021691F"/>
    <w:rsid w:val="0022530E"/>
    <w:rsid w:val="00232892"/>
    <w:rsid w:val="0023298F"/>
    <w:rsid w:val="002450D2"/>
    <w:rsid w:val="00245966"/>
    <w:rsid w:val="00251BD7"/>
    <w:rsid w:val="00257F10"/>
    <w:rsid w:val="002721F6"/>
    <w:rsid w:val="00296DCF"/>
    <w:rsid w:val="002A073B"/>
    <w:rsid w:val="002C41CB"/>
    <w:rsid w:val="002D2498"/>
    <w:rsid w:val="002D46EA"/>
    <w:rsid w:val="003003F1"/>
    <w:rsid w:val="003021DA"/>
    <w:rsid w:val="003128E6"/>
    <w:rsid w:val="00315E77"/>
    <w:rsid w:val="00317A07"/>
    <w:rsid w:val="0032619F"/>
    <w:rsid w:val="0033579D"/>
    <w:rsid w:val="003468B6"/>
    <w:rsid w:val="00347BBE"/>
    <w:rsid w:val="00362C7E"/>
    <w:rsid w:val="0037642D"/>
    <w:rsid w:val="003821C3"/>
    <w:rsid w:val="00383FA2"/>
    <w:rsid w:val="00393163"/>
    <w:rsid w:val="0039560E"/>
    <w:rsid w:val="003A4421"/>
    <w:rsid w:val="003B42BC"/>
    <w:rsid w:val="003B5BB3"/>
    <w:rsid w:val="003B77A3"/>
    <w:rsid w:val="003D1DD6"/>
    <w:rsid w:val="003E1679"/>
    <w:rsid w:val="003E6498"/>
    <w:rsid w:val="003F15F6"/>
    <w:rsid w:val="003F4F5A"/>
    <w:rsid w:val="003F6A4B"/>
    <w:rsid w:val="00403D05"/>
    <w:rsid w:val="004056D2"/>
    <w:rsid w:val="004057ED"/>
    <w:rsid w:val="0041036E"/>
    <w:rsid w:val="0041625F"/>
    <w:rsid w:val="00423370"/>
    <w:rsid w:val="004263BA"/>
    <w:rsid w:val="00426FDB"/>
    <w:rsid w:val="004274A6"/>
    <w:rsid w:val="00430CA2"/>
    <w:rsid w:val="00433412"/>
    <w:rsid w:val="00454320"/>
    <w:rsid w:val="00484495"/>
    <w:rsid w:val="00497C8B"/>
    <w:rsid w:val="004A095A"/>
    <w:rsid w:val="004A49D6"/>
    <w:rsid w:val="004A521F"/>
    <w:rsid w:val="004A6299"/>
    <w:rsid w:val="004B4943"/>
    <w:rsid w:val="004B5309"/>
    <w:rsid w:val="004B7BD8"/>
    <w:rsid w:val="004C3139"/>
    <w:rsid w:val="004C3731"/>
    <w:rsid w:val="004D76AD"/>
    <w:rsid w:val="004E3125"/>
    <w:rsid w:val="004E78E7"/>
    <w:rsid w:val="00505A1D"/>
    <w:rsid w:val="00515260"/>
    <w:rsid w:val="00520343"/>
    <w:rsid w:val="00534ECD"/>
    <w:rsid w:val="00537ADF"/>
    <w:rsid w:val="00545C1A"/>
    <w:rsid w:val="00573A77"/>
    <w:rsid w:val="005768B2"/>
    <w:rsid w:val="00576C70"/>
    <w:rsid w:val="00576F61"/>
    <w:rsid w:val="00577FAC"/>
    <w:rsid w:val="00586ABD"/>
    <w:rsid w:val="005905F9"/>
    <w:rsid w:val="00596F2F"/>
    <w:rsid w:val="005A1FF5"/>
    <w:rsid w:val="005B3343"/>
    <w:rsid w:val="005B50B5"/>
    <w:rsid w:val="005C1C8B"/>
    <w:rsid w:val="005D13E7"/>
    <w:rsid w:val="005E15AA"/>
    <w:rsid w:val="005F4A35"/>
    <w:rsid w:val="006007A5"/>
    <w:rsid w:val="006016B8"/>
    <w:rsid w:val="00603B2B"/>
    <w:rsid w:val="00603E8B"/>
    <w:rsid w:val="00605CD9"/>
    <w:rsid w:val="006062A2"/>
    <w:rsid w:val="00613B50"/>
    <w:rsid w:val="00616C79"/>
    <w:rsid w:val="0063518A"/>
    <w:rsid w:val="006643F3"/>
    <w:rsid w:val="006646A6"/>
    <w:rsid w:val="00680BEC"/>
    <w:rsid w:val="00680DC2"/>
    <w:rsid w:val="00686271"/>
    <w:rsid w:val="006A183B"/>
    <w:rsid w:val="006C0864"/>
    <w:rsid w:val="006C2CFD"/>
    <w:rsid w:val="006C6E8B"/>
    <w:rsid w:val="006E1639"/>
    <w:rsid w:val="006F7CA4"/>
    <w:rsid w:val="007015EE"/>
    <w:rsid w:val="007039C9"/>
    <w:rsid w:val="0070400D"/>
    <w:rsid w:val="00711724"/>
    <w:rsid w:val="007230B2"/>
    <w:rsid w:val="00724133"/>
    <w:rsid w:val="00732499"/>
    <w:rsid w:val="007523F9"/>
    <w:rsid w:val="00752BD5"/>
    <w:rsid w:val="00753613"/>
    <w:rsid w:val="007572EE"/>
    <w:rsid w:val="0076033F"/>
    <w:rsid w:val="007638AF"/>
    <w:rsid w:val="00764E5C"/>
    <w:rsid w:val="007863FF"/>
    <w:rsid w:val="007A3C02"/>
    <w:rsid w:val="007A6264"/>
    <w:rsid w:val="007D4FE2"/>
    <w:rsid w:val="007E3852"/>
    <w:rsid w:val="007E7A49"/>
    <w:rsid w:val="008040C1"/>
    <w:rsid w:val="00811EF2"/>
    <w:rsid w:val="00812FB1"/>
    <w:rsid w:val="00813347"/>
    <w:rsid w:val="00824059"/>
    <w:rsid w:val="00825741"/>
    <w:rsid w:val="00833DFF"/>
    <w:rsid w:val="00835334"/>
    <w:rsid w:val="008451FA"/>
    <w:rsid w:val="00845BDE"/>
    <w:rsid w:val="00865FD5"/>
    <w:rsid w:val="008720A5"/>
    <w:rsid w:val="0089257B"/>
    <w:rsid w:val="00896EE3"/>
    <w:rsid w:val="008A707E"/>
    <w:rsid w:val="008B267A"/>
    <w:rsid w:val="008D312B"/>
    <w:rsid w:val="008E12E2"/>
    <w:rsid w:val="008E52DF"/>
    <w:rsid w:val="008F2EE7"/>
    <w:rsid w:val="008F4565"/>
    <w:rsid w:val="008F4FFA"/>
    <w:rsid w:val="00900781"/>
    <w:rsid w:val="009042CD"/>
    <w:rsid w:val="00916970"/>
    <w:rsid w:val="00926AC3"/>
    <w:rsid w:val="00936301"/>
    <w:rsid w:val="00942D61"/>
    <w:rsid w:val="009459B6"/>
    <w:rsid w:val="00953675"/>
    <w:rsid w:val="00957A49"/>
    <w:rsid w:val="00980FDF"/>
    <w:rsid w:val="00996E3D"/>
    <w:rsid w:val="009B16D1"/>
    <w:rsid w:val="009B381B"/>
    <w:rsid w:val="009B5254"/>
    <w:rsid w:val="009B5A1E"/>
    <w:rsid w:val="009B6F6C"/>
    <w:rsid w:val="009C1F60"/>
    <w:rsid w:val="009C23F3"/>
    <w:rsid w:val="009C7FDD"/>
    <w:rsid w:val="009D1E1D"/>
    <w:rsid w:val="009D3B20"/>
    <w:rsid w:val="009E6CEE"/>
    <w:rsid w:val="009F477B"/>
    <w:rsid w:val="00A075BF"/>
    <w:rsid w:val="00A24B6E"/>
    <w:rsid w:val="00A26BE3"/>
    <w:rsid w:val="00A3745D"/>
    <w:rsid w:val="00A52E6B"/>
    <w:rsid w:val="00A548FF"/>
    <w:rsid w:val="00A57317"/>
    <w:rsid w:val="00A70A56"/>
    <w:rsid w:val="00AB3E06"/>
    <w:rsid w:val="00AD111D"/>
    <w:rsid w:val="00AD1462"/>
    <w:rsid w:val="00AE5345"/>
    <w:rsid w:val="00AF2B5B"/>
    <w:rsid w:val="00B10D52"/>
    <w:rsid w:val="00B117AA"/>
    <w:rsid w:val="00B44BF8"/>
    <w:rsid w:val="00B45932"/>
    <w:rsid w:val="00B526E7"/>
    <w:rsid w:val="00B8203C"/>
    <w:rsid w:val="00B838E1"/>
    <w:rsid w:val="00B84858"/>
    <w:rsid w:val="00B905DE"/>
    <w:rsid w:val="00B94D77"/>
    <w:rsid w:val="00B95AF9"/>
    <w:rsid w:val="00B97D30"/>
    <w:rsid w:val="00BD1B46"/>
    <w:rsid w:val="00BE05D8"/>
    <w:rsid w:val="00BF4398"/>
    <w:rsid w:val="00C048AB"/>
    <w:rsid w:val="00C06F53"/>
    <w:rsid w:val="00C20AB1"/>
    <w:rsid w:val="00C26A94"/>
    <w:rsid w:val="00C43F93"/>
    <w:rsid w:val="00C46F02"/>
    <w:rsid w:val="00C57A94"/>
    <w:rsid w:val="00C667B8"/>
    <w:rsid w:val="00C66B51"/>
    <w:rsid w:val="00C674A6"/>
    <w:rsid w:val="00C9147E"/>
    <w:rsid w:val="00C93BE2"/>
    <w:rsid w:val="00CB2780"/>
    <w:rsid w:val="00CB2B99"/>
    <w:rsid w:val="00CC0861"/>
    <w:rsid w:val="00CC24EC"/>
    <w:rsid w:val="00CC271A"/>
    <w:rsid w:val="00CD30C3"/>
    <w:rsid w:val="00CD418C"/>
    <w:rsid w:val="00CE7F1B"/>
    <w:rsid w:val="00D063B3"/>
    <w:rsid w:val="00D07133"/>
    <w:rsid w:val="00D30086"/>
    <w:rsid w:val="00D356C0"/>
    <w:rsid w:val="00D37687"/>
    <w:rsid w:val="00D54E5C"/>
    <w:rsid w:val="00D60475"/>
    <w:rsid w:val="00D65377"/>
    <w:rsid w:val="00D8212D"/>
    <w:rsid w:val="00D866FD"/>
    <w:rsid w:val="00D970C9"/>
    <w:rsid w:val="00DA2EC1"/>
    <w:rsid w:val="00DA339C"/>
    <w:rsid w:val="00DA77EB"/>
    <w:rsid w:val="00DB364B"/>
    <w:rsid w:val="00DB582C"/>
    <w:rsid w:val="00DB5989"/>
    <w:rsid w:val="00DC0387"/>
    <w:rsid w:val="00DD3D08"/>
    <w:rsid w:val="00DE6C80"/>
    <w:rsid w:val="00E062B0"/>
    <w:rsid w:val="00E14D15"/>
    <w:rsid w:val="00E17C07"/>
    <w:rsid w:val="00E17E8F"/>
    <w:rsid w:val="00E21E02"/>
    <w:rsid w:val="00E2362B"/>
    <w:rsid w:val="00E23FFE"/>
    <w:rsid w:val="00E41267"/>
    <w:rsid w:val="00E46D91"/>
    <w:rsid w:val="00E506A3"/>
    <w:rsid w:val="00E523EE"/>
    <w:rsid w:val="00E606AD"/>
    <w:rsid w:val="00E70E0C"/>
    <w:rsid w:val="00E7170D"/>
    <w:rsid w:val="00E747CB"/>
    <w:rsid w:val="00E85D15"/>
    <w:rsid w:val="00E942DF"/>
    <w:rsid w:val="00E9437D"/>
    <w:rsid w:val="00E943DC"/>
    <w:rsid w:val="00E94973"/>
    <w:rsid w:val="00E96461"/>
    <w:rsid w:val="00EC2C52"/>
    <w:rsid w:val="00ED13DE"/>
    <w:rsid w:val="00ED1837"/>
    <w:rsid w:val="00EE1743"/>
    <w:rsid w:val="00EF1EFF"/>
    <w:rsid w:val="00EF6AA7"/>
    <w:rsid w:val="00EF755A"/>
    <w:rsid w:val="00F113A4"/>
    <w:rsid w:val="00F3177A"/>
    <w:rsid w:val="00F35474"/>
    <w:rsid w:val="00F51972"/>
    <w:rsid w:val="00F5244B"/>
    <w:rsid w:val="00F54159"/>
    <w:rsid w:val="00F76570"/>
    <w:rsid w:val="00F8085A"/>
    <w:rsid w:val="00F8418F"/>
    <w:rsid w:val="00F8740B"/>
    <w:rsid w:val="00F9201D"/>
    <w:rsid w:val="00F970DE"/>
    <w:rsid w:val="00F97B83"/>
    <w:rsid w:val="00FA45DC"/>
    <w:rsid w:val="00FB4675"/>
    <w:rsid w:val="00FC6E78"/>
    <w:rsid w:val="00FD4038"/>
    <w:rsid w:val="00FE4A71"/>
    <w:rsid w:val="00FF2114"/>
    <w:rsid w:val="00FF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0"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667B8"/>
    <w:pPr>
      <w:spacing w:after="0" w:line="240" w:lineRule="auto"/>
      <w:jc w:val="both"/>
    </w:pPr>
    <w:rPr>
      <w:rFonts w:ascii="Times New Roman" w:hAnsi="Times New Roman" w:cs="Times New Roman"/>
      <w:sz w:val="24"/>
    </w:rPr>
  </w:style>
  <w:style w:type="paragraph" w:styleId="1">
    <w:name w:val="heading 1"/>
    <w:basedOn w:val="a0"/>
    <w:next w:val="a0"/>
    <w:link w:val="10"/>
    <w:uiPriority w:val="9"/>
    <w:qFormat/>
    <w:rsid w:val="000F625E"/>
    <w:pPr>
      <w:keepNext/>
      <w:keepLines/>
      <w:spacing w:before="120" w:after="120"/>
      <w:jc w:val="center"/>
      <w:outlineLvl w:val="0"/>
    </w:pPr>
    <w:rPr>
      <w:rFonts w:eastAsiaTheme="majorEastAsia"/>
      <w:b/>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625E"/>
    <w:rPr>
      <w:rFonts w:ascii="Times New Roman" w:eastAsiaTheme="majorEastAsia" w:hAnsi="Times New Roman" w:cs="Times New Roman"/>
      <w:b/>
      <w:sz w:val="24"/>
      <w:szCs w:val="32"/>
    </w:rPr>
  </w:style>
  <w:style w:type="paragraph" w:styleId="a4">
    <w:name w:val="Normal (Web)"/>
    <w:basedOn w:val="a0"/>
    <w:uiPriority w:val="99"/>
    <w:unhideWhenUsed/>
    <w:rsid w:val="00B45932"/>
    <w:pPr>
      <w:spacing w:before="100" w:beforeAutospacing="1" w:after="100" w:afterAutospacing="1"/>
    </w:pPr>
    <w:rPr>
      <w:rFonts w:eastAsia="Times New Roman"/>
      <w:szCs w:val="24"/>
      <w:lang w:eastAsia="ru-RU"/>
    </w:rPr>
  </w:style>
  <w:style w:type="character" w:styleId="a5">
    <w:name w:val="Strong"/>
    <w:basedOn w:val="a1"/>
    <w:uiPriority w:val="22"/>
    <w:qFormat/>
    <w:rsid w:val="00B45932"/>
    <w:rPr>
      <w:b/>
      <w:bCs/>
    </w:rPr>
  </w:style>
  <w:style w:type="paragraph" w:styleId="a6">
    <w:name w:val="header"/>
    <w:basedOn w:val="a0"/>
    <w:link w:val="a7"/>
    <w:uiPriority w:val="99"/>
    <w:unhideWhenUsed/>
    <w:rsid w:val="00393163"/>
    <w:pPr>
      <w:tabs>
        <w:tab w:val="center" w:pos="4677"/>
        <w:tab w:val="right" w:pos="9355"/>
      </w:tabs>
    </w:pPr>
  </w:style>
  <w:style w:type="character" w:customStyle="1" w:styleId="a7">
    <w:name w:val="Верхний колонтитул Знак"/>
    <w:basedOn w:val="a1"/>
    <w:link w:val="a6"/>
    <w:uiPriority w:val="99"/>
    <w:rsid w:val="00393163"/>
    <w:rPr>
      <w:rFonts w:ascii="Times New Roman" w:hAnsi="Times New Roman" w:cs="Times New Roman"/>
      <w:sz w:val="24"/>
    </w:rPr>
  </w:style>
  <w:style w:type="paragraph" w:styleId="a8">
    <w:name w:val="footer"/>
    <w:basedOn w:val="a0"/>
    <w:link w:val="a9"/>
    <w:uiPriority w:val="99"/>
    <w:unhideWhenUsed/>
    <w:rsid w:val="00393163"/>
    <w:pPr>
      <w:tabs>
        <w:tab w:val="center" w:pos="4677"/>
        <w:tab w:val="right" w:pos="9355"/>
      </w:tabs>
    </w:pPr>
  </w:style>
  <w:style w:type="character" w:customStyle="1" w:styleId="a9">
    <w:name w:val="Нижний колонтитул Знак"/>
    <w:basedOn w:val="a1"/>
    <w:link w:val="a8"/>
    <w:uiPriority w:val="99"/>
    <w:rsid w:val="00393163"/>
    <w:rPr>
      <w:rFonts w:ascii="Times New Roman" w:hAnsi="Times New Roman" w:cs="Times New Roman"/>
      <w:sz w:val="24"/>
    </w:rPr>
  </w:style>
  <w:style w:type="table" w:styleId="aa">
    <w:name w:val="Table Grid"/>
    <w:basedOn w:val="a2"/>
    <w:uiPriority w:val="39"/>
    <w:rsid w:val="0036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w:basedOn w:val="a0"/>
    <w:link w:val="ab"/>
    <w:uiPriority w:val="90"/>
    <w:unhideWhenUsed/>
    <w:qFormat/>
    <w:rsid w:val="00F51972"/>
    <w:pPr>
      <w:numPr>
        <w:numId w:val="1"/>
      </w:numPr>
      <w:suppressAutoHyphens/>
      <w:contextualSpacing/>
    </w:pPr>
    <w:rPr>
      <w:rFonts w:eastAsia="Calibri"/>
      <w:szCs w:val="24"/>
      <w:u w:color="000000"/>
      <w:lang w:eastAsia="ru-RU"/>
    </w:rPr>
  </w:style>
  <w:style w:type="character" w:customStyle="1" w:styleId="ab">
    <w:name w:val="Список Знак"/>
    <w:basedOn w:val="a1"/>
    <w:link w:val="a"/>
    <w:uiPriority w:val="90"/>
    <w:rsid w:val="00F51972"/>
    <w:rPr>
      <w:rFonts w:ascii="Times New Roman" w:eastAsia="Calibri" w:hAnsi="Times New Roman" w:cs="Times New Roman"/>
      <w:sz w:val="24"/>
      <w:szCs w:val="24"/>
      <w:u w:color="000000"/>
      <w:lang w:eastAsia="ru-RU"/>
    </w:rPr>
  </w:style>
  <w:style w:type="paragraph" w:styleId="ac">
    <w:name w:val="No Spacing"/>
    <w:basedOn w:val="a0"/>
    <w:uiPriority w:val="1"/>
    <w:qFormat/>
    <w:rsid w:val="00764E5C"/>
    <w:rPr>
      <w:rFonts w:eastAsia="Times New Roman"/>
      <w:color w:val="000000"/>
      <w:szCs w:val="24"/>
      <w:u w:color="000000"/>
      <w:lang w:eastAsia="ru-RU"/>
    </w:rPr>
  </w:style>
  <w:style w:type="paragraph" w:styleId="2">
    <w:name w:val="List 2"/>
    <w:basedOn w:val="a0"/>
    <w:uiPriority w:val="99"/>
    <w:unhideWhenUsed/>
    <w:qFormat/>
    <w:rsid w:val="00F76570"/>
    <w:pPr>
      <w:ind w:left="566" w:hanging="283"/>
      <w:contextualSpacing/>
    </w:pPr>
  </w:style>
  <w:style w:type="paragraph" w:styleId="ad">
    <w:name w:val="List Paragraph"/>
    <w:basedOn w:val="a0"/>
    <w:uiPriority w:val="34"/>
    <w:qFormat/>
    <w:rsid w:val="00603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5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228</Pages>
  <Words>42480</Words>
  <Characters>242140</Characters>
  <Application>Microsoft Office Word</Application>
  <DocSecurity>0</DocSecurity>
  <Lines>2017</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2026-03-04T09:59:00Z</dcterms:created>
  <dcterms:modified xsi:type="dcterms:W3CDTF">2026-03-12T10:32:00Z</dcterms:modified>
</cp:coreProperties>
</file>