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6FB4BE4C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B07D47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B07D47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43F35410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3E0741" w:rsidRPr="003E0741">
        <w:rPr>
          <w:iCs/>
          <w:sz w:val="26"/>
          <w:szCs w:val="26"/>
        </w:rPr>
        <w:t>Строительство и реконструкция, техническое перевооружение (оборудование искусственным освещением) улично-дорожной сети населенных пунктов Республики Крым на автомобильных дорогах общего пользования регионального</w:t>
      </w:r>
      <w:r w:rsidR="00AD0C5C">
        <w:rPr>
          <w:iCs/>
          <w:sz w:val="26"/>
          <w:szCs w:val="26"/>
        </w:rPr>
        <w:t xml:space="preserve"> </w:t>
      </w:r>
      <w:r w:rsidR="003E0741" w:rsidRPr="003E0741">
        <w:rPr>
          <w:iCs/>
          <w:sz w:val="26"/>
          <w:szCs w:val="26"/>
        </w:rPr>
        <w:t>и межмуниципального значения в 2022 году. 35 ОП М3 35Н-578 Объезд пгт. Советский (пгт.</w:t>
      </w:r>
      <w:r w:rsidR="00174D84">
        <w:rPr>
          <w:iCs/>
          <w:sz w:val="26"/>
          <w:szCs w:val="26"/>
        </w:rPr>
        <w:t xml:space="preserve"> </w:t>
      </w:r>
      <w:r w:rsidR="003E0741" w:rsidRPr="003E0741">
        <w:rPr>
          <w:iCs/>
          <w:sz w:val="26"/>
          <w:szCs w:val="26"/>
        </w:rPr>
        <w:t>Советский км 1+240)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3CC0C9B" w14:textId="1AA3197C" w:rsidR="007B77BB" w:rsidRDefault="007B77BB" w:rsidP="007B77BB">
      <w:pPr>
        <w:ind w:left="426"/>
        <w:jc w:val="both"/>
        <w:rPr>
          <w:sz w:val="26"/>
          <w:szCs w:val="26"/>
        </w:rPr>
      </w:pPr>
      <w:r w:rsidRPr="007B77BB">
        <w:rPr>
          <w:sz w:val="26"/>
          <w:szCs w:val="26"/>
        </w:rPr>
        <w:t>Распоряжение Совета министров Республики Крым от 05.12.2023 № 2181-р «О некоторых вопросах Республиканской адресной инвестиционной программы и Плана капитального ремонта Республики Крым и признании утратившими силу некоторых распоряжений Совета министров Республики Крым»</w:t>
      </w:r>
    </w:p>
    <w:p w14:paraId="7E156D68" w14:textId="77777777" w:rsidR="007B77BB" w:rsidRPr="007B77BB" w:rsidRDefault="007B77BB" w:rsidP="007B77BB">
      <w:pPr>
        <w:ind w:left="426"/>
        <w:jc w:val="both"/>
        <w:rPr>
          <w:sz w:val="26"/>
          <w:szCs w:val="26"/>
          <w:highlight w:val="yellow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5558A7D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F22251">
        <w:rPr>
          <w:sz w:val="26"/>
          <w:szCs w:val="26"/>
        </w:rPr>
        <w:t xml:space="preserve"> </w:t>
      </w:r>
      <w:r w:rsidR="00FD37B2">
        <w:rPr>
          <w:sz w:val="26"/>
          <w:szCs w:val="26"/>
        </w:rPr>
        <w:t xml:space="preserve">по текущему ремонту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0127D6C1" w:rsidR="00247214" w:rsidRDefault="00F43C19" w:rsidP="001550F8">
      <w:pPr>
        <w:pStyle w:val="a3"/>
        <w:tabs>
          <w:tab w:val="left" w:pos="4170"/>
        </w:tabs>
        <w:ind w:left="426"/>
        <w:jc w:val="both"/>
        <w:rPr>
          <w:iCs/>
          <w:sz w:val="26"/>
          <w:szCs w:val="26"/>
        </w:rPr>
      </w:pPr>
      <w:r w:rsidRPr="00F43C19">
        <w:rPr>
          <w:iCs/>
          <w:sz w:val="26"/>
          <w:szCs w:val="26"/>
        </w:rPr>
        <w:t>«</w:t>
      </w:r>
      <w:r w:rsidR="003E0741" w:rsidRPr="003E0741">
        <w:rPr>
          <w:iCs/>
          <w:sz w:val="26"/>
          <w:szCs w:val="26"/>
        </w:rPr>
        <w:t>Строительство и реконструкция, техническое перевооружение (оборудование искусственным освещением) улично-дорожной сети населенных пунктов Республики Крым на автомобильных дорогах общего пользования регионального</w:t>
      </w:r>
      <w:r w:rsidR="00AD0C5C">
        <w:rPr>
          <w:iCs/>
          <w:sz w:val="26"/>
          <w:szCs w:val="26"/>
        </w:rPr>
        <w:t xml:space="preserve"> </w:t>
      </w:r>
      <w:r w:rsidR="003E0741" w:rsidRPr="003E0741">
        <w:rPr>
          <w:iCs/>
          <w:sz w:val="26"/>
          <w:szCs w:val="26"/>
        </w:rPr>
        <w:t>и межмуниципального значения в 2022 году. 35 ОП М3 35Н-578 Объезд пгт. Советский (пгт.</w:t>
      </w:r>
      <w:r w:rsidR="00174D84">
        <w:rPr>
          <w:iCs/>
          <w:sz w:val="26"/>
          <w:szCs w:val="26"/>
        </w:rPr>
        <w:t xml:space="preserve"> </w:t>
      </w:r>
      <w:r w:rsidR="003E0741" w:rsidRPr="003E0741">
        <w:rPr>
          <w:iCs/>
          <w:sz w:val="26"/>
          <w:szCs w:val="26"/>
        </w:rPr>
        <w:t>Советский км 1+240)</w:t>
      </w:r>
      <w:r w:rsidR="00ED7D4B" w:rsidRPr="00F43C19">
        <w:rPr>
          <w:iCs/>
          <w:sz w:val="26"/>
          <w:szCs w:val="26"/>
        </w:rPr>
        <w:t>»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5099"/>
        <w:gridCol w:w="1142"/>
        <w:gridCol w:w="2399"/>
      </w:tblGrid>
      <w:tr w:rsidR="008F2B7A" w:rsidRPr="004D1F04" w14:paraId="5D454EF1" w14:textId="77777777" w:rsidTr="008F2B7A">
        <w:tc>
          <w:tcPr>
            <w:tcW w:w="850" w:type="dxa"/>
          </w:tcPr>
          <w:p w14:paraId="7FCE86F4" w14:textId="77777777" w:rsidR="008F2B7A" w:rsidRPr="004D1F04" w:rsidRDefault="008F2B7A" w:rsidP="00B94C41">
            <w:pPr>
              <w:ind w:right="227"/>
              <w:jc w:val="center"/>
              <w:rPr>
                <w:b/>
                <w:sz w:val="26"/>
                <w:szCs w:val="26"/>
              </w:rPr>
            </w:pPr>
            <w:r w:rsidRPr="004D1F0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099" w:type="dxa"/>
            <w:vAlign w:val="center"/>
          </w:tcPr>
          <w:p w14:paraId="311C4237" w14:textId="77777777" w:rsidR="008F2B7A" w:rsidRPr="004D1F04" w:rsidRDefault="008F2B7A" w:rsidP="00B94C41">
            <w:pPr>
              <w:ind w:right="227"/>
              <w:jc w:val="center"/>
              <w:rPr>
                <w:b/>
                <w:sz w:val="26"/>
                <w:szCs w:val="26"/>
              </w:rPr>
            </w:pPr>
            <w:r w:rsidRPr="004D1F04"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142" w:type="dxa"/>
            <w:vAlign w:val="center"/>
          </w:tcPr>
          <w:p w14:paraId="24251053" w14:textId="77777777" w:rsidR="008F2B7A" w:rsidRPr="004D1F04" w:rsidRDefault="008F2B7A" w:rsidP="00B94C41">
            <w:pPr>
              <w:ind w:right="227"/>
              <w:jc w:val="center"/>
              <w:rPr>
                <w:b/>
                <w:sz w:val="26"/>
                <w:szCs w:val="26"/>
              </w:rPr>
            </w:pPr>
            <w:r w:rsidRPr="004D1F04">
              <w:rPr>
                <w:b/>
                <w:sz w:val="26"/>
                <w:szCs w:val="26"/>
              </w:rPr>
              <w:t>Ед. изм.</w:t>
            </w:r>
          </w:p>
        </w:tc>
        <w:tc>
          <w:tcPr>
            <w:tcW w:w="2399" w:type="dxa"/>
            <w:vAlign w:val="center"/>
          </w:tcPr>
          <w:p w14:paraId="3CEFF98C" w14:textId="77777777" w:rsidR="008F2B7A" w:rsidRPr="004D1F04" w:rsidRDefault="008F2B7A" w:rsidP="00B94C41">
            <w:pPr>
              <w:ind w:right="227"/>
              <w:jc w:val="center"/>
              <w:rPr>
                <w:b/>
                <w:sz w:val="26"/>
                <w:szCs w:val="26"/>
              </w:rPr>
            </w:pPr>
            <w:r w:rsidRPr="004D1F04">
              <w:rPr>
                <w:b/>
                <w:sz w:val="26"/>
                <w:szCs w:val="26"/>
              </w:rPr>
              <w:t>Значение</w:t>
            </w:r>
          </w:p>
        </w:tc>
      </w:tr>
      <w:tr w:rsidR="008F2B7A" w:rsidRPr="004D1F04" w14:paraId="6F40EF2B" w14:textId="77777777" w:rsidTr="008F2B7A">
        <w:tc>
          <w:tcPr>
            <w:tcW w:w="850" w:type="dxa"/>
            <w:vAlign w:val="center"/>
          </w:tcPr>
          <w:p w14:paraId="46F260A5" w14:textId="77777777" w:rsidR="008F2B7A" w:rsidRPr="004D1F04" w:rsidRDefault="008F2B7A" w:rsidP="00B94C41">
            <w:pPr>
              <w:tabs>
                <w:tab w:val="left" w:pos="1168"/>
              </w:tabs>
              <w:spacing w:line="360" w:lineRule="auto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99" w:type="dxa"/>
          </w:tcPr>
          <w:p w14:paraId="5B7285C3" w14:textId="77777777" w:rsidR="008F2B7A" w:rsidRPr="004D1F04" w:rsidRDefault="008F2B7A" w:rsidP="00B94C41">
            <w:pPr>
              <w:ind w:right="227"/>
              <w:rPr>
                <w:sz w:val="26"/>
                <w:szCs w:val="26"/>
              </w:rPr>
            </w:pPr>
            <w:r w:rsidRPr="004D1F04">
              <w:rPr>
                <w:sz w:val="26"/>
                <w:szCs w:val="26"/>
              </w:rPr>
              <w:t>Категория надежности электроснабжения</w:t>
            </w:r>
          </w:p>
        </w:tc>
        <w:tc>
          <w:tcPr>
            <w:tcW w:w="1142" w:type="dxa"/>
          </w:tcPr>
          <w:p w14:paraId="5382724A" w14:textId="77777777" w:rsidR="008F2B7A" w:rsidRPr="004D1F04" w:rsidRDefault="008F2B7A" w:rsidP="00B94C41">
            <w:pPr>
              <w:ind w:right="227"/>
              <w:rPr>
                <w:sz w:val="26"/>
                <w:szCs w:val="26"/>
              </w:rPr>
            </w:pPr>
          </w:p>
        </w:tc>
        <w:tc>
          <w:tcPr>
            <w:tcW w:w="2399" w:type="dxa"/>
            <w:vAlign w:val="center"/>
          </w:tcPr>
          <w:p w14:paraId="4E6762AA" w14:textId="77777777" w:rsidR="008F2B7A" w:rsidRPr="004D1F04" w:rsidRDefault="008F2B7A" w:rsidP="00B94C41">
            <w:pPr>
              <w:ind w:right="227"/>
              <w:jc w:val="center"/>
              <w:rPr>
                <w:sz w:val="26"/>
                <w:szCs w:val="26"/>
                <w:lang w:val="en-US"/>
              </w:rPr>
            </w:pPr>
            <w:r w:rsidRPr="004D1F04">
              <w:rPr>
                <w:sz w:val="26"/>
                <w:szCs w:val="26"/>
                <w:lang w:val="en-US"/>
              </w:rPr>
              <w:t>III</w:t>
            </w:r>
          </w:p>
        </w:tc>
      </w:tr>
      <w:tr w:rsidR="008F2B7A" w:rsidRPr="004D1F04" w14:paraId="55A7D4A1" w14:textId="77777777" w:rsidTr="008F2B7A">
        <w:tc>
          <w:tcPr>
            <w:tcW w:w="850" w:type="dxa"/>
            <w:vAlign w:val="center"/>
          </w:tcPr>
          <w:p w14:paraId="2924358A" w14:textId="77777777" w:rsidR="008F2B7A" w:rsidRPr="004D1F04" w:rsidRDefault="008F2B7A" w:rsidP="00B94C41">
            <w:pPr>
              <w:tabs>
                <w:tab w:val="left" w:pos="1168"/>
              </w:tabs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99" w:type="dxa"/>
          </w:tcPr>
          <w:p w14:paraId="6D26BEC7" w14:textId="77777777" w:rsidR="008F2B7A" w:rsidRPr="004D1F04" w:rsidRDefault="008F2B7A" w:rsidP="00B94C41">
            <w:pPr>
              <w:ind w:right="227"/>
              <w:rPr>
                <w:sz w:val="26"/>
                <w:szCs w:val="26"/>
              </w:rPr>
            </w:pPr>
            <w:r w:rsidRPr="004D1F04">
              <w:rPr>
                <w:sz w:val="26"/>
                <w:szCs w:val="26"/>
              </w:rPr>
              <w:t>Исполнение линии наружного электроосвещения</w:t>
            </w:r>
          </w:p>
        </w:tc>
        <w:tc>
          <w:tcPr>
            <w:tcW w:w="1142" w:type="dxa"/>
          </w:tcPr>
          <w:p w14:paraId="0271DBB9" w14:textId="77777777" w:rsidR="008F2B7A" w:rsidRPr="004D1F04" w:rsidRDefault="008F2B7A" w:rsidP="00B94C41">
            <w:pPr>
              <w:ind w:right="227"/>
              <w:rPr>
                <w:sz w:val="26"/>
                <w:szCs w:val="26"/>
              </w:rPr>
            </w:pPr>
          </w:p>
        </w:tc>
        <w:tc>
          <w:tcPr>
            <w:tcW w:w="2399" w:type="dxa"/>
            <w:vAlign w:val="center"/>
          </w:tcPr>
          <w:p w14:paraId="6506EC65" w14:textId="77777777" w:rsidR="008F2B7A" w:rsidRPr="004D1F04" w:rsidRDefault="008F2B7A" w:rsidP="00B94C41">
            <w:pPr>
              <w:ind w:right="227"/>
              <w:jc w:val="center"/>
              <w:rPr>
                <w:sz w:val="26"/>
                <w:szCs w:val="26"/>
              </w:rPr>
            </w:pPr>
            <w:r w:rsidRPr="004D1F04">
              <w:rPr>
                <w:sz w:val="26"/>
                <w:szCs w:val="26"/>
              </w:rPr>
              <w:t>Воздушное</w:t>
            </w:r>
          </w:p>
        </w:tc>
      </w:tr>
      <w:tr w:rsidR="008F2B7A" w:rsidRPr="004D1F04" w14:paraId="4A43F31C" w14:textId="77777777" w:rsidTr="008F2B7A">
        <w:tc>
          <w:tcPr>
            <w:tcW w:w="850" w:type="dxa"/>
            <w:vAlign w:val="center"/>
          </w:tcPr>
          <w:p w14:paraId="22951196" w14:textId="77777777" w:rsidR="008F2B7A" w:rsidRPr="004D1F04" w:rsidRDefault="008F2B7A" w:rsidP="00B94C41">
            <w:pPr>
              <w:tabs>
                <w:tab w:val="left" w:pos="1168"/>
              </w:tabs>
              <w:spacing w:line="360" w:lineRule="auto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099" w:type="dxa"/>
          </w:tcPr>
          <w:p w14:paraId="4BD06CF3" w14:textId="77777777" w:rsidR="008F2B7A" w:rsidRPr="004D1F04" w:rsidRDefault="008F2B7A" w:rsidP="00B94C41">
            <w:pPr>
              <w:ind w:right="227"/>
              <w:rPr>
                <w:sz w:val="26"/>
                <w:szCs w:val="26"/>
              </w:rPr>
            </w:pPr>
            <w:r w:rsidRPr="004D1F04">
              <w:rPr>
                <w:sz w:val="26"/>
                <w:szCs w:val="26"/>
              </w:rPr>
              <w:t>Уровень ответственности (ГК РК ст. 6 п.3)</w:t>
            </w:r>
          </w:p>
        </w:tc>
        <w:tc>
          <w:tcPr>
            <w:tcW w:w="1142" w:type="dxa"/>
          </w:tcPr>
          <w:p w14:paraId="15F08EBB" w14:textId="77777777" w:rsidR="008F2B7A" w:rsidRPr="004D1F04" w:rsidRDefault="008F2B7A" w:rsidP="00B94C41">
            <w:pPr>
              <w:ind w:right="227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14:paraId="48A0575A" w14:textId="77777777" w:rsidR="008F2B7A" w:rsidRPr="004D1F04" w:rsidRDefault="008F2B7A" w:rsidP="00B94C41">
            <w:pPr>
              <w:ind w:right="227"/>
              <w:jc w:val="center"/>
              <w:rPr>
                <w:sz w:val="26"/>
                <w:szCs w:val="26"/>
              </w:rPr>
            </w:pPr>
            <w:r w:rsidRPr="004D1F04">
              <w:rPr>
                <w:sz w:val="26"/>
                <w:szCs w:val="26"/>
              </w:rPr>
              <w:t>Нормальный</w:t>
            </w:r>
          </w:p>
        </w:tc>
      </w:tr>
      <w:tr w:rsidR="008F2B7A" w:rsidRPr="004D1F04" w14:paraId="6824A9DF" w14:textId="77777777" w:rsidTr="008F2B7A">
        <w:tc>
          <w:tcPr>
            <w:tcW w:w="850" w:type="dxa"/>
            <w:vAlign w:val="center"/>
          </w:tcPr>
          <w:p w14:paraId="2BD243BA" w14:textId="77777777" w:rsidR="008F2B7A" w:rsidRPr="004D1F04" w:rsidRDefault="008F2B7A" w:rsidP="00B94C41">
            <w:pPr>
              <w:tabs>
                <w:tab w:val="left" w:pos="1168"/>
              </w:tabs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099" w:type="dxa"/>
          </w:tcPr>
          <w:p w14:paraId="3C7D0625" w14:textId="77777777" w:rsidR="008F2B7A" w:rsidRPr="004D1F04" w:rsidRDefault="008F2B7A" w:rsidP="00B94C41">
            <w:pPr>
              <w:ind w:right="227"/>
              <w:rPr>
                <w:sz w:val="26"/>
                <w:szCs w:val="26"/>
              </w:rPr>
            </w:pPr>
            <w:r w:rsidRPr="004D1F04">
              <w:rPr>
                <w:sz w:val="26"/>
                <w:szCs w:val="26"/>
              </w:rPr>
              <w:t>Тип опор стационарного электрического освещения</w:t>
            </w:r>
          </w:p>
        </w:tc>
        <w:tc>
          <w:tcPr>
            <w:tcW w:w="1142" w:type="dxa"/>
          </w:tcPr>
          <w:p w14:paraId="23618F89" w14:textId="77777777" w:rsidR="008F2B7A" w:rsidRPr="004D1F04" w:rsidRDefault="008F2B7A" w:rsidP="00B94C41">
            <w:pPr>
              <w:ind w:right="227"/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Align w:val="center"/>
          </w:tcPr>
          <w:p w14:paraId="70CC494B" w14:textId="77777777" w:rsidR="008F2B7A" w:rsidRPr="004D1F04" w:rsidRDefault="008F2B7A" w:rsidP="00B94C41">
            <w:pPr>
              <w:ind w:right="227"/>
              <w:jc w:val="center"/>
              <w:rPr>
                <w:sz w:val="26"/>
                <w:szCs w:val="26"/>
              </w:rPr>
            </w:pPr>
            <w:r w:rsidRPr="004D1F04">
              <w:rPr>
                <w:sz w:val="26"/>
                <w:szCs w:val="26"/>
              </w:rPr>
              <w:t>Металлические</w:t>
            </w:r>
          </w:p>
        </w:tc>
      </w:tr>
      <w:tr w:rsidR="008F2B7A" w:rsidRPr="004D1F04" w14:paraId="66F58B86" w14:textId="77777777" w:rsidTr="008F2B7A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195B1F1" w14:textId="77777777" w:rsidR="008F2B7A" w:rsidRPr="004D1F04" w:rsidRDefault="008F2B7A" w:rsidP="00B94C41">
            <w:pPr>
              <w:tabs>
                <w:tab w:val="left" w:pos="1168"/>
              </w:tabs>
              <w:spacing w:line="360" w:lineRule="auto"/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099" w:type="dxa"/>
          </w:tcPr>
          <w:p w14:paraId="46D853E6" w14:textId="77777777" w:rsidR="008F2B7A" w:rsidRPr="004D1F04" w:rsidRDefault="008F2B7A" w:rsidP="00B94C41">
            <w:pPr>
              <w:ind w:right="227"/>
              <w:rPr>
                <w:sz w:val="26"/>
                <w:szCs w:val="26"/>
              </w:rPr>
            </w:pPr>
            <w:r w:rsidRPr="004D1F04">
              <w:rPr>
                <w:sz w:val="26"/>
                <w:szCs w:val="26"/>
              </w:rPr>
              <w:t>Количество опор наружного освещения</w:t>
            </w:r>
          </w:p>
        </w:tc>
        <w:tc>
          <w:tcPr>
            <w:tcW w:w="1142" w:type="dxa"/>
          </w:tcPr>
          <w:p w14:paraId="7417873A" w14:textId="77777777" w:rsidR="008F2B7A" w:rsidRPr="004D1F04" w:rsidRDefault="008F2B7A" w:rsidP="00B94C41">
            <w:pPr>
              <w:ind w:right="227"/>
              <w:jc w:val="center"/>
              <w:rPr>
                <w:sz w:val="26"/>
                <w:szCs w:val="26"/>
              </w:rPr>
            </w:pPr>
            <w:r w:rsidRPr="004D1F04">
              <w:rPr>
                <w:sz w:val="26"/>
                <w:szCs w:val="26"/>
              </w:rPr>
              <w:t>шт.</w:t>
            </w:r>
          </w:p>
        </w:tc>
        <w:tc>
          <w:tcPr>
            <w:tcW w:w="2399" w:type="dxa"/>
            <w:vAlign w:val="center"/>
          </w:tcPr>
          <w:p w14:paraId="45ABB2C2" w14:textId="77777777" w:rsidR="008F2B7A" w:rsidRPr="004D1F04" w:rsidRDefault="008F2B7A" w:rsidP="00B94C41">
            <w:pPr>
              <w:ind w:right="227"/>
              <w:jc w:val="center"/>
              <w:rPr>
                <w:sz w:val="26"/>
                <w:szCs w:val="26"/>
              </w:rPr>
            </w:pPr>
            <w:r w:rsidRPr="004D1F04">
              <w:rPr>
                <w:sz w:val="26"/>
                <w:szCs w:val="26"/>
              </w:rPr>
              <w:t>19</w:t>
            </w:r>
          </w:p>
        </w:tc>
      </w:tr>
      <w:tr w:rsidR="008F2B7A" w:rsidRPr="004D1F04" w14:paraId="79EA615A" w14:textId="77777777" w:rsidTr="008F2B7A">
        <w:tc>
          <w:tcPr>
            <w:tcW w:w="850" w:type="dxa"/>
            <w:vAlign w:val="center"/>
          </w:tcPr>
          <w:p w14:paraId="74F685B8" w14:textId="77777777" w:rsidR="008F2B7A" w:rsidRPr="004D1F04" w:rsidRDefault="008F2B7A" w:rsidP="00B94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099" w:type="dxa"/>
          </w:tcPr>
          <w:p w14:paraId="3074CF38" w14:textId="77777777" w:rsidR="008F2B7A" w:rsidRPr="004D1F04" w:rsidRDefault="008F2B7A" w:rsidP="00B94C41">
            <w:pPr>
              <w:ind w:right="227"/>
              <w:rPr>
                <w:sz w:val="26"/>
                <w:szCs w:val="26"/>
              </w:rPr>
            </w:pPr>
            <w:r w:rsidRPr="004D1F04">
              <w:rPr>
                <w:sz w:val="26"/>
                <w:szCs w:val="26"/>
              </w:rPr>
              <w:t>Тип светильников наружного электроосвещения</w:t>
            </w:r>
          </w:p>
        </w:tc>
        <w:tc>
          <w:tcPr>
            <w:tcW w:w="1142" w:type="dxa"/>
          </w:tcPr>
          <w:p w14:paraId="0C3E5610" w14:textId="77777777" w:rsidR="008F2B7A" w:rsidRPr="004D1F04" w:rsidRDefault="008F2B7A" w:rsidP="00B94C41">
            <w:pPr>
              <w:ind w:right="227"/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Align w:val="center"/>
          </w:tcPr>
          <w:p w14:paraId="4E785890" w14:textId="77777777" w:rsidR="008F2B7A" w:rsidRPr="004D1F04" w:rsidRDefault="008F2B7A" w:rsidP="00B94C41">
            <w:pPr>
              <w:ind w:right="227"/>
              <w:jc w:val="center"/>
              <w:rPr>
                <w:sz w:val="26"/>
                <w:szCs w:val="26"/>
              </w:rPr>
            </w:pPr>
            <w:r w:rsidRPr="004D1F04">
              <w:rPr>
                <w:sz w:val="26"/>
                <w:szCs w:val="26"/>
              </w:rPr>
              <w:t>Светодиодные</w:t>
            </w:r>
          </w:p>
        </w:tc>
      </w:tr>
      <w:tr w:rsidR="008F2B7A" w:rsidRPr="004D1F04" w14:paraId="20EB1181" w14:textId="77777777" w:rsidTr="008F2B7A">
        <w:tc>
          <w:tcPr>
            <w:tcW w:w="850" w:type="dxa"/>
            <w:vAlign w:val="center"/>
          </w:tcPr>
          <w:p w14:paraId="2FA5C01E" w14:textId="77777777" w:rsidR="008F2B7A" w:rsidRPr="004D1F04" w:rsidRDefault="008F2B7A" w:rsidP="00B94C4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099" w:type="dxa"/>
          </w:tcPr>
          <w:p w14:paraId="04C813A5" w14:textId="77777777" w:rsidR="008F2B7A" w:rsidRPr="004D1F04" w:rsidRDefault="008F2B7A" w:rsidP="00B94C41">
            <w:pPr>
              <w:ind w:right="227"/>
              <w:rPr>
                <w:sz w:val="26"/>
                <w:szCs w:val="26"/>
              </w:rPr>
            </w:pPr>
            <w:r w:rsidRPr="004D1F04">
              <w:rPr>
                <w:sz w:val="26"/>
                <w:szCs w:val="26"/>
              </w:rPr>
              <w:t>Количество светильников</w:t>
            </w:r>
          </w:p>
        </w:tc>
        <w:tc>
          <w:tcPr>
            <w:tcW w:w="1142" w:type="dxa"/>
          </w:tcPr>
          <w:p w14:paraId="0AA66521" w14:textId="77777777" w:rsidR="008F2B7A" w:rsidRPr="004D1F04" w:rsidRDefault="008F2B7A" w:rsidP="00B94C41">
            <w:pPr>
              <w:ind w:right="227"/>
              <w:jc w:val="center"/>
              <w:rPr>
                <w:sz w:val="26"/>
                <w:szCs w:val="26"/>
              </w:rPr>
            </w:pPr>
            <w:r w:rsidRPr="004D1F04">
              <w:rPr>
                <w:sz w:val="26"/>
                <w:szCs w:val="26"/>
              </w:rPr>
              <w:t>шт.</w:t>
            </w:r>
          </w:p>
        </w:tc>
        <w:tc>
          <w:tcPr>
            <w:tcW w:w="2399" w:type="dxa"/>
            <w:vAlign w:val="center"/>
          </w:tcPr>
          <w:p w14:paraId="2C8261B4" w14:textId="77777777" w:rsidR="008F2B7A" w:rsidRPr="004D1F04" w:rsidRDefault="008F2B7A" w:rsidP="00B94C41">
            <w:pPr>
              <w:ind w:right="227"/>
              <w:jc w:val="center"/>
              <w:rPr>
                <w:sz w:val="26"/>
                <w:szCs w:val="26"/>
              </w:rPr>
            </w:pPr>
            <w:r w:rsidRPr="004D1F04">
              <w:rPr>
                <w:sz w:val="26"/>
                <w:szCs w:val="26"/>
              </w:rPr>
              <w:t>20</w:t>
            </w:r>
          </w:p>
        </w:tc>
      </w:tr>
      <w:tr w:rsidR="008F2B7A" w:rsidRPr="004D1F04" w14:paraId="255694F8" w14:textId="77777777" w:rsidTr="008F2B7A">
        <w:tc>
          <w:tcPr>
            <w:tcW w:w="850" w:type="dxa"/>
            <w:vAlign w:val="center"/>
          </w:tcPr>
          <w:p w14:paraId="750B56E7" w14:textId="77777777" w:rsidR="008F2B7A" w:rsidRPr="004D1F04" w:rsidRDefault="008F2B7A" w:rsidP="00B94C4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099" w:type="dxa"/>
          </w:tcPr>
          <w:p w14:paraId="4F11E257" w14:textId="77777777" w:rsidR="008F2B7A" w:rsidRPr="004D1F04" w:rsidRDefault="008F2B7A" w:rsidP="00B94C41">
            <w:pPr>
              <w:ind w:right="227"/>
              <w:rPr>
                <w:sz w:val="26"/>
                <w:szCs w:val="26"/>
              </w:rPr>
            </w:pPr>
            <w:r w:rsidRPr="004D1F04">
              <w:rPr>
                <w:sz w:val="26"/>
                <w:szCs w:val="26"/>
              </w:rPr>
              <w:t>Уровень напряжения в точках подключения</w:t>
            </w:r>
          </w:p>
        </w:tc>
        <w:tc>
          <w:tcPr>
            <w:tcW w:w="1142" w:type="dxa"/>
          </w:tcPr>
          <w:p w14:paraId="7C24F859" w14:textId="77777777" w:rsidR="008F2B7A" w:rsidRPr="004D1F04" w:rsidRDefault="008F2B7A" w:rsidP="00B94C41">
            <w:pPr>
              <w:ind w:right="227"/>
              <w:jc w:val="center"/>
              <w:rPr>
                <w:sz w:val="26"/>
                <w:szCs w:val="26"/>
              </w:rPr>
            </w:pPr>
            <w:proofErr w:type="spellStart"/>
            <w:r w:rsidRPr="004D1F04">
              <w:rPr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2399" w:type="dxa"/>
            <w:vAlign w:val="center"/>
          </w:tcPr>
          <w:p w14:paraId="315858E2" w14:textId="77777777" w:rsidR="008F2B7A" w:rsidRPr="004D1F04" w:rsidRDefault="008F2B7A" w:rsidP="00B94C41">
            <w:pPr>
              <w:ind w:right="227"/>
              <w:jc w:val="center"/>
              <w:rPr>
                <w:sz w:val="26"/>
                <w:szCs w:val="26"/>
              </w:rPr>
            </w:pPr>
            <w:r w:rsidRPr="004D1F04">
              <w:rPr>
                <w:sz w:val="26"/>
                <w:szCs w:val="26"/>
              </w:rPr>
              <w:t>0,4</w:t>
            </w:r>
          </w:p>
        </w:tc>
      </w:tr>
      <w:tr w:rsidR="008F2B7A" w:rsidRPr="004D1F04" w14:paraId="0ED1BCE1" w14:textId="77777777" w:rsidTr="008F2B7A">
        <w:tc>
          <w:tcPr>
            <w:tcW w:w="850" w:type="dxa"/>
            <w:vAlign w:val="center"/>
          </w:tcPr>
          <w:p w14:paraId="059DB0C9" w14:textId="77777777" w:rsidR="008F2B7A" w:rsidRPr="004D1F04" w:rsidRDefault="008F2B7A" w:rsidP="00B94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099" w:type="dxa"/>
          </w:tcPr>
          <w:p w14:paraId="0D93B576" w14:textId="77777777" w:rsidR="008F2B7A" w:rsidRPr="004D1F04" w:rsidRDefault="008F2B7A" w:rsidP="00B94C41">
            <w:pPr>
              <w:ind w:right="227"/>
              <w:rPr>
                <w:sz w:val="26"/>
                <w:szCs w:val="26"/>
              </w:rPr>
            </w:pPr>
            <w:r w:rsidRPr="004D1F04">
              <w:rPr>
                <w:sz w:val="26"/>
                <w:szCs w:val="26"/>
              </w:rPr>
              <w:t>Протяженность стационарного электрического освещения (по линии)</w:t>
            </w:r>
          </w:p>
        </w:tc>
        <w:tc>
          <w:tcPr>
            <w:tcW w:w="1142" w:type="dxa"/>
          </w:tcPr>
          <w:p w14:paraId="76A52A4F" w14:textId="77777777" w:rsidR="008F2B7A" w:rsidRPr="004D1F04" w:rsidRDefault="008F2B7A" w:rsidP="00B94C41">
            <w:pPr>
              <w:ind w:right="227"/>
              <w:jc w:val="center"/>
              <w:rPr>
                <w:sz w:val="26"/>
                <w:szCs w:val="26"/>
              </w:rPr>
            </w:pPr>
            <w:r w:rsidRPr="004D1F04">
              <w:rPr>
                <w:sz w:val="26"/>
                <w:szCs w:val="26"/>
              </w:rPr>
              <w:t>м</w:t>
            </w:r>
          </w:p>
        </w:tc>
        <w:tc>
          <w:tcPr>
            <w:tcW w:w="2399" w:type="dxa"/>
          </w:tcPr>
          <w:p w14:paraId="39550C9D" w14:textId="77777777" w:rsidR="008F2B7A" w:rsidRPr="004D1F04" w:rsidRDefault="008F2B7A" w:rsidP="00B94C41">
            <w:pPr>
              <w:ind w:right="227"/>
              <w:jc w:val="center"/>
              <w:rPr>
                <w:sz w:val="26"/>
                <w:szCs w:val="26"/>
              </w:rPr>
            </w:pPr>
            <w:r w:rsidRPr="004D1F04">
              <w:rPr>
                <w:sz w:val="26"/>
                <w:szCs w:val="26"/>
              </w:rPr>
              <w:t>581</w:t>
            </w:r>
          </w:p>
        </w:tc>
      </w:tr>
      <w:tr w:rsidR="008F2B7A" w:rsidRPr="004D1F04" w14:paraId="5C7C5061" w14:textId="77777777" w:rsidTr="008F2B7A">
        <w:tc>
          <w:tcPr>
            <w:tcW w:w="850" w:type="dxa"/>
            <w:vAlign w:val="center"/>
          </w:tcPr>
          <w:p w14:paraId="1F47AF0D" w14:textId="77777777" w:rsidR="008F2B7A" w:rsidRPr="004D1F04" w:rsidRDefault="008F2B7A" w:rsidP="00B94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099" w:type="dxa"/>
          </w:tcPr>
          <w:p w14:paraId="1C1338C0" w14:textId="77777777" w:rsidR="008F2B7A" w:rsidRPr="004D1F04" w:rsidRDefault="008F2B7A" w:rsidP="00B94C41">
            <w:pPr>
              <w:ind w:right="227"/>
              <w:rPr>
                <w:sz w:val="26"/>
                <w:szCs w:val="26"/>
              </w:rPr>
            </w:pPr>
            <w:r w:rsidRPr="004D1F04">
              <w:rPr>
                <w:sz w:val="26"/>
                <w:szCs w:val="26"/>
              </w:rPr>
              <w:t>Потребная мощность наружного освещения (1 участок)</w:t>
            </w:r>
          </w:p>
        </w:tc>
        <w:tc>
          <w:tcPr>
            <w:tcW w:w="1142" w:type="dxa"/>
          </w:tcPr>
          <w:p w14:paraId="2874EBFA" w14:textId="77777777" w:rsidR="008F2B7A" w:rsidRPr="004D1F04" w:rsidRDefault="008F2B7A" w:rsidP="00B94C41">
            <w:pPr>
              <w:ind w:right="227"/>
              <w:jc w:val="center"/>
              <w:rPr>
                <w:sz w:val="26"/>
                <w:szCs w:val="26"/>
              </w:rPr>
            </w:pPr>
            <w:r w:rsidRPr="004D1F04">
              <w:rPr>
                <w:sz w:val="26"/>
                <w:szCs w:val="26"/>
              </w:rPr>
              <w:t>кВт</w:t>
            </w:r>
          </w:p>
        </w:tc>
        <w:tc>
          <w:tcPr>
            <w:tcW w:w="2399" w:type="dxa"/>
          </w:tcPr>
          <w:p w14:paraId="288DA193" w14:textId="77777777" w:rsidR="008F2B7A" w:rsidRPr="004D1F04" w:rsidRDefault="008F2B7A" w:rsidP="00B94C41">
            <w:pPr>
              <w:ind w:right="227"/>
              <w:jc w:val="center"/>
              <w:rPr>
                <w:sz w:val="26"/>
                <w:szCs w:val="26"/>
              </w:rPr>
            </w:pPr>
            <w:r w:rsidRPr="004D1F04">
              <w:rPr>
                <w:sz w:val="26"/>
                <w:szCs w:val="26"/>
              </w:rPr>
              <w:t>1,15</w:t>
            </w:r>
          </w:p>
        </w:tc>
      </w:tr>
      <w:tr w:rsidR="008F2B7A" w:rsidRPr="004D1F04" w14:paraId="4BF262B6" w14:textId="77777777" w:rsidTr="008F2B7A">
        <w:tc>
          <w:tcPr>
            <w:tcW w:w="850" w:type="dxa"/>
            <w:vAlign w:val="center"/>
          </w:tcPr>
          <w:p w14:paraId="28247A1F" w14:textId="77777777" w:rsidR="008F2B7A" w:rsidRPr="004D1F04" w:rsidRDefault="008F2B7A" w:rsidP="00B94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099" w:type="dxa"/>
          </w:tcPr>
          <w:p w14:paraId="1A6DCBC9" w14:textId="77777777" w:rsidR="008F2B7A" w:rsidRPr="004D1F04" w:rsidRDefault="008F2B7A" w:rsidP="00B94C41">
            <w:pPr>
              <w:ind w:right="227"/>
              <w:rPr>
                <w:sz w:val="26"/>
                <w:szCs w:val="26"/>
              </w:rPr>
            </w:pPr>
            <w:r w:rsidRPr="004D1F04">
              <w:rPr>
                <w:sz w:val="26"/>
                <w:szCs w:val="26"/>
              </w:rPr>
              <w:t>Потребная мощность наружного освещения (2 участок)</w:t>
            </w:r>
          </w:p>
        </w:tc>
        <w:tc>
          <w:tcPr>
            <w:tcW w:w="1142" w:type="dxa"/>
          </w:tcPr>
          <w:p w14:paraId="012F8D4E" w14:textId="77777777" w:rsidR="008F2B7A" w:rsidRPr="004D1F04" w:rsidRDefault="008F2B7A" w:rsidP="00B94C41">
            <w:pPr>
              <w:ind w:right="227"/>
              <w:jc w:val="center"/>
              <w:rPr>
                <w:sz w:val="26"/>
                <w:szCs w:val="26"/>
              </w:rPr>
            </w:pPr>
            <w:r w:rsidRPr="004D1F04">
              <w:rPr>
                <w:sz w:val="26"/>
                <w:szCs w:val="26"/>
              </w:rPr>
              <w:t>кВт</w:t>
            </w:r>
          </w:p>
        </w:tc>
        <w:tc>
          <w:tcPr>
            <w:tcW w:w="2399" w:type="dxa"/>
          </w:tcPr>
          <w:p w14:paraId="184C8E0E" w14:textId="77777777" w:rsidR="008F2B7A" w:rsidRPr="004D1F04" w:rsidRDefault="008F2B7A" w:rsidP="00B94C41">
            <w:pPr>
              <w:ind w:right="227"/>
              <w:jc w:val="center"/>
              <w:rPr>
                <w:sz w:val="26"/>
                <w:szCs w:val="26"/>
              </w:rPr>
            </w:pPr>
            <w:r w:rsidRPr="004D1F04">
              <w:rPr>
                <w:sz w:val="26"/>
                <w:szCs w:val="26"/>
              </w:rPr>
              <w:t>1,12</w:t>
            </w:r>
          </w:p>
        </w:tc>
      </w:tr>
    </w:tbl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446971B0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AF488F">
        <w:rPr>
          <w:b/>
          <w:sz w:val="26"/>
          <w:szCs w:val="26"/>
        </w:rPr>
        <w:t>15</w:t>
      </w:r>
      <w:r w:rsidRPr="00E97DAC">
        <w:rPr>
          <w:b/>
          <w:sz w:val="26"/>
          <w:szCs w:val="26"/>
        </w:rPr>
        <w:t xml:space="preserve"> </w:t>
      </w:r>
      <w:r w:rsidR="00C57F48">
        <w:rPr>
          <w:b/>
          <w:sz w:val="26"/>
          <w:szCs w:val="26"/>
        </w:rPr>
        <w:t>августа</w:t>
      </w:r>
      <w:r w:rsidRPr="00E97DAC">
        <w:rPr>
          <w:b/>
          <w:sz w:val="26"/>
          <w:szCs w:val="26"/>
        </w:rPr>
        <w:t xml:space="preserve"> 202</w:t>
      </w:r>
      <w:r w:rsidR="00960D80" w:rsidRPr="00E97DAC">
        <w:rPr>
          <w:b/>
          <w:sz w:val="26"/>
          <w:szCs w:val="26"/>
        </w:rPr>
        <w:t>4</w:t>
      </w:r>
      <w:r w:rsidRPr="00E97DAC">
        <w:rPr>
          <w:sz w:val="26"/>
          <w:szCs w:val="26"/>
        </w:rPr>
        <w:t xml:space="preserve"> </w:t>
      </w:r>
      <w:r w:rsidRPr="006F4959">
        <w:rPr>
          <w:sz w:val="26"/>
          <w:szCs w:val="26"/>
        </w:rPr>
        <w:t>года</w:t>
      </w:r>
      <w:r w:rsidRPr="00421EAF">
        <w:rPr>
          <w:sz w:val="26"/>
          <w:szCs w:val="26"/>
        </w:rPr>
        <w:t>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48534D83" w14:textId="649F21A7" w:rsidR="003F5844" w:rsidRDefault="00035111" w:rsidP="00F43C19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F43C19">
      <w:headerReference w:type="default" r:id="rId8"/>
      <w:footerReference w:type="default" r:id="rId9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04912175">
    <w:abstractNumId w:val="2"/>
  </w:num>
  <w:num w:numId="2" w16cid:durableId="78867008">
    <w:abstractNumId w:val="5"/>
  </w:num>
  <w:num w:numId="3" w16cid:durableId="414984834">
    <w:abstractNumId w:val="4"/>
  </w:num>
  <w:num w:numId="4" w16cid:durableId="1841693956">
    <w:abstractNumId w:val="0"/>
  </w:num>
  <w:num w:numId="5" w16cid:durableId="1765226065">
    <w:abstractNumId w:val="3"/>
  </w:num>
  <w:num w:numId="6" w16cid:durableId="1568033878">
    <w:abstractNumId w:val="1"/>
  </w:num>
  <w:num w:numId="7" w16cid:durableId="19030555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50F8"/>
    <w:rsid w:val="00171304"/>
    <w:rsid w:val="00173096"/>
    <w:rsid w:val="00174D84"/>
    <w:rsid w:val="0018659C"/>
    <w:rsid w:val="00195DB2"/>
    <w:rsid w:val="001C4BED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91AEE"/>
    <w:rsid w:val="003B51CF"/>
    <w:rsid w:val="003C6A31"/>
    <w:rsid w:val="003C6E7B"/>
    <w:rsid w:val="003D0EA9"/>
    <w:rsid w:val="003D7AB1"/>
    <w:rsid w:val="003E0741"/>
    <w:rsid w:val="003E7185"/>
    <w:rsid w:val="003F5844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7A4E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51716"/>
    <w:rsid w:val="00551A50"/>
    <w:rsid w:val="00554FB1"/>
    <w:rsid w:val="00565218"/>
    <w:rsid w:val="00577721"/>
    <w:rsid w:val="00587C63"/>
    <w:rsid w:val="00590FC6"/>
    <w:rsid w:val="005D3D9F"/>
    <w:rsid w:val="005E1CAC"/>
    <w:rsid w:val="005F14DD"/>
    <w:rsid w:val="006014CD"/>
    <w:rsid w:val="0060292F"/>
    <w:rsid w:val="00611A2B"/>
    <w:rsid w:val="006210D7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4959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B77BB"/>
    <w:rsid w:val="007C67FC"/>
    <w:rsid w:val="007D1D9D"/>
    <w:rsid w:val="008008FF"/>
    <w:rsid w:val="0084291E"/>
    <w:rsid w:val="008A1C19"/>
    <w:rsid w:val="008A37DC"/>
    <w:rsid w:val="008A68EE"/>
    <w:rsid w:val="008C3572"/>
    <w:rsid w:val="008C4916"/>
    <w:rsid w:val="008E02CF"/>
    <w:rsid w:val="008E6914"/>
    <w:rsid w:val="008F2B7A"/>
    <w:rsid w:val="0090155F"/>
    <w:rsid w:val="00946F9A"/>
    <w:rsid w:val="00960D80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D0C5C"/>
    <w:rsid w:val="00AF05F2"/>
    <w:rsid w:val="00AF488F"/>
    <w:rsid w:val="00B069A9"/>
    <w:rsid w:val="00B07D47"/>
    <w:rsid w:val="00B121D9"/>
    <w:rsid w:val="00B16A6F"/>
    <w:rsid w:val="00B24BC3"/>
    <w:rsid w:val="00B34C6E"/>
    <w:rsid w:val="00B45AF7"/>
    <w:rsid w:val="00B46F8E"/>
    <w:rsid w:val="00B47F29"/>
    <w:rsid w:val="00B51656"/>
    <w:rsid w:val="00B73D13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353B2"/>
    <w:rsid w:val="00C45FC4"/>
    <w:rsid w:val="00C509E1"/>
    <w:rsid w:val="00C535E3"/>
    <w:rsid w:val="00C55C90"/>
    <w:rsid w:val="00C57F48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22C24"/>
    <w:rsid w:val="00D24FE9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25113"/>
    <w:rsid w:val="00E4360B"/>
    <w:rsid w:val="00E5139C"/>
    <w:rsid w:val="00E63952"/>
    <w:rsid w:val="00E6702E"/>
    <w:rsid w:val="00E70CEA"/>
    <w:rsid w:val="00E97DAC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30113"/>
    <w:rsid w:val="00F32D43"/>
    <w:rsid w:val="00F4353B"/>
    <w:rsid w:val="00F43C19"/>
    <w:rsid w:val="00F6466F"/>
    <w:rsid w:val="00F6701C"/>
    <w:rsid w:val="00F70A12"/>
    <w:rsid w:val="00F875C5"/>
    <w:rsid w:val="00FA30AB"/>
    <w:rsid w:val="00FA3479"/>
    <w:rsid w:val="00FB2534"/>
    <w:rsid w:val="00FB3806"/>
    <w:rsid w:val="00FB4C64"/>
    <w:rsid w:val="00FD37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33C7-596F-4520-A85A-2F1C56E0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2022-01-26T13:37:00Z</cp:lastPrinted>
  <dcterms:created xsi:type="dcterms:W3CDTF">2022-11-18T08:48:00Z</dcterms:created>
  <dcterms:modified xsi:type="dcterms:W3CDTF">2024-02-08T07:57:00Z</dcterms:modified>
</cp:coreProperties>
</file>