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89009" w14:textId="77777777" w:rsidR="004C707E" w:rsidRPr="004C707E" w:rsidRDefault="004C707E" w:rsidP="004C707E">
      <w:pPr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  <w:b/>
          <w:bCs/>
        </w:rPr>
        <w:t>ТЕХНИЧЕСКОЕ ЗАДАНИЕ</w:t>
      </w:r>
    </w:p>
    <w:p w14:paraId="729A80DC" w14:textId="77777777" w:rsidR="004C707E" w:rsidRPr="004C707E" w:rsidRDefault="004C707E" w:rsidP="004C707E">
      <w:pPr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  <w:b/>
          <w:bCs/>
        </w:rPr>
        <w:t>на осуществление авторского надзора по объекту: «Реконструкция шоссе Героев Сталинграда с подъездом к железнодорожной станции Керчь-Южная»</w:t>
      </w:r>
      <w:r w:rsidRPr="004C707E" w:rsidDel="00584779">
        <w:rPr>
          <w:rFonts w:ascii="Times New Roman" w:hAnsi="Times New Roman" w:cs="Times New Roman"/>
          <w:b/>
          <w:bCs/>
        </w:rPr>
        <w:t xml:space="preserve"> </w:t>
      </w:r>
    </w:p>
    <w:p w14:paraId="2C4E6A30" w14:textId="77777777" w:rsidR="004C707E" w:rsidRPr="004C707E" w:rsidRDefault="004C707E" w:rsidP="004C707E">
      <w:pPr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</w:p>
    <w:p w14:paraId="574C8D6D" w14:textId="77777777" w:rsidR="004C707E" w:rsidRPr="004C707E" w:rsidRDefault="004C707E" w:rsidP="004C707E">
      <w:pPr>
        <w:pStyle w:val="a3"/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  <w:bCs/>
        </w:rPr>
        <w:t>1.</w:t>
      </w:r>
      <w:r w:rsidRPr="004C707E">
        <w:rPr>
          <w:rFonts w:ascii="Times New Roman" w:hAnsi="Times New Roman" w:cs="Times New Roman"/>
          <w:b/>
          <w:bCs/>
        </w:rPr>
        <w:t xml:space="preserve"> Объект закупки:</w:t>
      </w:r>
      <w:r w:rsidRPr="004C707E">
        <w:rPr>
          <w:rFonts w:ascii="Times New Roman" w:hAnsi="Times New Roman" w:cs="Times New Roman"/>
        </w:rPr>
        <w:t xml:space="preserve"> осуществление авторского надзора по объекту: «Реконструкция шоссе Героев Сталинграда с подъездом к железнодорожной станции Керчь-Южная»</w:t>
      </w:r>
      <w:r w:rsidRPr="004C707E" w:rsidDel="00584779">
        <w:rPr>
          <w:rFonts w:ascii="Times New Roman" w:hAnsi="Times New Roman" w:cs="Times New Roman"/>
        </w:rPr>
        <w:t xml:space="preserve"> </w:t>
      </w:r>
    </w:p>
    <w:p w14:paraId="2EDA6E35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2. </w:t>
      </w:r>
      <w:r w:rsidRPr="004C707E">
        <w:rPr>
          <w:rFonts w:ascii="Times New Roman" w:hAnsi="Times New Roman" w:cs="Times New Roman"/>
          <w:b/>
          <w:bCs/>
        </w:rPr>
        <w:t>Краткие характеристики оказываемых услуг:</w:t>
      </w:r>
      <w:r w:rsidRPr="004C707E">
        <w:rPr>
          <w:rFonts w:ascii="Times New Roman" w:hAnsi="Times New Roman" w:cs="Times New Roman"/>
        </w:rPr>
        <w:t xml:space="preserve"> оказание услуг по ведению авторского надзора согласно:</w:t>
      </w:r>
    </w:p>
    <w:p w14:paraId="0CC2B868" w14:textId="77777777" w:rsidR="004C707E" w:rsidRPr="004C707E" w:rsidRDefault="004C707E" w:rsidP="004C707E">
      <w:pPr>
        <w:ind w:firstLine="567"/>
        <w:rPr>
          <w:rFonts w:ascii="Times New Roman" w:eastAsia="MS Mincho" w:hAnsi="Times New Roman" w:cs="Times New Roman"/>
        </w:rPr>
      </w:pPr>
      <w:r w:rsidRPr="004C707E">
        <w:rPr>
          <w:rFonts w:ascii="Times New Roman" w:eastAsia="MS Mincho" w:hAnsi="Times New Roman" w:cs="Times New Roman"/>
        </w:rPr>
        <w:t>- государственному контракту;</w:t>
      </w:r>
    </w:p>
    <w:p w14:paraId="25291665" w14:textId="77777777" w:rsidR="004C707E" w:rsidRPr="004C707E" w:rsidRDefault="004C707E" w:rsidP="004C707E">
      <w:pPr>
        <w:ind w:firstLine="567"/>
        <w:rPr>
          <w:rFonts w:ascii="Times New Roman" w:eastAsia="MS Mincho" w:hAnsi="Times New Roman" w:cs="Times New Roman"/>
          <w:lang w:eastAsia="zh-CN"/>
        </w:rPr>
      </w:pPr>
      <w:r w:rsidRPr="004C707E">
        <w:rPr>
          <w:rFonts w:ascii="Times New Roman" w:eastAsia="MS Mincho" w:hAnsi="Times New Roman" w:cs="Times New Roman"/>
        </w:rPr>
        <w:t>- проектной документации</w:t>
      </w:r>
      <w:r w:rsidRPr="004C707E">
        <w:rPr>
          <w:rFonts w:ascii="Times New Roman" w:eastAsia="MS Mincho" w:hAnsi="Times New Roman" w:cs="Times New Roman"/>
          <w:lang w:eastAsia="zh-CN"/>
        </w:rPr>
        <w:t>;</w:t>
      </w:r>
    </w:p>
    <w:p w14:paraId="344CE567" w14:textId="77777777" w:rsidR="004C707E" w:rsidRPr="004C707E" w:rsidRDefault="004C707E" w:rsidP="004C707E">
      <w:pPr>
        <w:ind w:firstLine="567"/>
        <w:rPr>
          <w:rFonts w:ascii="Times New Roman" w:eastAsia="MS Mincho" w:hAnsi="Times New Roman" w:cs="Times New Roman"/>
          <w:lang w:eastAsia="zh-CN"/>
        </w:rPr>
      </w:pPr>
      <w:r w:rsidRPr="004C707E">
        <w:rPr>
          <w:rFonts w:ascii="Times New Roman" w:eastAsia="MS Mincho" w:hAnsi="Times New Roman" w:cs="Times New Roman"/>
        </w:rPr>
        <w:t>-</w:t>
      </w:r>
      <w:r w:rsidRPr="004C707E">
        <w:rPr>
          <w:rFonts w:ascii="Times New Roman" w:hAnsi="Times New Roman" w:cs="Times New Roman"/>
        </w:rPr>
        <w:t>положительного заключения Государственного автономного учреждения Республики Крым «Государственная строительная экспертиза» № 91-1-1-3-049653-2023 от 23.08.2023 проектной документации и результатов инженерных изысканий</w:t>
      </w:r>
      <w:r w:rsidRPr="004C707E">
        <w:rPr>
          <w:rFonts w:ascii="Times New Roman" w:eastAsia="MS Mincho" w:hAnsi="Times New Roman" w:cs="Times New Roman"/>
          <w:lang w:eastAsia="zh-CN"/>
        </w:rPr>
        <w:t>;</w:t>
      </w:r>
    </w:p>
    <w:p w14:paraId="0509698D" w14:textId="77777777" w:rsidR="004C707E" w:rsidRPr="004C707E" w:rsidRDefault="004C707E" w:rsidP="004C707E">
      <w:pPr>
        <w:ind w:firstLine="567"/>
        <w:rPr>
          <w:rFonts w:ascii="Times New Roman" w:eastAsia="MS Mincho" w:hAnsi="Times New Roman" w:cs="Times New Roman"/>
        </w:rPr>
      </w:pPr>
      <w:r w:rsidRPr="004C707E">
        <w:rPr>
          <w:rFonts w:ascii="Times New Roman" w:eastAsia="MS Mincho" w:hAnsi="Times New Roman" w:cs="Times New Roman"/>
        </w:rPr>
        <w:t>- рабочей документации.</w:t>
      </w:r>
      <w:bookmarkStart w:id="0" w:name="_GoBack"/>
      <w:bookmarkEnd w:id="0"/>
    </w:p>
    <w:p w14:paraId="5523047D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</w:rPr>
        <w:t xml:space="preserve">3. </w:t>
      </w:r>
      <w:r w:rsidRPr="004C707E">
        <w:rPr>
          <w:rFonts w:ascii="Times New Roman" w:hAnsi="Times New Roman" w:cs="Times New Roman"/>
          <w:b/>
          <w:bCs/>
        </w:rPr>
        <w:t>Место оказания услуг:</w:t>
      </w:r>
    </w:p>
    <w:p w14:paraId="3B70071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lang w:eastAsia="en-US"/>
        </w:rPr>
      </w:pPr>
      <w:r w:rsidRPr="004C707E">
        <w:rPr>
          <w:rFonts w:ascii="Times New Roman" w:hAnsi="Times New Roman" w:cs="Times New Roman"/>
        </w:rPr>
        <w:t xml:space="preserve">Услуги по ведению авторского надзора выполняются по адресу: РФ, </w:t>
      </w:r>
      <w:r w:rsidRPr="004C707E">
        <w:rPr>
          <w:rFonts w:ascii="Times New Roman" w:hAnsi="Times New Roman" w:cs="Times New Roman" w:hint="eastAsia"/>
          <w:lang w:eastAsia="en-US"/>
        </w:rPr>
        <w:t>Республика</w:t>
      </w:r>
      <w:r w:rsidRPr="004C707E">
        <w:rPr>
          <w:rFonts w:ascii="Times New Roman" w:hAnsi="Times New Roman" w:cs="Times New Roman"/>
          <w:lang w:eastAsia="en-US"/>
        </w:rPr>
        <w:t xml:space="preserve"> </w:t>
      </w:r>
      <w:r w:rsidRPr="004C707E">
        <w:rPr>
          <w:rFonts w:ascii="Times New Roman" w:hAnsi="Times New Roman" w:cs="Times New Roman" w:hint="eastAsia"/>
          <w:lang w:eastAsia="en-US"/>
        </w:rPr>
        <w:t>Крым</w:t>
      </w:r>
      <w:r w:rsidRPr="004C707E">
        <w:rPr>
          <w:rFonts w:ascii="Times New Roman" w:hAnsi="Times New Roman" w:cs="Times New Roman"/>
          <w:lang w:eastAsia="en-US"/>
        </w:rPr>
        <w:t>, г. Керчь, шоссе Героев Сталинграда.</w:t>
      </w:r>
      <w:r w:rsidRPr="004C707E" w:rsidDel="00584779">
        <w:rPr>
          <w:rFonts w:ascii="Times New Roman" w:hAnsi="Times New Roman" w:cs="Times New Roman"/>
          <w:lang w:eastAsia="en-US"/>
        </w:rPr>
        <w:t xml:space="preserve"> </w:t>
      </w:r>
    </w:p>
    <w:p w14:paraId="53CC51AC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  <w:lang w:eastAsia="en-US"/>
        </w:rPr>
        <w:t>Лицо, выполняющее строительно-монтажные работы АО «ВАД» (далее – Подрядчик).</w:t>
      </w:r>
    </w:p>
    <w:p w14:paraId="6066114B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  <w:spacing w:val="5"/>
        </w:rPr>
      </w:pPr>
      <w:r w:rsidRPr="004C707E">
        <w:rPr>
          <w:rFonts w:ascii="Times New Roman" w:hAnsi="Times New Roman" w:cs="Times New Roman"/>
          <w:spacing w:val="5"/>
        </w:rPr>
        <w:t xml:space="preserve">4. </w:t>
      </w:r>
      <w:r w:rsidRPr="004C707E">
        <w:rPr>
          <w:rFonts w:ascii="Times New Roman" w:hAnsi="Times New Roman" w:cs="Times New Roman"/>
          <w:b/>
          <w:bCs/>
          <w:spacing w:val="5"/>
        </w:rPr>
        <w:t xml:space="preserve">Сопутствующие работы, услуги, перечень, сроки выполнения, требования к выполнению: </w:t>
      </w:r>
    </w:p>
    <w:p w14:paraId="46B253F8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4.1. Контроль за соответствием выполнения строительно-монтажных работ проектной и разработанной на ее основе рабочей документации.</w:t>
      </w:r>
    </w:p>
    <w:p w14:paraId="424C363F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4.2. Своевременное решение всех технических вопросов по проектной и разработанной на ее основе рабочей документации, возникающих в процессе строительства.</w:t>
      </w:r>
    </w:p>
    <w:p w14:paraId="00C9F0F9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4.3. Решение вопросов, связанных с внесением изменений в рабочую документацию и (или) проектную документацию, необходимость которых выявилась в процессе строительства.</w:t>
      </w:r>
    </w:p>
    <w:p w14:paraId="5E2E2B0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4.4. Рассматривать совместно с </w:t>
      </w:r>
      <w:r w:rsidRPr="004C707E">
        <w:rPr>
          <w:rFonts w:ascii="Times New Roman" w:hAnsi="Times New Roman" w:cs="Times New Roman"/>
          <w:color w:val="000000"/>
        </w:rPr>
        <w:t>Государственным заказчик</w:t>
      </w:r>
      <w:r w:rsidRPr="004C707E">
        <w:rPr>
          <w:rFonts w:ascii="Times New Roman" w:hAnsi="Times New Roman" w:cs="Times New Roman"/>
        </w:rPr>
        <w:t>ом возможность замены предусмотренных проектом грунтов, материалов, оборудования, изделий и конструкций, входящих в состав возводимого сооружения или его основания.</w:t>
      </w:r>
    </w:p>
    <w:p w14:paraId="2C3518E3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4.5. Принимать участие, в порядке выборочного контроля, в проверке качества и соблюдения технологии выполнения работ,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проведен после выполнения других работ, а также безопасности ответственных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 или повреждения других строительных конструкций и участков сетей инженерно-технического обеспечения.</w:t>
      </w:r>
    </w:p>
    <w:p w14:paraId="0C089901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4.6. Принимать участие в подписании актов освидетельствования скрытых работ, актов промежуточной приемки ответственных конструкций, участков сетей инженерно-технического обеспечения, контроль за выполнением которых не может быть проведен после выполнения других работ, а также в случаях, предусмотренных проектной документацией, требованиями технических регламентов, при проведении испытания таких конструкций, участков сетей.</w:t>
      </w:r>
    </w:p>
    <w:p w14:paraId="40E27B5A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4.7. Вести журнал авторского надзора за строительством Объекта.</w:t>
      </w:r>
    </w:p>
    <w:p w14:paraId="4BA30A2E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4.8. Осуществлять контроль за своевременным и качественным выполнением всех требований и указаний, внесенных в журнал авторского надзора за строительством. Сроки выполнения требований и указаний согласуются с </w:t>
      </w:r>
      <w:r w:rsidRPr="004C707E">
        <w:rPr>
          <w:rFonts w:ascii="Times New Roman" w:hAnsi="Times New Roman" w:cs="Times New Roman"/>
          <w:color w:val="000000"/>
        </w:rPr>
        <w:t>Государственным заказчик</w:t>
      </w:r>
      <w:r w:rsidRPr="004C707E">
        <w:rPr>
          <w:rFonts w:ascii="Times New Roman" w:hAnsi="Times New Roman" w:cs="Times New Roman"/>
        </w:rPr>
        <w:t>ом и фиксируются в журнале авторского надзора.</w:t>
      </w:r>
    </w:p>
    <w:p w14:paraId="48CA626C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4.9. Информировать Государственного заказчика о несвоевременном и </w:t>
      </w:r>
      <w:r w:rsidRPr="004C707E">
        <w:rPr>
          <w:rFonts w:ascii="Times New Roman" w:hAnsi="Times New Roman" w:cs="Times New Roman"/>
        </w:rPr>
        <w:lastRenderedPageBreak/>
        <w:t>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документации.</w:t>
      </w:r>
    </w:p>
    <w:p w14:paraId="172EAFAA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4.10. Оформляет в письменной форме замечания о выявленных недостатках выполнения работ при строительстве объекта капитального строительства. Об устранении указанных недостатков лицом, осуществляющим строительство, составляется акт, который подписывается данным лицом и представителем авторского надзора.</w:t>
      </w:r>
    </w:p>
    <w:p w14:paraId="7515CBD8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</w:p>
    <w:p w14:paraId="603A1B6C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4.11. Обеспечивает решение вопросов, связанных с внесением изменений в рабочую документацию, необходимость которых выявилась в процессе строительства, осуществляет контроль исполнения.</w:t>
      </w:r>
    </w:p>
    <w:p w14:paraId="303AE51D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4.12. Обеспечивает своевременное решение всех технических вопросов по проектной документации, возникающих в процессе строительства.</w:t>
      </w:r>
    </w:p>
    <w:p w14:paraId="5E744C12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4.13. Принимает участие в приемке объекта капитального строительства в эксплуатацию.</w:t>
      </w:r>
    </w:p>
    <w:p w14:paraId="2E9733C5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  <w:b/>
          <w:bCs/>
          <w:spacing w:val="5"/>
        </w:rPr>
        <w:t>5. Общие требования к оказанию услуг</w:t>
      </w:r>
      <w:r w:rsidRPr="004C707E">
        <w:rPr>
          <w:rFonts w:ascii="Times New Roman" w:hAnsi="Times New Roman" w:cs="Times New Roman"/>
          <w:b/>
          <w:bCs/>
        </w:rPr>
        <w:t xml:space="preserve">: </w:t>
      </w:r>
    </w:p>
    <w:p w14:paraId="79A9CF40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5.1 Исполнитель обязан оказать Государственному заказчику услуги по надзору за строительством, осуществляемые в целях обеспечения соответствия решений, содержащихся в проектной документации, выполняемым строительно-монтажным работам на объекте. Обеспечить ведение представителями авторского надзора журнала авторского надзора за строительством Объекта.</w:t>
      </w:r>
    </w:p>
    <w:p w14:paraId="0280BD6B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5.2. Авторский надзор осуществляется в соответствии с разработанным Подрядчиком и утвержденным Государственным заказчиком графиком работ.</w:t>
      </w:r>
    </w:p>
    <w:p w14:paraId="1FEF6C6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5.3. Исполнитель обязан передать Государственному заказчику приказ о назначении руководителя и специалистов, ответственных за ведение авторского надзора и журнал авторского надзора (прошнурованный и скрепленный печатью, в двух экземплярах).</w:t>
      </w:r>
    </w:p>
    <w:p w14:paraId="3F1E0CDA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6. </w:t>
      </w:r>
      <w:r w:rsidRPr="004C707E">
        <w:rPr>
          <w:rFonts w:ascii="Times New Roman" w:hAnsi="Times New Roman" w:cs="Times New Roman"/>
          <w:b/>
          <w:bCs/>
        </w:rPr>
        <w:t>Требования к качественным характеристикам услуг, в том числе подлежащих использованию при оказании услуг:</w:t>
      </w:r>
      <w:r w:rsidRPr="004C707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05"/>
      </w:tblGrid>
      <w:tr w:rsidR="004C707E" w:rsidRPr="004C707E" w14:paraId="61ACEC8D" w14:textId="77777777" w:rsidTr="00962DA0">
        <w:tc>
          <w:tcPr>
            <w:tcW w:w="3103" w:type="dxa"/>
            <w:shd w:val="clear" w:color="auto" w:fill="auto"/>
          </w:tcPr>
          <w:p w14:paraId="7EDFCD79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 xml:space="preserve">Обязательные требования к оказанию </w:t>
            </w:r>
            <w:r w:rsidRPr="004C707E">
              <w:rPr>
                <w:rFonts w:ascii="Times New Roman" w:hAnsi="Times New Roman" w:cs="Times New Roman"/>
              </w:rPr>
              <w:t>услуг</w:t>
            </w:r>
            <w:r w:rsidRPr="004C707E">
              <w:rPr>
                <w:rFonts w:ascii="Times New Roman" w:hAnsi="Times New Roman" w:cs="Times New Roman"/>
                <w:color w:val="000000"/>
              </w:rPr>
              <w:t xml:space="preserve">, качеству </w:t>
            </w:r>
            <w:r w:rsidRPr="004C707E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6417" w:type="dxa"/>
            <w:shd w:val="clear" w:color="auto" w:fill="auto"/>
          </w:tcPr>
          <w:p w14:paraId="6ADAA9B1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>Качество услуг должно соответствовать требованиям действующего законодательства, строительным нормам и правилам, СП 11-110-99, СП 246.1325800.2016, СП 48.13330.2019 и другой обязательной для исполнения нормативно-технической документации.</w:t>
            </w:r>
          </w:p>
        </w:tc>
      </w:tr>
      <w:tr w:rsidR="004C707E" w:rsidRPr="004C707E" w14:paraId="1A5069DA" w14:textId="77777777" w:rsidTr="00962DA0">
        <w:tc>
          <w:tcPr>
            <w:tcW w:w="3103" w:type="dxa"/>
            <w:shd w:val="clear" w:color="auto" w:fill="auto"/>
          </w:tcPr>
          <w:p w14:paraId="41FBC3CD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 xml:space="preserve">Требования к результату </w:t>
            </w:r>
          </w:p>
        </w:tc>
        <w:tc>
          <w:tcPr>
            <w:tcW w:w="6417" w:type="dxa"/>
            <w:shd w:val="clear" w:color="auto" w:fill="auto"/>
          </w:tcPr>
          <w:p w14:paraId="72935C7F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>Выполнить услуги качественно, в объемах и сроках, предусмотренные контрактом и приложениями к нему, в соответствии с действующими обязательными требованиями и нормами.</w:t>
            </w:r>
          </w:p>
        </w:tc>
      </w:tr>
      <w:tr w:rsidR="004C707E" w:rsidRPr="004C707E" w14:paraId="4CE306CD" w14:textId="77777777" w:rsidTr="00962DA0">
        <w:tc>
          <w:tcPr>
            <w:tcW w:w="3103" w:type="dxa"/>
            <w:shd w:val="clear" w:color="auto" w:fill="auto"/>
          </w:tcPr>
          <w:p w14:paraId="19F99176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>Особые условия</w:t>
            </w:r>
          </w:p>
        </w:tc>
        <w:tc>
          <w:tcPr>
            <w:tcW w:w="6417" w:type="dxa"/>
            <w:shd w:val="clear" w:color="auto" w:fill="auto"/>
          </w:tcPr>
          <w:p w14:paraId="164E175D" w14:textId="77777777" w:rsidR="004C707E" w:rsidRPr="004C707E" w:rsidRDefault="004C707E" w:rsidP="00962DA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>К проведению авторского надзора привлекаются специалисты, которые имеют высшее профессиональное образование, опыт работы по специальности не менее двух лет, должность не ниже инженера 1 категории.</w:t>
            </w:r>
          </w:p>
        </w:tc>
      </w:tr>
      <w:tr w:rsidR="004C707E" w:rsidRPr="004C707E" w14:paraId="5A754206" w14:textId="77777777" w:rsidTr="00962DA0">
        <w:tc>
          <w:tcPr>
            <w:tcW w:w="3103" w:type="dxa"/>
            <w:shd w:val="clear" w:color="auto" w:fill="auto"/>
          </w:tcPr>
          <w:p w14:paraId="3C88D345" w14:textId="77777777" w:rsidR="004C707E" w:rsidRPr="004C707E" w:rsidRDefault="004C707E" w:rsidP="00962DA0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4C707E">
              <w:rPr>
                <w:rFonts w:ascii="Times New Roman" w:hAnsi="Times New Roman" w:cs="Times New Roman"/>
                <w:color w:val="000000"/>
              </w:rPr>
              <w:t>Минимальное количество выездов на объект строительства</w:t>
            </w:r>
          </w:p>
        </w:tc>
        <w:tc>
          <w:tcPr>
            <w:tcW w:w="6417" w:type="dxa"/>
            <w:shd w:val="clear" w:color="auto" w:fill="auto"/>
          </w:tcPr>
          <w:p w14:paraId="681DCE03" w14:textId="77777777" w:rsidR="004C707E" w:rsidRPr="004C707E" w:rsidRDefault="004C707E" w:rsidP="00962DA0">
            <w:pPr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4C707E">
              <w:rPr>
                <w:rFonts w:ascii="Times New Roman" w:eastAsia="Calibri" w:hAnsi="Times New Roman" w:cs="Times New Roman"/>
                <w:lang w:eastAsia="en-US"/>
              </w:rPr>
              <w:t>Один раз в две недели, а также дополнительно при необходимости по указанию Государственного заказчика.</w:t>
            </w:r>
          </w:p>
        </w:tc>
      </w:tr>
    </w:tbl>
    <w:p w14:paraId="5F72C076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</w:rPr>
        <w:t xml:space="preserve">7. </w:t>
      </w:r>
      <w:r w:rsidRPr="004C707E">
        <w:rPr>
          <w:rFonts w:ascii="Times New Roman" w:hAnsi="Times New Roman" w:cs="Times New Roman"/>
          <w:b/>
          <w:bCs/>
        </w:rPr>
        <w:t xml:space="preserve">Требования соответствия нормативным документам (лицензии, допуски, разрешения, согласования): </w:t>
      </w:r>
    </w:p>
    <w:p w14:paraId="504E585E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spacing w:val="5"/>
        </w:rPr>
      </w:pPr>
      <w:r w:rsidRPr="004C707E">
        <w:rPr>
          <w:rFonts w:ascii="Times New Roman" w:hAnsi="Times New Roman" w:cs="Times New Roman"/>
          <w:spacing w:val="5"/>
        </w:rPr>
        <w:t>Авторский надзор осуществляется в объеме и в соответствии с требованиями СП 11-110-99 «Авторский надзор за строительством зданий и сооружений», СП 246.1325800.2016 «Положение об авторском надзоре за строительством зданий и сооружений», согласно проектной документации, а также условий Контракта.</w:t>
      </w:r>
    </w:p>
    <w:p w14:paraId="68A0DE65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spacing w:val="5"/>
        </w:rPr>
      </w:pPr>
      <w:r w:rsidRPr="004C707E">
        <w:rPr>
          <w:rFonts w:ascii="Times New Roman" w:hAnsi="Times New Roman" w:cs="Times New Roman"/>
          <w:spacing w:val="5"/>
        </w:rPr>
        <w:t xml:space="preserve">Осуществление контроля соответствия выполняемых строительно-монтажных и других видов работ решениям, предусмотренным в разработанной рабочей </w:t>
      </w:r>
      <w:r w:rsidRPr="004C707E">
        <w:rPr>
          <w:rFonts w:ascii="Times New Roman" w:hAnsi="Times New Roman" w:cs="Times New Roman"/>
          <w:spacing w:val="5"/>
        </w:rPr>
        <w:lastRenderedPageBreak/>
        <w:t xml:space="preserve">документации. </w:t>
      </w:r>
    </w:p>
    <w:p w14:paraId="7E80B722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Cs/>
          <w:spacing w:val="5"/>
        </w:rPr>
      </w:pPr>
      <w:r w:rsidRPr="004C707E">
        <w:rPr>
          <w:rFonts w:ascii="Times New Roman" w:hAnsi="Times New Roman" w:cs="Times New Roman"/>
          <w:spacing w:val="5"/>
        </w:rPr>
        <w:t>Государственный заказчик имеет право в любое время проверять ход и качество оказываемых услуг, не вмешиваясь в его деятельность.</w:t>
      </w:r>
      <w:r w:rsidRPr="004C707E">
        <w:rPr>
          <w:rFonts w:ascii="Times New Roman" w:hAnsi="Times New Roman" w:cs="Times New Roman"/>
          <w:bCs/>
          <w:spacing w:val="5"/>
        </w:rPr>
        <w:t xml:space="preserve"> </w:t>
      </w:r>
    </w:p>
    <w:p w14:paraId="2AFE898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  <w:color w:val="2C3238"/>
        </w:rPr>
        <w:t> </w:t>
      </w:r>
      <w:r w:rsidRPr="004C707E">
        <w:rPr>
          <w:rFonts w:ascii="Times New Roman" w:hAnsi="Times New Roman" w:cs="Times New Roman"/>
        </w:rPr>
        <w:t xml:space="preserve">8. </w:t>
      </w:r>
      <w:r w:rsidRPr="004C707E">
        <w:rPr>
          <w:rFonts w:ascii="Times New Roman" w:hAnsi="Times New Roman" w:cs="Times New Roman"/>
          <w:b/>
          <w:bCs/>
        </w:rPr>
        <w:t>Сроки оказания услуг, периоды выполнения условий контракта:</w:t>
      </w:r>
    </w:p>
    <w:p w14:paraId="01EE51AB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  <w:color w:val="000000"/>
        </w:rPr>
        <w:t xml:space="preserve">Начало </w:t>
      </w:r>
      <w:r w:rsidRPr="004C707E">
        <w:rPr>
          <w:rFonts w:ascii="Times New Roman" w:hAnsi="Times New Roman" w:cs="Times New Roman"/>
        </w:rPr>
        <w:t>выполнения услуг: с даты заключения контракта;</w:t>
      </w:r>
    </w:p>
    <w:p w14:paraId="2EBFAFE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color w:val="000000" w:themeColor="text1"/>
        </w:rPr>
      </w:pPr>
      <w:r w:rsidRPr="004C707E">
        <w:rPr>
          <w:rFonts w:ascii="Times New Roman" w:hAnsi="Times New Roman" w:cs="Times New Roman"/>
          <w:color w:val="000000" w:themeColor="text1"/>
        </w:rPr>
        <w:t>Окончание выполнения услуг: «31» марта 2025г., но в любом случае до завершения строительно-монтажных работ, ввода Объекта в эксплуатацию.</w:t>
      </w:r>
    </w:p>
    <w:p w14:paraId="0ACB7C19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color w:val="000000"/>
        </w:rPr>
      </w:pPr>
      <w:r w:rsidRPr="004C707E">
        <w:rPr>
          <w:rFonts w:ascii="Times New Roman" w:hAnsi="Times New Roman" w:cs="Times New Roman"/>
          <w:color w:val="000000" w:themeColor="text1"/>
        </w:rPr>
        <w:t xml:space="preserve">Специалисты, осуществляющие авторский </w:t>
      </w:r>
      <w:r w:rsidRPr="004C707E">
        <w:rPr>
          <w:rFonts w:ascii="Times New Roman" w:hAnsi="Times New Roman" w:cs="Times New Roman"/>
          <w:color w:val="000000"/>
        </w:rPr>
        <w:t xml:space="preserve">надзор, выезжают на строительную площадку для промежуточной приемки ответственных конструкций и освидетельствования скрытых работ в сроки, предусмотренные контрактом, или по специальным вызовам Государственного заказчика. </w:t>
      </w:r>
    </w:p>
    <w:p w14:paraId="3B649363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</w:rPr>
        <w:t xml:space="preserve">9. </w:t>
      </w:r>
      <w:r w:rsidRPr="004C707E">
        <w:rPr>
          <w:rFonts w:ascii="Times New Roman" w:hAnsi="Times New Roman" w:cs="Times New Roman"/>
          <w:b/>
          <w:bCs/>
        </w:rPr>
        <w:t xml:space="preserve">Порядок оказания услуг, этапы, последовательность, график, порядок поэтапной оплаты исполненных условий контракта: </w:t>
      </w:r>
    </w:p>
    <w:p w14:paraId="1C7721AC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9.1.</w:t>
      </w:r>
      <w:r w:rsidRPr="004C707E">
        <w:rPr>
          <w:rFonts w:ascii="Times New Roman" w:hAnsi="Times New Roman" w:cs="Times New Roman"/>
        </w:rPr>
        <w:tab/>
        <w:t xml:space="preserve"> Порядок оказания услуг – в соответствии с п. 6 и по специальным вызовам Государственного заказчика.</w:t>
      </w:r>
    </w:p>
    <w:p w14:paraId="21537BC2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 xml:space="preserve">9.2. Оплата исполнения условий контракта производится в соответствии с Контрактом. </w:t>
      </w:r>
    </w:p>
    <w:p w14:paraId="1ABF84C4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  <w:b/>
          <w:bCs/>
        </w:rPr>
      </w:pPr>
      <w:r w:rsidRPr="004C707E">
        <w:rPr>
          <w:rFonts w:ascii="Times New Roman" w:hAnsi="Times New Roman" w:cs="Times New Roman"/>
          <w:b/>
          <w:bCs/>
        </w:rPr>
        <w:t>10. Качественные и количественные характеристики оказываемых услуг, установление которых обязательно и которые обеспечивают однозначное понимание потребности Государственного заказчика:</w:t>
      </w:r>
    </w:p>
    <w:p w14:paraId="40550B06" w14:textId="77777777" w:rsidR="004C707E" w:rsidRPr="004C707E" w:rsidRDefault="004C707E" w:rsidP="004C707E">
      <w:pPr>
        <w:ind w:firstLine="567"/>
        <w:rPr>
          <w:rFonts w:ascii="Times New Roman" w:hAnsi="Times New Roman" w:cs="Times New Roman"/>
        </w:rPr>
      </w:pPr>
      <w:r w:rsidRPr="004C707E">
        <w:rPr>
          <w:rFonts w:ascii="Times New Roman" w:hAnsi="Times New Roman" w:cs="Times New Roman"/>
        </w:rPr>
        <w:t>Согласно проектной документации, Технического задания, Контракта.</w:t>
      </w:r>
    </w:p>
    <w:p w14:paraId="7FC16947" w14:textId="77777777" w:rsidR="00D1419C" w:rsidRPr="004C707E" w:rsidRDefault="00D1419C"/>
    <w:sectPr w:rsidR="00D1419C" w:rsidRPr="004C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B1"/>
    <w:rsid w:val="004C707E"/>
    <w:rsid w:val="00D1419C"/>
    <w:rsid w:val="00F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92A1F-98E1-48A7-9C25-434DB6A7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,для таблиц,мой,МОЙ,Без интервала 111"/>
    <w:link w:val="a4"/>
    <w:uiPriority w:val="1"/>
    <w:qFormat/>
    <w:rsid w:val="004C70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для таблиц Знак,мой Знак,МОЙ Знак,Без интервала 111 Знак"/>
    <w:link w:val="a3"/>
    <w:uiPriority w:val="1"/>
    <w:qFormat/>
    <w:locked/>
    <w:rsid w:val="004C707E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2023-10-25T11:42:00Z</dcterms:created>
  <dcterms:modified xsi:type="dcterms:W3CDTF">2023-10-25T11:42:00Z</dcterms:modified>
</cp:coreProperties>
</file>