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B333C0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B333C0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>
        <w:rPr>
          <w:bCs/>
          <w:sz w:val="26"/>
          <w:szCs w:val="26"/>
        </w:rPr>
        <w:t xml:space="preserve">       </w:t>
      </w:r>
      <w:r w:rsidRPr="00B333C0">
        <w:rPr>
          <w:bCs/>
          <w:sz w:val="26"/>
          <w:szCs w:val="26"/>
        </w:rPr>
        <w:t xml:space="preserve">35 ОП МЗ 35Н-381 Объезд </w:t>
      </w:r>
      <w:proofErr w:type="spellStart"/>
      <w:r w:rsidRPr="00B333C0">
        <w:rPr>
          <w:bCs/>
          <w:sz w:val="26"/>
          <w:szCs w:val="26"/>
        </w:rPr>
        <w:t>пгт</w:t>
      </w:r>
      <w:proofErr w:type="spellEnd"/>
      <w:r w:rsidRPr="00B333C0">
        <w:rPr>
          <w:bCs/>
          <w:sz w:val="26"/>
          <w:szCs w:val="26"/>
        </w:rPr>
        <w:t xml:space="preserve"> Нижнегорский км 0+000 - км 2+600</w:t>
      </w:r>
      <w:bookmarkStart w:id="1" w:name="_GoBack"/>
      <w:bookmarkEnd w:id="1"/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B333C0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D217F">
              <w:rPr>
                <w:sz w:val="28"/>
                <w:szCs w:val="28"/>
              </w:rPr>
              <w:t>,6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2D217F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</w:t>
            </w:r>
            <w:r w:rsidR="00B333C0">
              <w:rPr>
                <w:lang w:val="en-US"/>
              </w:rPr>
              <w:t>II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B333C0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7,5-8,2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B333C0" w:rsidRPr="00B333C0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35Н-381 Объезд             </w:t>
      </w:r>
      <w:proofErr w:type="spellStart"/>
      <w:r w:rsidR="00B333C0" w:rsidRPr="00B333C0">
        <w:rPr>
          <w:bCs/>
          <w:sz w:val="26"/>
          <w:szCs w:val="26"/>
        </w:rPr>
        <w:t>пгт</w:t>
      </w:r>
      <w:proofErr w:type="spellEnd"/>
      <w:r w:rsidR="00B333C0" w:rsidRPr="00B333C0">
        <w:rPr>
          <w:bCs/>
          <w:sz w:val="26"/>
          <w:szCs w:val="26"/>
        </w:rPr>
        <w:t xml:space="preserve"> Нижнегорский км 0+000 - км 2+600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333C0" w:rsidRDefault="00B333C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F4C5D" w:rsidRDefault="009F4C5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B333C0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2FA8"/>
    <w:rsid w:val="00255418"/>
    <w:rsid w:val="00260214"/>
    <w:rsid w:val="00260988"/>
    <w:rsid w:val="00270CBC"/>
    <w:rsid w:val="00277173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9F4C5D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333C0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EC7D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2627-59BD-46D4-AEF0-2A03EC51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2023-05-29T13:05:00Z</cp:lastPrinted>
  <dcterms:created xsi:type="dcterms:W3CDTF">2023-02-15T13:43:00Z</dcterms:created>
  <dcterms:modified xsi:type="dcterms:W3CDTF">2023-06-08T10:55:00Z</dcterms:modified>
</cp:coreProperties>
</file>