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7D54F" w14:textId="77777777" w:rsidR="00C65E9E" w:rsidRPr="00643D27" w:rsidRDefault="00C65E9E" w:rsidP="00C65E9E">
      <w:pPr>
        <w:widowControl/>
        <w:spacing w:line="276" w:lineRule="auto"/>
        <w:ind w:firstLine="0"/>
        <w:jc w:val="center"/>
        <w:rPr>
          <w:b/>
          <w:sz w:val="22"/>
          <w:szCs w:val="22"/>
        </w:rPr>
      </w:pPr>
      <w:r w:rsidRPr="00643D27">
        <w:rPr>
          <w:b/>
          <w:sz w:val="22"/>
          <w:szCs w:val="22"/>
        </w:rPr>
        <w:t>ТЕХНИЧЕСКОЕ ЗАДАНИЕ</w:t>
      </w:r>
    </w:p>
    <w:p w14:paraId="5CFEFE94" w14:textId="77777777" w:rsidR="00C65E9E" w:rsidRPr="00CB0249" w:rsidRDefault="00C65E9E" w:rsidP="00C65E9E">
      <w:pPr>
        <w:pStyle w:val="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B0249">
        <w:rPr>
          <w:rFonts w:ascii="Times New Roman" w:hAnsi="Times New Roman" w:cs="Times New Roman"/>
          <w:b/>
          <w:bCs/>
          <w:sz w:val="22"/>
          <w:szCs w:val="22"/>
        </w:rPr>
        <w:t xml:space="preserve">на выполнение работ по озеленению в части компенсационных мероприятий (поставка и посадка саженцев деревьев) в рамках объекта «Строительство автомобильной дороги в обход </w:t>
      </w:r>
    </w:p>
    <w:p w14:paraId="3D796D86" w14:textId="77777777" w:rsidR="00C65E9E" w:rsidRPr="00643D27" w:rsidRDefault="00C65E9E" w:rsidP="00C65E9E">
      <w:pPr>
        <w:pStyle w:val="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B0249">
        <w:rPr>
          <w:rFonts w:ascii="Times New Roman" w:hAnsi="Times New Roman" w:cs="Times New Roman"/>
          <w:b/>
          <w:bCs/>
          <w:sz w:val="22"/>
          <w:szCs w:val="22"/>
        </w:rPr>
        <w:t>г. Симферополя на участке Донское – Перевальное. 2 этап. Км 15+800 – км 25+150»</w:t>
      </w:r>
    </w:p>
    <w:p w14:paraId="766B8DE2" w14:textId="77777777" w:rsidR="00C65E9E" w:rsidRPr="00643D27" w:rsidRDefault="00C65E9E" w:rsidP="00C65E9E">
      <w:pPr>
        <w:pStyle w:val="2"/>
        <w:spacing w:line="288" w:lineRule="auto"/>
        <w:contextualSpacing/>
        <w:jc w:val="center"/>
        <w:rPr>
          <w:bCs w:val="0"/>
          <w:kern w:val="32"/>
          <w:sz w:val="22"/>
          <w:szCs w:val="22"/>
          <w:lang w:val="ru-RU" w:eastAsia="x-none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C65E9E" w:rsidRPr="00643D27" w14:paraId="5E726189" w14:textId="77777777" w:rsidTr="004F5BBD">
        <w:trPr>
          <w:trHeight w:val="1986"/>
        </w:trPr>
        <w:tc>
          <w:tcPr>
            <w:tcW w:w="2943" w:type="dxa"/>
          </w:tcPr>
          <w:p w14:paraId="172F2000" w14:textId="77777777" w:rsidR="00C65E9E" w:rsidRPr="00643D27" w:rsidRDefault="00C65E9E" w:rsidP="00C65E9E">
            <w:pPr>
              <w:widowControl/>
              <w:numPr>
                <w:ilvl w:val="0"/>
                <w:numId w:val="1"/>
              </w:numPr>
              <w:tabs>
                <w:tab w:val="left" w:pos="180"/>
              </w:tabs>
              <w:autoSpaceDE/>
              <w:autoSpaceDN/>
              <w:spacing w:before="240"/>
              <w:ind w:left="0" w:right="-250" w:firstLine="0"/>
              <w:rPr>
                <w:sz w:val="22"/>
                <w:szCs w:val="22"/>
              </w:rPr>
            </w:pPr>
            <w:r w:rsidRPr="00643D27">
              <w:rPr>
                <w:sz w:val="22"/>
                <w:szCs w:val="22"/>
              </w:rPr>
              <w:t xml:space="preserve"> Общие положения.</w:t>
            </w:r>
          </w:p>
        </w:tc>
        <w:tc>
          <w:tcPr>
            <w:tcW w:w="6804" w:type="dxa"/>
          </w:tcPr>
          <w:p w14:paraId="05EB4E16" w14:textId="77777777" w:rsidR="00C65E9E" w:rsidRPr="00643D27" w:rsidRDefault="00C65E9E" w:rsidP="004F5BBD">
            <w:pPr>
              <w:ind w:firstLine="0"/>
              <w:jc w:val="both"/>
              <w:rPr>
                <w:sz w:val="22"/>
                <w:szCs w:val="22"/>
              </w:rPr>
            </w:pPr>
            <w:r w:rsidRPr="00643D27">
              <w:rPr>
                <w:sz w:val="22"/>
                <w:szCs w:val="22"/>
              </w:rPr>
              <w:t>1.1. Заказчик: Государственное казенное учреждение Республики Крым «Служба автомобильных дорог Республики Крым»;</w:t>
            </w:r>
          </w:p>
          <w:p w14:paraId="2F1F4A4E" w14:textId="77777777" w:rsidR="00C65E9E" w:rsidRPr="00643D27" w:rsidRDefault="00C65E9E" w:rsidP="004F5BBD">
            <w:pPr>
              <w:ind w:firstLine="0"/>
              <w:jc w:val="both"/>
              <w:rPr>
                <w:sz w:val="22"/>
                <w:szCs w:val="22"/>
              </w:rPr>
            </w:pPr>
            <w:r w:rsidRPr="00643D27">
              <w:rPr>
                <w:sz w:val="22"/>
                <w:szCs w:val="22"/>
              </w:rPr>
              <w:t>1.2. Источник финансирования: бюджет Республики Крым (субсидия из федерального бюджета, предоставленная бюджету Республики Крым на реализацию мероприятий по социально-экономическому развитию Республики Крым и города федерального значения Севастополя) в соответствии с лимитами бюджетных обязательств, доводимыми в установленном порядке главным распорядителем бюджетных средств.</w:t>
            </w:r>
          </w:p>
        </w:tc>
      </w:tr>
      <w:tr w:rsidR="00C65E9E" w:rsidRPr="00643D27" w14:paraId="03AF03B1" w14:textId="77777777" w:rsidTr="004F5BBD">
        <w:trPr>
          <w:trHeight w:val="718"/>
        </w:trPr>
        <w:tc>
          <w:tcPr>
            <w:tcW w:w="2943" w:type="dxa"/>
          </w:tcPr>
          <w:p w14:paraId="65149E62" w14:textId="77777777" w:rsidR="00C65E9E" w:rsidRPr="00643D27" w:rsidRDefault="00C65E9E" w:rsidP="00C65E9E">
            <w:pPr>
              <w:widowControl/>
              <w:numPr>
                <w:ilvl w:val="0"/>
                <w:numId w:val="1"/>
              </w:numPr>
              <w:tabs>
                <w:tab w:val="left" w:pos="284"/>
              </w:tabs>
              <w:autoSpaceDE/>
              <w:autoSpaceDN/>
              <w:ind w:left="0" w:right="-250" w:firstLine="0"/>
              <w:rPr>
                <w:sz w:val="22"/>
                <w:szCs w:val="22"/>
              </w:rPr>
            </w:pPr>
            <w:r w:rsidRPr="00643D27">
              <w:rPr>
                <w:sz w:val="22"/>
                <w:szCs w:val="22"/>
              </w:rPr>
              <w:t>Наименование объекта.</w:t>
            </w:r>
          </w:p>
        </w:tc>
        <w:tc>
          <w:tcPr>
            <w:tcW w:w="6804" w:type="dxa"/>
          </w:tcPr>
          <w:p w14:paraId="630CF8BB" w14:textId="77777777" w:rsidR="00C65E9E" w:rsidRPr="00643D27" w:rsidRDefault="00C65E9E" w:rsidP="004F5BBD">
            <w:pPr>
              <w:ind w:firstLine="0"/>
              <w:jc w:val="both"/>
              <w:rPr>
                <w:color w:val="FF0000"/>
                <w:sz w:val="22"/>
                <w:szCs w:val="22"/>
              </w:rPr>
            </w:pPr>
            <w:r w:rsidRPr="00643D27">
              <w:rPr>
                <w:bCs/>
                <w:sz w:val="22"/>
                <w:szCs w:val="22"/>
              </w:rPr>
              <w:t xml:space="preserve">Выполнение работ по озеленению в части компенсационных мероприятий (поставка и посадка саженцев деревьев) в рамках объекта «Строительство автомобильной дороги в обход </w:t>
            </w:r>
            <w:r w:rsidRPr="00643D27">
              <w:rPr>
                <w:bCs/>
                <w:sz w:val="22"/>
                <w:szCs w:val="22"/>
              </w:rPr>
              <w:br/>
              <w:t xml:space="preserve">г. Симферополя на участке Донское – Перевальное. </w:t>
            </w:r>
            <w:r w:rsidRPr="00CB0249">
              <w:rPr>
                <w:bCs/>
                <w:sz w:val="22"/>
                <w:szCs w:val="22"/>
              </w:rPr>
              <w:t>2 этап. Км 15+800 – км 25+150»</w:t>
            </w:r>
            <w:r w:rsidRPr="00643D27">
              <w:rPr>
                <w:bCs/>
                <w:sz w:val="22"/>
                <w:szCs w:val="22"/>
              </w:rPr>
              <w:t>.</w:t>
            </w:r>
          </w:p>
        </w:tc>
      </w:tr>
      <w:tr w:rsidR="00C65E9E" w:rsidRPr="00643D27" w14:paraId="1FAC61CE" w14:textId="77777777" w:rsidTr="004F5BBD">
        <w:trPr>
          <w:trHeight w:val="418"/>
        </w:trPr>
        <w:tc>
          <w:tcPr>
            <w:tcW w:w="2943" w:type="dxa"/>
          </w:tcPr>
          <w:p w14:paraId="6C2D4409" w14:textId="77777777" w:rsidR="00C65E9E" w:rsidRPr="00643D27" w:rsidRDefault="00C65E9E" w:rsidP="004F5BBD">
            <w:pPr>
              <w:tabs>
                <w:tab w:val="left" w:pos="180"/>
              </w:tabs>
              <w:ind w:firstLine="0"/>
              <w:rPr>
                <w:sz w:val="22"/>
                <w:szCs w:val="22"/>
              </w:rPr>
            </w:pPr>
            <w:r w:rsidRPr="00643D27">
              <w:rPr>
                <w:sz w:val="22"/>
                <w:szCs w:val="22"/>
              </w:rPr>
              <w:t>3. Цель и задачи выполнения работ.</w:t>
            </w:r>
          </w:p>
        </w:tc>
        <w:tc>
          <w:tcPr>
            <w:tcW w:w="6804" w:type="dxa"/>
            <w:vAlign w:val="center"/>
          </w:tcPr>
          <w:p w14:paraId="1F9809F4" w14:textId="77777777" w:rsidR="00C65E9E" w:rsidRDefault="00C65E9E" w:rsidP="004F5BBD">
            <w:pPr>
              <w:ind w:firstLine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Выполнить комплекс работ по </w:t>
            </w:r>
            <w:r w:rsidRPr="00C303A8">
              <w:rPr>
                <w:bCs/>
                <w:color w:val="000000"/>
                <w:sz w:val="22"/>
                <w:szCs w:val="22"/>
              </w:rPr>
              <w:t>озеленению в части компенсационных мероприятий (поставка и посадка саженцев деревьев) в рамках объекта «Строительство ав</w:t>
            </w:r>
            <w:r>
              <w:rPr>
                <w:bCs/>
                <w:color w:val="000000"/>
                <w:sz w:val="22"/>
                <w:szCs w:val="22"/>
              </w:rPr>
              <w:t xml:space="preserve">томобильной дороги в обход </w:t>
            </w:r>
            <w:r>
              <w:rPr>
                <w:bCs/>
                <w:color w:val="000000"/>
                <w:sz w:val="22"/>
                <w:szCs w:val="22"/>
              </w:rPr>
              <w:br/>
            </w:r>
            <w:r w:rsidRPr="00C303A8">
              <w:rPr>
                <w:bCs/>
                <w:color w:val="000000"/>
                <w:sz w:val="22"/>
                <w:szCs w:val="22"/>
              </w:rPr>
              <w:t xml:space="preserve">г. Симферополя на участке Донское – Перевальное. </w:t>
            </w:r>
            <w:r w:rsidRPr="00CB0249">
              <w:rPr>
                <w:bCs/>
                <w:color w:val="000000"/>
                <w:sz w:val="22"/>
                <w:szCs w:val="22"/>
              </w:rPr>
              <w:t>2 этап. Км 15+800 – км 25+150»</w:t>
            </w:r>
            <w:r>
              <w:rPr>
                <w:bCs/>
                <w:color w:val="000000"/>
                <w:sz w:val="22"/>
                <w:szCs w:val="22"/>
              </w:rPr>
              <w:t xml:space="preserve"> в натуральной форме взамен удаленных </w:t>
            </w:r>
            <w:r w:rsidRPr="00C303A8">
              <w:rPr>
                <w:bCs/>
                <w:color w:val="000000"/>
                <w:sz w:val="22"/>
                <w:szCs w:val="22"/>
              </w:rPr>
              <w:t>на территории Республики Крым в соответствии с приказом Министерства экологии и природных ресурсов Республики Крым от 12.02.2021 г. №162 «Об определении местоположения и площади лесных участков, назначенных для проведения компенсационных мероприятий по лесовосстановлению (лесоразведению)» (в действующей редакции с изменениями и дополнениями)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  <w:p w14:paraId="26C292B6" w14:textId="77777777" w:rsidR="00C65E9E" w:rsidRDefault="00C65E9E" w:rsidP="004F5BBD">
            <w:pPr>
              <w:ind w:firstLine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Восстановление зеленых насаждений в натуральной форме проводится взамен удаленных на равноценные или более ценные виды зеленых насаждений из расчета «дерево за дерево» и «куст за куст» с учетом коэффициента приживаемости растений 1.2 в соответствии с п. 8 Порядка</w:t>
            </w:r>
            <w:r w:rsidRPr="000D57A6">
              <w:rPr>
                <w:bCs/>
                <w:color w:val="000000"/>
                <w:sz w:val="22"/>
                <w:szCs w:val="22"/>
              </w:rPr>
              <w:t xml:space="preserve"> удаления (сноса, уничтожения) зеленых насаждений (за исключением городских лесов) на землях, находящихся в собственности Республики Крым, утвержденного постановлением Совета министров Респ</w:t>
            </w:r>
            <w:r>
              <w:rPr>
                <w:bCs/>
                <w:color w:val="000000"/>
                <w:sz w:val="22"/>
                <w:szCs w:val="22"/>
              </w:rPr>
              <w:t xml:space="preserve">ублики Крым от 25.08.2015 </w:t>
            </w:r>
            <w:r w:rsidRPr="000D57A6">
              <w:rPr>
                <w:bCs/>
                <w:color w:val="000000"/>
                <w:sz w:val="22"/>
                <w:szCs w:val="22"/>
              </w:rPr>
              <w:t>№ 496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  <w:p w14:paraId="11830505" w14:textId="77777777" w:rsidR="00C65E9E" w:rsidRDefault="00C65E9E" w:rsidP="004F5BBD">
            <w:pPr>
              <w:ind w:firstLine="0"/>
              <w:jc w:val="both"/>
              <w:rPr>
                <w:bCs/>
                <w:color w:val="000000"/>
                <w:sz w:val="22"/>
                <w:szCs w:val="22"/>
              </w:rPr>
            </w:pPr>
            <w:r w:rsidRPr="006E16A3">
              <w:rPr>
                <w:bCs/>
                <w:color w:val="000000"/>
                <w:sz w:val="22"/>
                <w:szCs w:val="22"/>
              </w:rPr>
              <w:t>Зелен</w:t>
            </w:r>
            <w:r>
              <w:rPr>
                <w:bCs/>
                <w:color w:val="000000"/>
                <w:sz w:val="22"/>
                <w:szCs w:val="22"/>
              </w:rPr>
              <w:t xml:space="preserve">ые насаждения, подлежащие сносу в рамках выполнения СМР по Объекту, взамен которых выполняется </w:t>
            </w:r>
            <w:r w:rsidRPr="006E16A3">
              <w:rPr>
                <w:bCs/>
                <w:color w:val="000000"/>
                <w:sz w:val="22"/>
                <w:szCs w:val="22"/>
              </w:rPr>
              <w:t>комплекс работ по озеленению</w:t>
            </w:r>
            <w:r>
              <w:rPr>
                <w:bCs/>
                <w:color w:val="000000"/>
                <w:sz w:val="22"/>
                <w:szCs w:val="22"/>
              </w:rPr>
              <w:t xml:space="preserve">: </w:t>
            </w:r>
          </w:p>
          <w:p w14:paraId="6A644D6E" w14:textId="77777777" w:rsidR="00C65E9E" w:rsidRPr="00397860" w:rsidRDefault="00C65E9E" w:rsidP="004F5BBD">
            <w:pPr>
              <w:ind w:firstLine="0"/>
              <w:jc w:val="both"/>
              <w:rPr>
                <w:bCs/>
                <w:color w:val="000000"/>
                <w:sz w:val="22"/>
                <w:szCs w:val="22"/>
              </w:rPr>
            </w:pPr>
            <w:r w:rsidRPr="00397860">
              <w:rPr>
                <w:bCs/>
                <w:color w:val="000000"/>
                <w:sz w:val="22"/>
                <w:szCs w:val="22"/>
              </w:rPr>
              <w:t>- Деревья: боярышник обыкновенный в количестве 7340 шт., бук европейский в количестве 6 шт., вяз мелколистный в количестве 820 шт., граб восточный в количестве 91 шт., груша обыкновенная в количестве 2471 шт., дуб скальный в количестве 917 шт., кизил обыкновенный в количестве 3970 шт., клен полевой в количестве 517 шт., липа сердцевидная в количестве 6 шт., рябина в количестве 11 шт., черешня в количестве 27 шт., яблоня домашняя в количестве 723 шт., ясень обыкновенный в количестве 1429 шт.</w:t>
            </w:r>
          </w:p>
          <w:p w14:paraId="24FB7324" w14:textId="77777777" w:rsidR="00C65E9E" w:rsidRDefault="00C65E9E" w:rsidP="004F5BBD">
            <w:pPr>
              <w:ind w:firstLine="0"/>
              <w:jc w:val="both"/>
              <w:rPr>
                <w:bCs/>
                <w:color w:val="000000"/>
                <w:sz w:val="22"/>
                <w:szCs w:val="22"/>
              </w:rPr>
            </w:pPr>
            <w:r w:rsidRPr="00397860">
              <w:rPr>
                <w:bCs/>
                <w:color w:val="000000"/>
                <w:sz w:val="22"/>
                <w:szCs w:val="22"/>
              </w:rPr>
              <w:t>- Кустарники: барбарис в количестве 32 шт., бирючина в количестве 1762 шт., боярышник обыкновенный в количестве 777 шт., бузина 203 шт., держидерево в количестве 60 шт., кизил обыкновенный в количестве 2090 шт., терн в количестве 517 шт., шиповник собачий в количестве 88 шт.</w:t>
            </w:r>
          </w:p>
          <w:p w14:paraId="5D7D016C" w14:textId="77777777" w:rsidR="00C65E9E" w:rsidRPr="00643D27" w:rsidRDefault="00C65E9E" w:rsidP="004F5BBD">
            <w:pPr>
              <w:ind w:firstLine="0"/>
              <w:jc w:val="both"/>
              <w:rPr>
                <w:sz w:val="22"/>
                <w:szCs w:val="22"/>
              </w:rPr>
            </w:pPr>
            <w:r w:rsidRPr="00643D27">
              <w:rPr>
                <w:bCs/>
                <w:color w:val="000000"/>
                <w:sz w:val="22"/>
                <w:szCs w:val="22"/>
              </w:rPr>
              <w:t xml:space="preserve">Данные природоохранные мероприятия позволят осуществить первоочередные цели лесовосстановления (лесоразведения), а </w:t>
            </w:r>
            <w:r w:rsidRPr="00643D27">
              <w:rPr>
                <w:bCs/>
                <w:color w:val="000000"/>
                <w:sz w:val="22"/>
                <w:szCs w:val="22"/>
              </w:rPr>
              <w:lastRenderedPageBreak/>
              <w:t xml:space="preserve">именно: защита земель и объектов от неблагоприятных факторов, повышение лесистости территории, улучшение условий окружающей природной среды, а также выполнение противопожарных функций (в качестве противопожарного барьера), </w:t>
            </w:r>
            <w:r w:rsidRPr="00643D27">
              <w:rPr>
                <w:sz w:val="22"/>
                <w:szCs w:val="22"/>
              </w:rPr>
              <w:t>в соответствии с проектом лесовосстановления (лесоразведения) в порядке, установленном действующим законодательством Российской Федерации.</w:t>
            </w:r>
          </w:p>
        </w:tc>
      </w:tr>
      <w:tr w:rsidR="00C65E9E" w:rsidRPr="00643D27" w14:paraId="6DF53669" w14:textId="77777777" w:rsidTr="004F5BBD">
        <w:trPr>
          <w:trHeight w:val="1021"/>
        </w:trPr>
        <w:tc>
          <w:tcPr>
            <w:tcW w:w="2943" w:type="dxa"/>
          </w:tcPr>
          <w:p w14:paraId="3330DFF2" w14:textId="77777777" w:rsidR="00C65E9E" w:rsidRPr="00643D27" w:rsidRDefault="00C65E9E" w:rsidP="00C65E9E">
            <w:pPr>
              <w:widowControl/>
              <w:numPr>
                <w:ilvl w:val="0"/>
                <w:numId w:val="3"/>
              </w:numPr>
              <w:tabs>
                <w:tab w:val="left" w:pos="180"/>
              </w:tabs>
              <w:autoSpaceDE/>
              <w:autoSpaceDN/>
              <w:ind w:left="0" w:firstLine="0"/>
              <w:rPr>
                <w:sz w:val="22"/>
                <w:szCs w:val="22"/>
              </w:rPr>
            </w:pPr>
            <w:r w:rsidRPr="00643D27">
              <w:rPr>
                <w:sz w:val="22"/>
                <w:szCs w:val="22"/>
              </w:rPr>
              <w:lastRenderedPageBreak/>
              <w:t xml:space="preserve"> Место расположения объекта, </w:t>
            </w:r>
            <w:r w:rsidRPr="00643D27">
              <w:rPr>
                <w:color w:val="000000"/>
                <w:sz w:val="22"/>
                <w:szCs w:val="22"/>
              </w:rPr>
              <w:t>место выполнения работ.</w:t>
            </w:r>
          </w:p>
        </w:tc>
        <w:tc>
          <w:tcPr>
            <w:tcW w:w="6804" w:type="dxa"/>
          </w:tcPr>
          <w:p w14:paraId="750C2505" w14:textId="77777777" w:rsidR="00C65E9E" w:rsidRPr="00643D27" w:rsidRDefault="00C65E9E" w:rsidP="004F5BBD">
            <w:pPr>
              <w:tabs>
                <w:tab w:val="left" w:pos="180"/>
              </w:tabs>
              <w:ind w:firstLine="0"/>
              <w:jc w:val="both"/>
              <w:rPr>
                <w:sz w:val="22"/>
                <w:szCs w:val="22"/>
              </w:rPr>
            </w:pPr>
            <w:r w:rsidRPr="00643D27">
              <w:rPr>
                <w:sz w:val="22"/>
                <w:szCs w:val="22"/>
              </w:rPr>
              <w:t>Российская Федерация, Республика Крым, участки, расположенные на территории Республики Крым. Перечень участков определен Приказом Министерства экологии и природных ресурсов Республики Крым от 12.02.2021 № 162 «Об определении местоположения и площади лесных участков, назначенных для проведения компенсационных мероприятий по лесовосстановлению (лесоразведе</w:t>
            </w:r>
            <w:r>
              <w:rPr>
                <w:sz w:val="22"/>
                <w:szCs w:val="22"/>
              </w:rPr>
              <w:t>нию)» (в действующей редакции).</w:t>
            </w:r>
          </w:p>
        </w:tc>
      </w:tr>
      <w:tr w:rsidR="00C65E9E" w:rsidRPr="00643D27" w14:paraId="73498BE2" w14:textId="77777777" w:rsidTr="004F5BBD">
        <w:trPr>
          <w:trHeight w:val="274"/>
        </w:trPr>
        <w:tc>
          <w:tcPr>
            <w:tcW w:w="2943" w:type="dxa"/>
          </w:tcPr>
          <w:p w14:paraId="73355540" w14:textId="77777777" w:rsidR="00C65E9E" w:rsidRPr="00643D27" w:rsidRDefault="00C65E9E" w:rsidP="00C65E9E">
            <w:pPr>
              <w:widowControl/>
              <w:numPr>
                <w:ilvl w:val="0"/>
                <w:numId w:val="2"/>
              </w:numPr>
              <w:tabs>
                <w:tab w:val="left" w:pos="180"/>
              </w:tabs>
              <w:autoSpaceDE/>
              <w:autoSpaceDN/>
              <w:spacing w:before="240"/>
              <w:ind w:left="0" w:firstLine="0"/>
              <w:rPr>
                <w:sz w:val="22"/>
                <w:szCs w:val="22"/>
              </w:rPr>
            </w:pPr>
            <w:r w:rsidRPr="00643D27">
              <w:rPr>
                <w:sz w:val="22"/>
                <w:szCs w:val="22"/>
              </w:rPr>
              <w:t xml:space="preserve"> Виды работ.</w:t>
            </w:r>
          </w:p>
        </w:tc>
        <w:tc>
          <w:tcPr>
            <w:tcW w:w="6804" w:type="dxa"/>
          </w:tcPr>
          <w:p w14:paraId="601462DF" w14:textId="77777777" w:rsidR="00C65E9E" w:rsidRPr="00643D27" w:rsidRDefault="00C65E9E" w:rsidP="004F5BB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3D27">
              <w:rPr>
                <w:rFonts w:ascii="Times New Roman" w:hAnsi="Times New Roman" w:cs="Times New Roman"/>
              </w:rPr>
              <w:t xml:space="preserve">5.1. Разработка проекта лесовосстановления (лесоразведения) и </w:t>
            </w:r>
            <w:r w:rsidRPr="00643D27">
              <w:rPr>
                <w:rFonts w:ascii="Times New Roman" w:hAnsi="Times New Roman" w:cs="Times New Roman"/>
                <w:bCs/>
              </w:rPr>
              <w:t>утверждение его с Заказчиком, в целях направления последним проекта лесовосстановления (лесоразведения) на согласование с Министерством экологии и природных ресурсов Республики Крым.</w:t>
            </w:r>
          </w:p>
          <w:p w14:paraId="0921F123" w14:textId="77777777" w:rsidR="00C65E9E" w:rsidRPr="00643D27" w:rsidRDefault="00C65E9E" w:rsidP="004F5BB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3D27">
              <w:rPr>
                <w:rFonts w:ascii="Times New Roman" w:hAnsi="Times New Roman" w:cs="Times New Roman"/>
              </w:rPr>
              <w:t xml:space="preserve">5.2. Подготовка площади для посадки посадочного материала (обработка почвы: </w:t>
            </w:r>
            <w:proofErr w:type="spellStart"/>
            <w:r w:rsidRPr="00643D27">
              <w:rPr>
                <w:rFonts w:ascii="Times New Roman" w:hAnsi="Times New Roman" w:cs="Times New Roman"/>
              </w:rPr>
              <w:t>дискование</w:t>
            </w:r>
            <w:proofErr w:type="spellEnd"/>
            <w:r w:rsidRPr="00643D27">
              <w:rPr>
                <w:rFonts w:ascii="Times New Roman" w:hAnsi="Times New Roman" w:cs="Times New Roman"/>
              </w:rPr>
              <w:t xml:space="preserve"> почвы, подготовка стандартных посадочных мест).</w:t>
            </w:r>
          </w:p>
          <w:p w14:paraId="762C834F" w14:textId="77777777" w:rsidR="00C65E9E" w:rsidRPr="00643D27" w:rsidRDefault="00C65E9E" w:rsidP="004F5BB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3D27">
              <w:rPr>
                <w:rFonts w:ascii="Times New Roman" w:hAnsi="Times New Roman" w:cs="Times New Roman"/>
              </w:rPr>
              <w:t>5.3.</w:t>
            </w:r>
            <w:r w:rsidRPr="00643D27">
              <w:rPr>
                <w:rFonts w:ascii="Times New Roman" w:hAnsi="Times New Roman" w:cs="Times New Roman"/>
              </w:rPr>
              <w:tab/>
              <w:t>Доставка, упаковка, хранение посадочного материала, который должен отвечать требованиям по качеству и параметрам, установленным действующим в Российской Федерации нормам и стандартам.</w:t>
            </w:r>
          </w:p>
          <w:p w14:paraId="24B6655D" w14:textId="77777777" w:rsidR="00C65E9E" w:rsidRPr="00643D27" w:rsidRDefault="00C65E9E" w:rsidP="004F5BB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43D27">
              <w:rPr>
                <w:rFonts w:ascii="Times New Roman" w:hAnsi="Times New Roman" w:cs="Times New Roman"/>
                <w:shd w:val="clear" w:color="auto" w:fill="FFFFFF"/>
              </w:rPr>
              <w:t>5.4.</w:t>
            </w:r>
            <w:r w:rsidRPr="00643D27">
              <w:rPr>
                <w:rFonts w:ascii="Times New Roman" w:hAnsi="Times New Roman" w:cs="Times New Roman"/>
                <w:shd w:val="clear" w:color="auto" w:fill="FFFFFF"/>
              </w:rPr>
              <w:tab/>
              <w:t>Посадка посадочного материала в соответствии с Проектом (организационно-технологической схемой) создания лесных культур путем лесовосстановления (лесоразведения) (компенсационным), согласованным с органом исполнительной власти в сфере лесных отношений – Министерством экологии и природных ресурсов Республики Крым.</w:t>
            </w:r>
          </w:p>
          <w:p w14:paraId="045B5769" w14:textId="77777777" w:rsidR="00C65E9E" w:rsidRPr="00643D27" w:rsidRDefault="00C65E9E" w:rsidP="004F5BB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3D27">
              <w:rPr>
                <w:rFonts w:ascii="Times New Roman" w:hAnsi="Times New Roman" w:cs="Times New Roman"/>
              </w:rPr>
              <w:t>5.5.</w:t>
            </w:r>
            <w:r w:rsidRPr="00643D27">
              <w:rPr>
                <w:rFonts w:ascii="Times New Roman" w:hAnsi="Times New Roman" w:cs="Times New Roman"/>
              </w:rPr>
              <w:tab/>
              <w:t xml:space="preserve">Выполнение мероприятий, необходимых для приживаемости высаженного посадочного материала (уход за посадками, </w:t>
            </w:r>
            <w:proofErr w:type="spellStart"/>
            <w:r w:rsidRPr="00643D27">
              <w:rPr>
                <w:rFonts w:ascii="Times New Roman" w:hAnsi="Times New Roman" w:cs="Times New Roman"/>
              </w:rPr>
              <w:t>дискование</w:t>
            </w:r>
            <w:proofErr w:type="spellEnd"/>
            <w:r w:rsidRPr="00643D27">
              <w:rPr>
                <w:rFonts w:ascii="Times New Roman" w:hAnsi="Times New Roman" w:cs="Times New Roman"/>
              </w:rPr>
              <w:t xml:space="preserve"> междурядий, посадка дополнительных саженцев, полив (при необходимости)).</w:t>
            </w:r>
          </w:p>
          <w:p w14:paraId="3F351A95" w14:textId="77777777" w:rsidR="00C65E9E" w:rsidRPr="00370776" w:rsidRDefault="00C65E9E" w:rsidP="004F5BB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3D27">
              <w:rPr>
                <w:rFonts w:ascii="Times New Roman" w:hAnsi="Times New Roman" w:cs="Times New Roman"/>
              </w:rPr>
              <w:t>5.6. Агротехнический уход в соответствие с Проектом (организационно-технологической схемой) создания лесных культур путем лесовосстановления (лесоразведения)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65E9E" w:rsidRPr="00643D27" w14:paraId="181F82D2" w14:textId="77777777" w:rsidTr="004F5BBD">
        <w:trPr>
          <w:trHeight w:val="571"/>
        </w:trPr>
        <w:tc>
          <w:tcPr>
            <w:tcW w:w="2943" w:type="dxa"/>
          </w:tcPr>
          <w:p w14:paraId="6788616C" w14:textId="77777777" w:rsidR="00C65E9E" w:rsidRPr="00643D27" w:rsidRDefault="00C65E9E" w:rsidP="00C65E9E">
            <w:pPr>
              <w:widowControl/>
              <w:numPr>
                <w:ilvl w:val="0"/>
                <w:numId w:val="2"/>
              </w:numPr>
              <w:tabs>
                <w:tab w:val="left" w:pos="180"/>
              </w:tabs>
              <w:autoSpaceDE/>
              <w:autoSpaceDN/>
              <w:spacing w:before="240"/>
              <w:ind w:left="0" w:firstLine="0"/>
              <w:rPr>
                <w:sz w:val="22"/>
                <w:szCs w:val="22"/>
              </w:rPr>
            </w:pPr>
            <w:r w:rsidRPr="00643D27">
              <w:rPr>
                <w:sz w:val="22"/>
                <w:szCs w:val="22"/>
              </w:rPr>
              <w:t xml:space="preserve"> Требования к разработке исполнительной и эксплуатационной документации. Порядок согласования и утверждения.</w:t>
            </w:r>
          </w:p>
        </w:tc>
        <w:tc>
          <w:tcPr>
            <w:tcW w:w="6804" w:type="dxa"/>
          </w:tcPr>
          <w:p w14:paraId="760E640B" w14:textId="77777777" w:rsidR="00C65E9E" w:rsidRPr="00643D27" w:rsidRDefault="00C65E9E" w:rsidP="004F5BBD">
            <w:pPr>
              <w:pStyle w:val="Standard"/>
              <w:tabs>
                <w:tab w:val="left" w:pos="49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3D27">
              <w:rPr>
                <w:rFonts w:ascii="Times New Roman" w:hAnsi="Times New Roman" w:cs="Times New Roman"/>
              </w:rPr>
              <w:t xml:space="preserve">6.1. </w:t>
            </w:r>
            <w:r w:rsidRPr="00643D27">
              <w:rPr>
                <w:rFonts w:ascii="Times New Roman" w:hAnsi="Times New Roman" w:cs="Times New Roman"/>
                <w:b/>
              </w:rPr>
              <w:t>Исполнительная документация</w:t>
            </w:r>
            <w:r w:rsidRPr="00643D27">
              <w:rPr>
                <w:rFonts w:ascii="Times New Roman" w:hAnsi="Times New Roman" w:cs="Times New Roman"/>
              </w:rPr>
              <w:t>.</w:t>
            </w:r>
          </w:p>
          <w:p w14:paraId="2120E4D9" w14:textId="77777777" w:rsidR="00C65E9E" w:rsidRPr="00643D27" w:rsidRDefault="00C65E9E" w:rsidP="004F5BB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3D27">
              <w:rPr>
                <w:rFonts w:ascii="Times New Roman" w:hAnsi="Times New Roman" w:cs="Times New Roman"/>
              </w:rPr>
              <w:t>Исполнительная документация представляет собой исполнительную схему, всю необходимую документацию о посадочном материале (паспорт качества).</w:t>
            </w:r>
          </w:p>
          <w:p w14:paraId="05F80D36" w14:textId="77777777" w:rsidR="00C65E9E" w:rsidRPr="00643D27" w:rsidRDefault="00C65E9E" w:rsidP="004F5BB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3D27">
              <w:rPr>
                <w:rFonts w:ascii="Times New Roman" w:hAnsi="Times New Roman" w:cs="Times New Roman"/>
              </w:rPr>
              <w:t>Перед посадкой посадочного материала оформить акт осмотра лесного участка (лесных участков) совмест</w:t>
            </w:r>
            <w:r>
              <w:rPr>
                <w:rFonts w:ascii="Times New Roman" w:hAnsi="Times New Roman" w:cs="Times New Roman"/>
              </w:rPr>
              <w:t>но с представителями Заказчика.</w:t>
            </w:r>
          </w:p>
        </w:tc>
      </w:tr>
      <w:tr w:rsidR="00C65E9E" w:rsidRPr="00643D27" w14:paraId="615F8076" w14:textId="77777777" w:rsidTr="004F5BBD">
        <w:trPr>
          <w:trHeight w:val="571"/>
        </w:trPr>
        <w:tc>
          <w:tcPr>
            <w:tcW w:w="2943" w:type="dxa"/>
          </w:tcPr>
          <w:p w14:paraId="0BEA8098" w14:textId="77777777" w:rsidR="00C65E9E" w:rsidRPr="00643D27" w:rsidRDefault="00C65E9E" w:rsidP="00C65E9E">
            <w:pPr>
              <w:widowControl/>
              <w:numPr>
                <w:ilvl w:val="0"/>
                <w:numId w:val="2"/>
              </w:numPr>
              <w:tabs>
                <w:tab w:val="left" w:pos="180"/>
              </w:tabs>
              <w:autoSpaceDE/>
              <w:autoSpaceDN/>
              <w:spacing w:before="240"/>
              <w:ind w:left="0" w:firstLine="0"/>
              <w:rPr>
                <w:sz w:val="22"/>
                <w:szCs w:val="22"/>
              </w:rPr>
            </w:pPr>
            <w:r w:rsidRPr="00643D27">
              <w:rPr>
                <w:sz w:val="22"/>
                <w:szCs w:val="22"/>
              </w:rPr>
              <w:t xml:space="preserve"> Перечень основных законодательных актов и нормативных документов, требования которых обязательны к исполнению при проведении работ и предоставлении услуг </w:t>
            </w:r>
          </w:p>
        </w:tc>
        <w:tc>
          <w:tcPr>
            <w:tcW w:w="6804" w:type="dxa"/>
          </w:tcPr>
          <w:p w14:paraId="3E53F394" w14:textId="77777777" w:rsidR="00C65E9E" w:rsidRPr="00643D27" w:rsidRDefault="00C65E9E" w:rsidP="004F5BB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3D27">
              <w:rPr>
                <w:rFonts w:ascii="Times New Roman" w:hAnsi="Times New Roman" w:cs="Times New Roman"/>
              </w:rPr>
              <w:t>7.1. Федеральный закон Российской Федерации от 10.01.2002 № 7-ФЗ «Об охране окружающей среды»;</w:t>
            </w:r>
          </w:p>
          <w:p w14:paraId="35B43C9F" w14:textId="77777777" w:rsidR="00C65E9E" w:rsidRPr="00643D27" w:rsidRDefault="00C65E9E" w:rsidP="004F5BB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3D27">
              <w:rPr>
                <w:rFonts w:ascii="Times New Roman" w:hAnsi="Times New Roman" w:cs="Times New Roman"/>
              </w:rPr>
              <w:t>7.2. Лесной кодекс Российской Федерации;</w:t>
            </w:r>
          </w:p>
          <w:p w14:paraId="5E868104" w14:textId="77777777" w:rsidR="00C65E9E" w:rsidRPr="00643D27" w:rsidRDefault="00C65E9E" w:rsidP="004F5BB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3D27">
              <w:rPr>
                <w:rFonts w:ascii="Times New Roman" w:hAnsi="Times New Roman" w:cs="Times New Roman"/>
              </w:rPr>
              <w:t>7.3.</w:t>
            </w:r>
            <w:r w:rsidRPr="00643D27">
              <w:rPr>
                <w:rFonts w:ascii="Times New Roman" w:hAnsi="Times New Roman" w:cs="Times New Roman"/>
              </w:rPr>
              <w:tab/>
              <w:t>Закон Республики Крым от 25.12.2014 № 50-ЗРК/2014 «О растительном мире»;</w:t>
            </w:r>
          </w:p>
          <w:p w14:paraId="69106DD0" w14:textId="77777777" w:rsidR="00C65E9E" w:rsidRPr="00643D27" w:rsidRDefault="00C65E9E" w:rsidP="004F5BB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3D27">
              <w:rPr>
                <w:rFonts w:ascii="Times New Roman" w:hAnsi="Times New Roman" w:cs="Times New Roman"/>
              </w:rPr>
              <w:t>7.4.</w:t>
            </w:r>
            <w:r w:rsidRPr="00643D27">
              <w:rPr>
                <w:rFonts w:ascii="Times New Roman" w:hAnsi="Times New Roman" w:cs="Times New Roman"/>
              </w:rPr>
              <w:tab/>
              <w:t>Правила выполнения работ по лесовосстановлению или лесоразведению лицами, использующими леса в соответствии со статьями 43-46 Лесного кодекса Российской Федерации, и лицами, обратившимися с ходатайством или заявлением об изменении целевого назначения лесного участка, утвержденные Постановлением Правительства Российской Федерации от 07.05.2019 № 566;</w:t>
            </w:r>
          </w:p>
          <w:p w14:paraId="3651ABF7" w14:textId="77777777" w:rsidR="00C65E9E" w:rsidRPr="00643D27" w:rsidRDefault="00C65E9E" w:rsidP="004F5BB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3D27">
              <w:rPr>
                <w:rFonts w:ascii="Times New Roman" w:hAnsi="Times New Roman" w:cs="Times New Roman"/>
              </w:rPr>
              <w:t xml:space="preserve">7.5. Порядок удаления (сноса, уничтожения) зеленых насаждений (за исключением городских лесов) на землях, находящихся в </w:t>
            </w:r>
            <w:r w:rsidRPr="00643D27">
              <w:rPr>
                <w:rFonts w:ascii="Times New Roman" w:hAnsi="Times New Roman" w:cs="Times New Roman"/>
              </w:rPr>
              <w:lastRenderedPageBreak/>
              <w:t xml:space="preserve">собственности Республики Крым, утвержденного постановлением Совета министров Республики Крым от 25.08.2015 </w:t>
            </w:r>
            <w:r w:rsidRPr="00643D27">
              <w:rPr>
                <w:rFonts w:ascii="Times New Roman" w:hAnsi="Times New Roman" w:cs="Times New Roman"/>
              </w:rPr>
              <w:br/>
              <w:t>№ 496;</w:t>
            </w:r>
          </w:p>
          <w:p w14:paraId="763EEFAE" w14:textId="77777777" w:rsidR="00C65E9E" w:rsidRPr="00643D27" w:rsidRDefault="00C65E9E" w:rsidP="004F5BB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3D27">
              <w:rPr>
                <w:rFonts w:ascii="Times New Roman" w:hAnsi="Times New Roman" w:cs="Times New Roman"/>
              </w:rPr>
              <w:t>7.6. Приказ Министерства экологии и природных ресурсов Республики Крым от 12.02.2021 № 162 «Об определении местоположения и площади лесных участков, назначенных для проведения компенсационных мероприятий по лесовосстановлению (лесоразведению)» (в действующей редакции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7C66">
              <w:rPr>
                <w:rFonts w:ascii="Times New Roman" w:hAnsi="Times New Roman" w:cs="Times New Roman"/>
              </w:rPr>
              <w:t>с изменениями и дополнениями</w:t>
            </w:r>
            <w:r w:rsidRPr="00643D27">
              <w:rPr>
                <w:rFonts w:ascii="Times New Roman" w:hAnsi="Times New Roman" w:cs="Times New Roman"/>
              </w:rPr>
              <w:t>);</w:t>
            </w:r>
          </w:p>
          <w:p w14:paraId="677DD4F4" w14:textId="77777777" w:rsidR="00C65E9E" w:rsidRPr="00643D27" w:rsidRDefault="00C65E9E" w:rsidP="004F5BB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3D27">
              <w:rPr>
                <w:rFonts w:ascii="Times New Roman" w:hAnsi="Times New Roman" w:cs="Times New Roman"/>
              </w:rPr>
              <w:t>7.7. Государственная программа Российской Федерации «Социально-экономическое развитие Республики Крым и города Севастополя</w:t>
            </w:r>
            <w:r>
              <w:rPr>
                <w:rFonts w:ascii="Times New Roman" w:hAnsi="Times New Roman" w:cs="Times New Roman"/>
              </w:rPr>
              <w:t>» (в действующей редакции).</w:t>
            </w:r>
          </w:p>
        </w:tc>
      </w:tr>
    </w:tbl>
    <w:p w14:paraId="54C192D3" w14:textId="77777777" w:rsidR="003D0B24" w:rsidRDefault="003D0B24">
      <w:bookmarkStart w:id="0" w:name="_GoBack"/>
      <w:bookmarkEnd w:id="0"/>
    </w:p>
    <w:sectPr w:rsidR="003D0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1ADF"/>
    <w:multiLevelType w:val="hybridMultilevel"/>
    <w:tmpl w:val="DECA8E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30528F4"/>
    <w:multiLevelType w:val="multilevel"/>
    <w:tmpl w:val="8974B264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 w15:restartNumberingAfterBreak="0">
    <w:nsid w:val="7A3D5B65"/>
    <w:multiLevelType w:val="hybridMultilevel"/>
    <w:tmpl w:val="B06A7D36"/>
    <w:lvl w:ilvl="0" w:tplc="3092CB08">
      <w:start w:val="4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62C"/>
    <w:rsid w:val="002A762C"/>
    <w:rsid w:val="003D0B24"/>
    <w:rsid w:val="00C6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E07FD-744B-488D-A1F3-35548B98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E9E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65E9E"/>
    <w:pPr>
      <w:keepNext/>
      <w:widowControl/>
      <w:ind w:firstLine="0"/>
      <w:jc w:val="both"/>
      <w:outlineLvl w:val="1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5E9E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Nonformat">
    <w:name w:val="Nonformat"/>
    <w:basedOn w:val="a"/>
    <w:uiPriority w:val="99"/>
    <w:rsid w:val="00C65E9E"/>
    <w:pPr>
      <w:ind w:firstLine="0"/>
    </w:pPr>
    <w:rPr>
      <w:rFonts w:ascii="Consultant" w:hAnsi="Consultant" w:cs="Consultant"/>
    </w:rPr>
  </w:style>
  <w:style w:type="paragraph" w:customStyle="1" w:styleId="Standard">
    <w:name w:val="Standard"/>
    <w:rsid w:val="00C65E9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6060</Characters>
  <Application>Microsoft Office Word</Application>
  <DocSecurity>0</DocSecurity>
  <Lines>50</Lines>
  <Paragraphs>14</Paragraphs>
  <ScaleCrop>false</ScaleCrop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2023-04-18T11:32:00Z</dcterms:created>
  <dcterms:modified xsi:type="dcterms:W3CDTF">2023-04-18T11:32:00Z</dcterms:modified>
</cp:coreProperties>
</file>