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5F" w:rsidRDefault="00FC1B5F" w:rsidP="00EE71B6">
      <w:pPr>
        <w:ind w:right="-813" w:firstLine="709"/>
        <w:jc w:val="center"/>
        <w:rPr>
          <w:b/>
          <w:spacing w:val="4"/>
        </w:rPr>
      </w:pPr>
    </w:p>
    <w:p w:rsidR="008970C0" w:rsidRDefault="008970C0" w:rsidP="00EE71B6">
      <w:pPr>
        <w:ind w:right="-813" w:firstLine="709"/>
        <w:jc w:val="center"/>
        <w:rPr>
          <w:b/>
          <w:spacing w:val="4"/>
        </w:rPr>
      </w:pPr>
      <w:r w:rsidRPr="006E2A45">
        <w:rPr>
          <w:b/>
          <w:spacing w:val="4"/>
        </w:rPr>
        <w:t>ТЕХНИЧЕСКОЕ ЗАДАНИЕ</w:t>
      </w:r>
    </w:p>
    <w:p w:rsidR="008970C0" w:rsidRPr="00C606C7" w:rsidRDefault="008D5A68" w:rsidP="00ED1B88">
      <w:pPr>
        <w:ind w:left="567" w:right="-813"/>
        <w:jc w:val="center"/>
        <w:rPr>
          <w:spacing w:val="4"/>
        </w:rPr>
      </w:pPr>
      <w:proofErr w:type="gramStart"/>
      <w:r>
        <w:rPr>
          <w:spacing w:val="4"/>
        </w:rPr>
        <w:t>на</w:t>
      </w:r>
      <w:proofErr w:type="gramEnd"/>
      <w:r>
        <w:rPr>
          <w:spacing w:val="4"/>
        </w:rPr>
        <w:t xml:space="preserve"> содержание систем обеспечения транспортной безопасности категорированных объектов транспортной инфраструктуры дорожного хозяйства, расположенных на автомобильных дорогах общего пользования Республики Крым</w:t>
      </w:r>
    </w:p>
    <w:tbl>
      <w:tblPr>
        <w:tblW w:w="101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2197"/>
        <w:gridCol w:w="6083"/>
      </w:tblGrid>
      <w:tr w:rsidR="008970C0" w:rsidRPr="00FC710E" w:rsidTr="00ED1B88">
        <w:trPr>
          <w:trHeight w:val="20"/>
        </w:trPr>
        <w:tc>
          <w:tcPr>
            <w:tcW w:w="1914" w:type="dxa"/>
            <w:vAlign w:val="center"/>
          </w:tcPr>
          <w:p w:rsidR="008970C0" w:rsidRPr="00FC710E" w:rsidRDefault="008970C0" w:rsidP="00F8625D">
            <w:pPr>
              <w:contextualSpacing/>
              <w:jc w:val="center"/>
              <w:rPr>
                <w:b/>
              </w:rPr>
            </w:pPr>
            <w:r w:rsidRPr="00FC710E">
              <w:rPr>
                <w:b/>
              </w:rPr>
              <w:t>Цель выполнения работ:</w:t>
            </w:r>
          </w:p>
        </w:tc>
        <w:tc>
          <w:tcPr>
            <w:tcW w:w="8280" w:type="dxa"/>
            <w:gridSpan w:val="2"/>
          </w:tcPr>
          <w:p w:rsidR="008970C0" w:rsidRDefault="008970C0" w:rsidP="00F8625D">
            <w:pPr>
              <w:pStyle w:val="Default"/>
              <w:contextualSpacing/>
              <w:jc w:val="both"/>
            </w:pPr>
            <w:r w:rsidRPr="00FC710E">
              <w:t>Поддержание в испр</w:t>
            </w:r>
            <w:r>
              <w:t>авном, работоспособном состоянии</w:t>
            </w:r>
            <w:r w:rsidRPr="00FC710E">
              <w:rPr>
                <w:b/>
                <w:bCs/>
              </w:rPr>
              <w:t xml:space="preserve"> </w:t>
            </w:r>
            <w:r w:rsidRPr="00FC710E">
              <w:rPr>
                <w:bCs/>
              </w:rPr>
              <w:t>систем сигнализации</w:t>
            </w:r>
            <w:r w:rsidRPr="00FC710E">
              <w:rPr>
                <w:b/>
                <w:bCs/>
              </w:rPr>
              <w:t xml:space="preserve">, </w:t>
            </w:r>
            <w:r w:rsidRPr="00FC710E">
              <w:rPr>
                <w:bCs/>
              </w:rPr>
              <w:t>видеонаблюдения,</w:t>
            </w:r>
            <w:r w:rsidRPr="00FC710E">
              <w:rPr>
                <w:b/>
                <w:bCs/>
              </w:rPr>
              <w:t xml:space="preserve"> </w:t>
            </w:r>
            <w:r w:rsidRPr="00FC710E">
              <w:t>инженерно-технических средств (си</w:t>
            </w:r>
            <w:r>
              <w:t>стем) обеспечения транспортной безопасности объекта транспортной инфраструктуры.</w:t>
            </w:r>
            <w:r w:rsidRPr="00FC710E">
              <w:t xml:space="preserve"> </w:t>
            </w:r>
          </w:p>
          <w:p w:rsidR="008970C0" w:rsidRPr="00FC710E" w:rsidRDefault="008970C0" w:rsidP="00CA4D73">
            <w:pPr>
              <w:pStyle w:val="Default"/>
              <w:contextualSpacing/>
              <w:jc w:val="both"/>
            </w:pPr>
            <w:r w:rsidRPr="00FC710E">
              <w:t xml:space="preserve"> Обеспечение </w:t>
            </w:r>
            <w:r>
              <w:t xml:space="preserve">устойчивого </w:t>
            </w:r>
            <w:r w:rsidRPr="00FC710E">
              <w:t>функционирования инженерно-технических средств (си</w:t>
            </w:r>
            <w:r>
              <w:t>стем)</w:t>
            </w:r>
            <w:r w:rsidRPr="00FC710E">
              <w:t xml:space="preserve"> </w:t>
            </w:r>
            <w:r>
              <w:t>защиты моста.</w:t>
            </w:r>
          </w:p>
        </w:tc>
      </w:tr>
      <w:tr w:rsidR="008970C0" w:rsidRPr="00FC710E" w:rsidTr="00ED1B88">
        <w:trPr>
          <w:trHeight w:val="20"/>
        </w:trPr>
        <w:tc>
          <w:tcPr>
            <w:tcW w:w="1914" w:type="dxa"/>
            <w:vAlign w:val="center"/>
          </w:tcPr>
          <w:p w:rsidR="008970C0" w:rsidRPr="005020F3" w:rsidRDefault="008970C0" w:rsidP="00F8625D">
            <w:pPr>
              <w:contextualSpacing/>
              <w:jc w:val="center"/>
              <w:rPr>
                <w:b/>
              </w:rPr>
            </w:pPr>
            <w:r>
              <w:rPr>
                <w:b/>
              </w:rPr>
              <w:t>Обслуживаемый объект (далее ОТИ</w:t>
            </w:r>
            <w:r w:rsidRPr="005020F3">
              <w:rPr>
                <w:b/>
              </w:rPr>
              <w:t>):</w:t>
            </w:r>
          </w:p>
        </w:tc>
        <w:tc>
          <w:tcPr>
            <w:tcW w:w="8280" w:type="dxa"/>
            <w:gridSpan w:val="2"/>
            <w:vAlign w:val="center"/>
          </w:tcPr>
          <w:p w:rsidR="00B03AF7" w:rsidRPr="00B03AF7" w:rsidRDefault="00B03AF7" w:rsidP="00B03AF7">
            <w:pPr>
              <w:contextualSpacing/>
              <w:rPr>
                <w:spacing w:val="4"/>
              </w:rPr>
            </w:pPr>
            <w:r w:rsidRPr="00B03AF7">
              <w:rPr>
                <w:spacing w:val="4"/>
              </w:rPr>
              <w:t>1. Российская Федерация, Республика Крым, мост через реку Победная на автомобильной дороге 35Н-178 «Победное-Сиваш», км 3+800;</w:t>
            </w:r>
          </w:p>
          <w:p w:rsidR="00B03AF7" w:rsidRPr="00B03AF7" w:rsidRDefault="00B03AF7" w:rsidP="00B03AF7">
            <w:pPr>
              <w:contextualSpacing/>
              <w:rPr>
                <w:spacing w:val="4"/>
              </w:rPr>
            </w:pPr>
            <w:r w:rsidRPr="00B03AF7">
              <w:rPr>
                <w:spacing w:val="4"/>
              </w:rPr>
              <w:t>2. Российская Федерация, Республика Крым, тоннель в горе «Дракон» на автомобильной дороге 35К-002 «Ялта-Севастополь», км 38+667;</w:t>
            </w:r>
          </w:p>
          <w:p w:rsidR="00B03AF7" w:rsidRPr="00B03AF7" w:rsidRDefault="00B03AF7" w:rsidP="00B03AF7">
            <w:pPr>
              <w:contextualSpacing/>
              <w:rPr>
                <w:spacing w:val="4"/>
              </w:rPr>
            </w:pPr>
            <w:r w:rsidRPr="00B03AF7">
              <w:rPr>
                <w:spacing w:val="4"/>
              </w:rPr>
              <w:t xml:space="preserve">3. Российская Федерация, Республика Крым, мост на </w:t>
            </w:r>
            <w:r w:rsidR="009311A3">
              <w:rPr>
                <w:spacing w:val="4"/>
              </w:rPr>
              <w:t xml:space="preserve">автомобильной </w:t>
            </w:r>
            <w:r w:rsidRPr="00B03AF7">
              <w:rPr>
                <w:spacing w:val="4"/>
              </w:rPr>
              <w:t>дороге 35К-020 «Бахчисарай-Ялта», км 22+204;</w:t>
            </w:r>
          </w:p>
          <w:p w:rsidR="008970C0" w:rsidRPr="00512B85" w:rsidRDefault="00B03AF7" w:rsidP="00B03AF7">
            <w:pPr>
              <w:contextualSpacing/>
              <w:rPr>
                <w:b/>
                <w:sz w:val="21"/>
                <w:szCs w:val="21"/>
              </w:rPr>
            </w:pPr>
            <w:r w:rsidRPr="00B03AF7">
              <w:rPr>
                <w:spacing w:val="4"/>
              </w:rPr>
              <w:t>4. Российская Федерац</w:t>
            </w:r>
            <w:r w:rsidR="009311A3">
              <w:rPr>
                <w:spacing w:val="4"/>
              </w:rPr>
              <w:t>ия, Республика Крым, мост на ав</w:t>
            </w:r>
            <w:r w:rsidRPr="00B03AF7">
              <w:rPr>
                <w:spacing w:val="4"/>
              </w:rPr>
              <w:t>томобильной дороге 35К-021 «Орловка-Бахчисарай», км 2+394.</w:t>
            </w:r>
          </w:p>
        </w:tc>
      </w:tr>
      <w:tr w:rsidR="008970C0" w:rsidRPr="00FC710E" w:rsidTr="00ED1B88">
        <w:trPr>
          <w:trHeight w:val="20"/>
        </w:trPr>
        <w:tc>
          <w:tcPr>
            <w:tcW w:w="1914" w:type="dxa"/>
            <w:vAlign w:val="center"/>
          </w:tcPr>
          <w:p w:rsidR="008970C0" w:rsidRPr="00FC710E" w:rsidRDefault="008970C0" w:rsidP="00F8625D">
            <w:pPr>
              <w:contextualSpacing/>
              <w:jc w:val="center"/>
              <w:rPr>
                <w:b/>
              </w:rPr>
            </w:pPr>
            <w:r w:rsidRPr="00FC710E">
              <w:rPr>
                <w:b/>
              </w:rPr>
              <w:t>Исходные материалы:</w:t>
            </w:r>
          </w:p>
        </w:tc>
        <w:tc>
          <w:tcPr>
            <w:tcW w:w="8280" w:type="dxa"/>
            <w:gridSpan w:val="2"/>
          </w:tcPr>
          <w:p w:rsidR="008970C0" w:rsidRDefault="008970C0" w:rsidP="00F8625D">
            <w:pPr>
              <w:widowControl w:val="0"/>
              <w:shd w:val="clear" w:color="auto" w:fill="FFFFFF"/>
              <w:autoSpaceDE w:val="0"/>
              <w:autoSpaceDN w:val="0"/>
              <w:adjustRightInd w:val="0"/>
              <w:contextualSpacing/>
              <w:jc w:val="both"/>
            </w:pPr>
            <w:r w:rsidRPr="00FC710E">
              <w:t>Материалы, передаваемые при заключении Контракта на выполнение работ (согласно Контракта):</w:t>
            </w:r>
          </w:p>
          <w:p w:rsidR="008970C0" w:rsidRPr="00FC710E" w:rsidRDefault="008970C0" w:rsidP="00F8625D">
            <w:pPr>
              <w:widowControl w:val="0"/>
              <w:shd w:val="clear" w:color="auto" w:fill="FFFFFF"/>
              <w:autoSpaceDE w:val="0"/>
              <w:autoSpaceDN w:val="0"/>
              <w:adjustRightInd w:val="0"/>
              <w:contextualSpacing/>
              <w:jc w:val="both"/>
            </w:pPr>
            <w:r>
              <w:t>- техническое задание;</w:t>
            </w:r>
          </w:p>
          <w:p w:rsidR="008970C0" w:rsidRPr="00FC710E" w:rsidRDefault="008970C0" w:rsidP="00F8625D">
            <w:pPr>
              <w:widowControl w:val="0"/>
              <w:shd w:val="clear" w:color="auto" w:fill="FFFFFF"/>
              <w:autoSpaceDE w:val="0"/>
              <w:autoSpaceDN w:val="0"/>
              <w:adjustRightInd w:val="0"/>
              <w:contextualSpacing/>
              <w:jc w:val="both"/>
            </w:pPr>
            <w:r w:rsidRPr="00FC710E">
              <w:t>- технический паспорт объекта (при наличии);</w:t>
            </w:r>
          </w:p>
          <w:p w:rsidR="008970C0" w:rsidRDefault="008970C0" w:rsidP="00F8625D">
            <w:pPr>
              <w:widowControl w:val="0"/>
              <w:shd w:val="clear" w:color="auto" w:fill="FFFFFF"/>
              <w:autoSpaceDE w:val="0"/>
              <w:autoSpaceDN w:val="0"/>
              <w:adjustRightInd w:val="0"/>
              <w:contextualSpacing/>
              <w:jc w:val="both"/>
            </w:pPr>
            <w:r w:rsidRPr="00FC710E">
              <w:t xml:space="preserve">- </w:t>
            </w:r>
            <w:r>
              <w:rPr>
                <w:bCs/>
              </w:rPr>
              <w:t xml:space="preserve">чертежи </w:t>
            </w:r>
            <w:r w:rsidRPr="00FC710E">
              <w:rPr>
                <w:bCs/>
              </w:rPr>
              <w:t xml:space="preserve"> </w:t>
            </w:r>
            <w:r>
              <w:t>на оснащение ОТИ</w:t>
            </w:r>
            <w:r w:rsidRPr="00FC710E">
              <w:t xml:space="preserve"> ИТС</w:t>
            </w:r>
            <w:r>
              <w:t xml:space="preserve"> </w:t>
            </w:r>
            <w:r w:rsidRPr="00FC710E">
              <w:t>О</w:t>
            </w:r>
            <w:r>
              <w:t>Т</w:t>
            </w:r>
            <w:r w:rsidRPr="00FC710E">
              <w:t>Б</w:t>
            </w:r>
            <w:r>
              <w:t xml:space="preserve"> в электронном варианте</w:t>
            </w:r>
            <w:r w:rsidRPr="00FC710E">
              <w:t>;</w:t>
            </w:r>
          </w:p>
          <w:p w:rsidR="008970C0" w:rsidRPr="00FC710E" w:rsidRDefault="008970C0" w:rsidP="00F8625D">
            <w:pPr>
              <w:widowControl w:val="0"/>
              <w:shd w:val="clear" w:color="auto" w:fill="FFFFFF"/>
              <w:autoSpaceDE w:val="0"/>
              <w:autoSpaceDN w:val="0"/>
              <w:adjustRightInd w:val="0"/>
              <w:contextualSpacing/>
              <w:jc w:val="both"/>
            </w:pPr>
            <w:r>
              <w:t>- регламент технического обслуживания;</w:t>
            </w:r>
          </w:p>
          <w:p w:rsidR="008970C0" w:rsidRPr="00FC710E" w:rsidRDefault="008970C0" w:rsidP="00F8625D">
            <w:pPr>
              <w:widowControl w:val="0"/>
              <w:shd w:val="clear" w:color="auto" w:fill="FFFFFF"/>
              <w:autoSpaceDE w:val="0"/>
              <w:autoSpaceDN w:val="0"/>
              <w:adjustRightInd w:val="0"/>
              <w:contextualSpacing/>
              <w:jc w:val="both"/>
            </w:pPr>
            <w:r w:rsidRPr="00FC710E">
              <w:t xml:space="preserve">- </w:t>
            </w:r>
            <w:r>
              <w:rPr>
                <w:snapToGrid w:val="0"/>
              </w:rPr>
              <w:t>и</w:t>
            </w:r>
            <w:r w:rsidRPr="00FC710E">
              <w:rPr>
                <w:snapToGrid w:val="0"/>
              </w:rPr>
              <w:t>нструкции по эксплуатации</w:t>
            </w:r>
            <w:r>
              <w:rPr>
                <w:snapToGrid w:val="0"/>
              </w:rPr>
              <w:t xml:space="preserve"> оборудования </w:t>
            </w:r>
            <w:r w:rsidRPr="00FC710E">
              <w:t>(при наличии)</w:t>
            </w:r>
            <w:r w:rsidRPr="00FC710E">
              <w:rPr>
                <w:snapToGrid w:val="0"/>
              </w:rPr>
              <w:t>.</w:t>
            </w:r>
          </w:p>
        </w:tc>
      </w:tr>
      <w:tr w:rsidR="008970C0" w:rsidRPr="00FC710E" w:rsidTr="00ED1B88">
        <w:trPr>
          <w:trHeight w:val="20"/>
        </w:trPr>
        <w:tc>
          <w:tcPr>
            <w:tcW w:w="1914" w:type="dxa"/>
            <w:vAlign w:val="center"/>
          </w:tcPr>
          <w:p w:rsidR="008970C0" w:rsidRPr="00FC710E" w:rsidRDefault="008970C0" w:rsidP="00F8625D">
            <w:pPr>
              <w:contextualSpacing/>
              <w:jc w:val="center"/>
              <w:rPr>
                <w:b/>
              </w:rPr>
            </w:pPr>
            <w:r w:rsidRPr="00FC710E">
              <w:rPr>
                <w:b/>
              </w:rPr>
              <w:t>Виды работ:</w:t>
            </w:r>
          </w:p>
        </w:tc>
        <w:tc>
          <w:tcPr>
            <w:tcW w:w="8280" w:type="dxa"/>
            <w:gridSpan w:val="2"/>
          </w:tcPr>
          <w:p w:rsidR="008970C0" w:rsidRPr="00E84044" w:rsidRDefault="008970C0" w:rsidP="00F8625D">
            <w:pPr>
              <w:shd w:val="clear" w:color="auto" w:fill="FFFFFF"/>
              <w:tabs>
                <w:tab w:val="left" w:pos="645"/>
              </w:tabs>
              <w:rPr>
                <w:bCs/>
              </w:rPr>
            </w:pPr>
            <w:r w:rsidRPr="00E84044">
              <w:rPr>
                <w:bCs/>
              </w:rPr>
              <w:t xml:space="preserve">К </w:t>
            </w:r>
            <w:r>
              <w:rPr>
                <w:bCs/>
              </w:rPr>
              <w:t xml:space="preserve">работам </w:t>
            </w:r>
            <w:r w:rsidRPr="00E84044">
              <w:rPr>
                <w:bCs/>
              </w:rPr>
              <w:t>по техническому обслуживанию ИТС ОТБ относятся:</w:t>
            </w:r>
          </w:p>
          <w:p w:rsidR="008970C0" w:rsidRDefault="008970C0" w:rsidP="00F8625D">
            <w:pPr>
              <w:widowControl w:val="0"/>
              <w:shd w:val="clear" w:color="auto" w:fill="FFFFFF"/>
              <w:autoSpaceDE w:val="0"/>
              <w:autoSpaceDN w:val="0"/>
              <w:adjustRightInd w:val="0"/>
              <w:rPr>
                <w:bCs/>
              </w:rPr>
            </w:pPr>
            <w:r>
              <w:rPr>
                <w:bCs/>
              </w:rPr>
              <w:t xml:space="preserve">1) </w:t>
            </w:r>
            <w:r w:rsidRPr="00E84044">
              <w:rPr>
                <w:bCs/>
              </w:rPr>
              <w:t>планирование технического обслуживания;</w:t>
            </w:r>
          </w:p>
          <w:p w:rsidR="008970C0" w:rsidRDefault="008970C0" w:rsidP="00F8625D">
            <w:pPr>
              <w:widowControl w:val="0"/>
              <w:shd w:val="clear" w:color="auto" w:fill="FFFFFF"/>
              <w:autoSpaceDE w:val="0"/>
              <w:autoSpaceDN w:val="0"/>
              <w:adjustRightInd w:val="0"/>
              <w:rPr>
                <w:bCs/>
              </w:rPr>
            </w:pPr>
            <w:r>
              <w:rPr>
                <w:bCs/>
              </w:rPr>
              <w:t>2) регламентные работы по обслуживанию:</w:t>
            </w:r>
          </w:p>
          <w:p w:rsidR="008970C0" w:rsidRPr="00E84044" w:rsidRDefault="008970C0" w:rsidP="00F8625D">
            <w:pPr>
              <w:widowControl w:val="0"/>
              <w:shd w:val="clear" w:color="auto" w:fill="FFFFFF"/>
              <w:autoSpaceDE w:val="0"/>
              <w:autoSpaceDN w:val="0"/>
              <w:adjustRightInd w:val="0"/>
              <w:ind w:left="174"/>
              <w:contextualSpacing/>
              <w:jc w:val="both"/>
            </w:pPr>
            <w:r>
              <w:t>- с</w:t>
            </w:r>
            <w:r w:rsidRPr="00E84044">
              <w:t>истем</w:t>
            </w:r>
            <w:r>
              <w:t>ы</w:t>
            </w:r>
            <w:r w:rsidRPr="00E84044">
              <w:t xml:space="preserve"> </w:t>
            </w:r>
            <w:r>
              <w:t>телевизионного наблюдения</w:t>
            </w:r>
            <w:r w:rsidRPr="00E84044">
              <w:t>;</w:t>
            </w:r>
          </w:p>
          <w:p w:rsidR="008970C0" w:rsidRPr="00E84044" w:rsidRDefault="008970C0" w:rsidP="00F8625D">
            <w:pPr>
              <w:widowControl w:val="0"/>
              <w:shd w:val="clear" w:color="auto" w:fill="FFFFFF"/>
              <w:autoSpaceDE w:val="0"/>
              <w:autoSpaceDN w:val="0"/>
              <w:adjustRightInd w:val="0"/>
              <w:ind w:left="174"/>
              <w:contextualSpacing/>
              <w:jc w:val="both"/>
            </w:pPr>
            <w:r w:rsidRPr="00E84044">
              <w:t>-</w:t>
            </w:r>
            <w:r>
              <w:t xml:space="preserve"> с</w:t>
            </w:r>
            <w:r w:rsidRPr="00E84044">
              <w:t>истем</w:t>
            </w:r>
            <w:r>
              <w:t>ы</w:t>
            </w:r>
            <w:r w:rsidRPr="00E84044">
              <w:t xml:space="preserve"> контроля и управления доступом и охранно-пожарной сигнализации;</w:t>
            </w:r>
          </w:p>
          <w:p w:rsidR="008970C0" w:rsidRDefault="008970C0" w:rsidP="00F8625D">
            <w:pPr>
              <w:widowControl w:val="0"/>
              <w:shd w:val="clear" w:color="auto" w:fill="FFFFFF"/>
              <w:autoSpaceDE w:val="0"/>
              <w:autoSpaceDN w:val="0"/>
              <w:adjustRightInd w:val="0"/>
              <w:ind w:left="174"/>
              <w:contextualSpacing/>
              <w:jc w:val="both"/>
            </w:pPr>
            <w:r w:rsidRPr="00E84044">
              <w:t xml:space="preserve">- </w:t>
            </w:r>
            <w:r>
              <w:t>с</w:t>
            </w:r>
            <w:r w:rsidRPr="00E84044">
              <w:t>истем</w:t>
            </w:r>
            <w:r>
              <w:t>ы</w:t>
            </w:r>
            <w:r w:rsidRPr="00E84044">
              <w:t xml:space="preserve"> связи и оповещения;</w:t>
            </w:r>
          </w:p>
          <w:p w:rsidR="008970C0" w:rsidRDefault="008970C0" w:rsidP="00F8625D">
            <w:pPr>
              <w:widowControl w:val="0"/>
              <w:shd w:val="clear" w:color="auto" w:fill="FFFFFF"/>
              <w:autoSpaceDE w:val="0"/>
              <w:autoSpaceDN w:val="0"/>
              <w:adjustRightInd w:val="0"/>
              <w:ind w:left="174"/>
              <w:contextualSpacing/>
              <w:jc w:val="both"/>
            </w:pPr>
            <w:r>
              <w:t>- системы охранного освещения;</w:t>
            </w:r>
          </w:p>
          <w:p w:rsidR="00B03AF7" w:rsidRDefault="008970C0" w:rsidP="00F8625D">
            <w:pPr>
              <w:widowControl w:val="0"/>
              <w:shd w:val="clear" w:color="auto" w:fill="FFFFFF"/>
              <w:autoSpaceDE w:val="0"/>
              <w:autoSpaceDN w:val="0"/>
              <w:adjustRightInd w:val="0"/>
              <w:ind w:left="174"/>
              <w:contextualSpacing/>
              <w:jc w:val="both"/>
            </w:pPr>
            <w:r>
              <w:t xml:space="preserve">- </w:t>
            </w:r>
            <w:r w:rsidR="00B03AF7">
              <w:t>с</w:t>
            </w:r>
            <w:r w:rsidR="00B03AF7" w:rsidRPr="00B03AF7">
              <w:t>истема электропитания и охранного освещения.</w:t>
            </w:r>
          </w:p>
          <w:p w:rsidR="008970C0" w:rsidRDefault="00B03AF7" w:rsidP="00F8625D">
            <w:pPr>
              <w:widowControl w:val="0"/>
              <w:shd w:val="clear" w:color="auto" w:fill="FFFFFF"/>
              <w:autoSpaceDE w:val="0"/>
              <w:autoSpaceDN w:val="0"/>
              <w:adjustRightInd w:val="0"/>
              <w:ind w:left="174"/>
              <w:contextualSpacing/>
              <w:jc w:val="both"/>
            </w:pPr>
            <w:r w:rsidRPr="008D5A68">
              <w:t>-</w:t>
            </w:r>
            <w:r w:rsidR="008970C0" w:rsidRPr="006A0790">
              <w:t xml:space="preserve"> оборудование помещения охраны</w:t>
            </w:r>
            <w:r w:rsidR="008970C0" w:rsidRPr="00E84044">
              <w:t>;</w:t>
            </w:r>
          </w:p>
          <w:p w:rsidR="008970C0" w:rsidRDefault="008970C0" w:rsidP="00F8625D">
            <w:pPr>
              <w:widowControl w:val="0"/>
              <w:shd w:val="clear" w:color="auto" w:fill="FFFFFF"/>
              <w:autoSpaceDE w:val="0"/>
              <w:autoSpaceDN w:val="0"/>
              <w:adjustRightInd w:val="0"/>
              <w:ind w:left="174"/>
              <w:contextualSpacing/>
              <w:jc w:val="both"/>
            </w:pPr>
            <w:r>
              <w:t>- с</w:t>
            </w:r>
            <w:r w:rsidRPr="00E84044">
              <w:t>истем</w:t>
            </w:r>
            <w:r>
              <w:t>ы</w:t>
            </w:r>
            <w:r w:rsidRPr="00E84044">
              <w:t xml:space="preserve"> инженерных сооружений;</w:t>
            </w:r>
          </w:p>
          <w:p w:rsidR="008970C0" w:rsidRDefault="008970C0" w:rsidP="00F8625D">
            <w:pPr>
              <w:widowControl w:val="0"/>
              <w:shd w:val="clear" w:color="auto" w:fill="FFFFFF"/>
              <w:autoSpaceDE w:val="0"/>
              <w:autoSpaceDN w:val="0"/>
              <w:adjustRightInd w:val="0"/>
              <w:ind w:left="174"/>
              <w:contextualSpacing/>
              <w:jc w:val="both"/>
            </w:pPr>
            <w:r>
              <w:t>- а</w:t>
            </w:r>
            <w:r w:rsidRPr="00142299">
              <w:t>ппаратно-программные средства и коммутационное оборудование</w:t>
            </w:r>
            <w:r>
              <w:t>.</w:t>
            </w:r>
          </w:p>
          <w:p w:rsidR="008970C0" w:rsidRDefault="008970C0" w:rsidP="00F8625D">
            <w:pPr>
              <w:widowControl w:val="0"/>
              <w:shd w:val="clear" w:color="auto" w:fill="FFFFFF"/>
              <w:autoSpaceDE w:val="0"/>
              <w:autoSpaceDN w:val="0"/>
              <w:adjustRightInd w:val="0"/>
              <w:contextualSpacing/>
              <w:jc w:val="both"/>
              <w:rPr>
                <w:bCs/>
              </w:rPr>
            </w:pPr>
            <w:r>
              <w:t xml:space="preserve">3) </w:t>
            </w:r>
            <w:r w:rsidRPr="00E84044">
              <w:rPr>
                <w:bCs/>
              </w:rPr>
              <w:t>внеплановое техническое обслуживание и ремонт;</w:t>
            </w:r>
          </w:p>
          <w:p w:rsidR="008970C0" w:rsidRDefault="008970C0" w:rsidP="00F8625D">
            <w:pPr>
              <w:widowControl w:val="0"/>
              <w:shd w:val="clear" w:color="auto" w:fill="FFFFFF"/>
              <w:autoSpaceDE w:val="0"/>
              <w:autoSpaceDN w:val="0"/>
              <w:adjustRightInd w:val="0"/>
              <w:contextualSpacing/>
              <w:jc w:val="both"/>
              <w:rPr>
                <w:bCs/>
              </w:rPr>
            </w:pPr>
            <w:r>
              <w:rPr>
                <w:bCs/>
              </w:rPr>
              <w:t>4)</w:t>
            </w:r>
            <w:r w:rsidRPr="00E84044">
              <w:rPr>
                <w:bCs/>
              </w:rPr>
              <w:t xml:space="preserve"> рекламационная работа;</w:t>
            </w:r>
          </w:p>
          <w:p w:rsidR="008970C0" w:rsidRDefault="008970C0" w:rsidP="00F8625D">
            <w:pPr>
              <w:widowControl w:val="0"/>
              <w:shd w:val="clear" w:color="auto" w:fill="FFFFFF"/>
              <w:autoSpaceDE w:val="0"/>
              <w:autoSpaceDN w:val="0"/>
              <w:adjustRightInd w:val="0"/>
              <w:contextualSpacing/>
              <w:jc w:val="both"/>
              <w:rPr>
                <w:bCs/>
              </w:rPr>
            </w:pPr>
            <w:r>
              <w:rPr>
                <w:bCs/>
              </w:rPr>
              <w:t xml:space="preserve">5) </w:t>
            </w:r>
            <w:r w:rsidRPr="00E84044">
              <w:rPr>
                <w:bCs/>
              </w:rPr>
              <w:t>контроль и оценка технического сост</w:t>
            </w:r>
            <w:r>
              <w:rPr>
                <w:bCs/>
              </w:rPr>
              <w:t xml:space="preserve">ояния оборудования и проводимых </w:t>
            </w:r>
            <w:r w:rsidRPr="00E84044">
              <w:rPr>
                <w:bCs/>
              </w:rPr>
              <w:t>работ по техническому обслуживанию;</w:t>
            </w:r>
          </w:p>
          <w:p w:rsidR="008970C0" w:rsidRPr="00BA1EFD" w:rsidRDefault="008970C0" w:rsidP="00F8625D">
            <w:pPr>
              <w:widowControl w:val="0"/>
              <w:shd w:val="clear" w:color="auto" w:fill="FFFFFF"/>
              <w:autoSpaceDE w:val="0"/>
              <w:autoSpaceDN w:val="0"/>
              <w:adjustRightInd w:val="0"/>
              <w:contextualSpacing/>
              <w:jc w:val="both"/>
              <w:rPr>
                <w:bCs/>
              </w:rPr>
            </w:pPr>
            <w:r>
              <w:rPr>
                <w:bCs/>
              </w:rPr>
              <w:t>6)</w:t>
            </w:r>
            <w:r w:rsidRPr="00E84044">
              <w:rPr>
                <w:bCs/>
              </w:rPr>
              <w:t xml:space="preserve"> ведение эксплуатационно-технической и учетной документации.</w:t>
            </w:r>
          </w:p>
        </w:tc>
      </w:tr>
      <w:tr w:rsidR="008970C0" w:rsidRPr="00FC710E" w:rsidTr="00ED1B88">
        <w:trPr>
          <w:trHeight w:val="20"/>
        </w:trPr>
        <w:tc>
          <w:tcPr>
            <w:tcW w:w="1914" w:type="dxa"/>
            <w:vAlign w:val="center"/>
          </w:tcPr>
          <w:p w:rsidR="008970C0" w:rsidRPr="00FC710E" w:rsidRDefault="008970C0" w:rsidP="00F8625D">
            <w:pPr>
              <w:contextualSpacing/>
              <w:jc w:val="center"/>
              <w:rPr>
                <w:b/>
              </w:rPr>
            </w:pPr>
            <w:r w:rsidRPr="00FC710E">
              <w:rPr>
                <w:b/>
              </w:rPr>
              <w:t>Общие требования.</w:t>
            </w:r>
          </w:p>
        </w:tc>
        <w:tc>
          <w:tcPr>
            <w:tcW w:w="8280" w:type="dxa"/>
            <w:gridSpan w:val="2"/>
          </w:tcPr>
          <w:p w:rsidR="008970C0" w:rsidRDefault="008970C0" w:rsidP="00F8625D">
            <w:pPr>
              <w:widowControl w:val="0"/>
              <w:shd w:val="clear" w:color="auto" w:fill="FFFFFF"/>
              <w:tabs>
                <w:tab w:val="left" w:pos="520"/>
              </w:tabs>
              <w:autoSpaceDE w:val="0"/>
              <w:autoSpaceDN w:val="0"/>
              <w:adjustRightInd w:val="0"/>
              <w:contextualSpacing/>
              <w:jc w:val="both"/>
              <w:rPr>
                <w:bCs/>
              </w:rPr>
            </w:pPr>
            <w:r>
              <w:rPr>
                <w:bCs/>
              </w:rPr>
              <w:t xml:space="preserve">1. </w:t>
            </w:r>
            <w:r w:rsidRPr="00FC710E">
              <w:rPr>
                <w:bCs/>
              </w:rPr>
              <w:t>Производство работ по техническому обслуживанию осуществлят</w:t>
            </w:r>
            <w:r>
              <w:rPr>
                <w:bCs/>
              </w:rPr>
              <w:t>ь в соответствии с требованиями:</w:t>
            </w:r>
          </w:p>
          <w:p w:rsidR="008970C0" w:rsidRDefault="008970C0" w:rsidP="00F8625D">
            <w:pPr>
              <w:widowControl w:val="0"/>
              <w:shd w:val="clear" w:color="auto" w:fill="FFFFFF"/>
              <w:tabs>
                <w:tab w:val="left" w:pos="520"/>
              </w:tabs>
              <w:autoSpaceDE w:val="0"/>
              <w:autoSpaceDN w:val="0"/>
              <w:adjustRightInd w:val="0"/>
              <w:contextualSpacing/>
              <w:jc w:val="both"/>
              <w:rPr>
                <w:bCs/>
              </w:rPr>
            </w:pPr>
            <w:r>
              <w:rPr>
                <w:bCs/>
              </w:rPr>
              <w:t>- технического задания;</w:t>
            </w:r>
          </w:p>
          <w:p w:rsidR="008970C0" w:rsidRDefault="008970C0" w:rsidP="00F8625D">
            <w:pPr>
              <w:widowControl w:val="0"/>
              <w:shd w:val="clear" w:color="auto" w:fill="FFFFFF"/>
              <w:tabs>
                <w:tab w:val="left" w:pos="520"/>
              </w:tabs>
              <w:autoSpaceDE w:val="0"/>
              <w:autoSpaceDN w:val="0"/>
              <w:adjustRightInd w:val="0"/>
              <w:contextualSpacing/>
              <w:jc w:val="both"/>
              <w:rPr>
                <w:bCs/>
              </w:rPr>
            </w:pPr>
            <w:r>
              <w:rPr>
                <w:bCs/>
              </w:rPr>
              <w:t>- государственного к</w:t>
            </w:r>
            <w:r w:rsidRPr="00FC710E">
              <w:rPr>
                <w:bCs/>
              </w:rPr>
              <w:t>онтракта</w:t>
            </w:r>
            <w:r>
              <w:rPr>
                <w:bCs/>
              </w:rPr>
              <w:t>;</w:t>
            </w:r>
          </w:p>
          <w:p w:rsidR="008970C0" w:rsidRDefault="008970C0" w:rsidP="00F8625D">
            <w:pPr>
              <w:widowControl w:val="0"/>
              <w:shd w:val="clear" w:color="auto" w:fill="FFFFFF"/>
              <w:tabs>
                <w:tab w:val="left" w:pos="520"/>
              </w:tabs>
              <w:autoSpaceDE w:val="0"/>
              <w:autoSpaceDN w:val="0"/>
              <w:adjustRightInd w:val="0"/>
              <w:contextualSpacing/>
              <w:jc w:val="both"/>
              <w:rPr>
                <w:bCs/>
              </w:rPr>
            </w:pPr>
            <w:r>
              <w:rPr>
                <w:bCs/>
              </w:rPr>
              <w:t>- графиком выполнения работ;</w:t>
            </w:r>
          </w:p>
          <w:p w:rsidR="008970C0" w:rsidRPr="00FC710E" w:rsidRDefault="008970C0" w:rsidP="00F8625D">
            <w:pPr>
              <w:widowControl w:val="0"/>
              <w:shd w:val="clear" w:color="auto" w:fill="FFFFFF"/>
              <w:tabs>
                <w:tab w:val="left" w:pos="520"/>
              </w:tabs>
              <w:autoSpaceDE w:val="0"/>
              <w:autoSpaceDN w:val="0"/>
              <w:adjustRightInd w:val="0"/>
              <w:contextualSpacing/>
              <w:jc w:val="both"/>
              <w:rPr>
                <w:bCs/>
              </w:rPr>
            </w:pPr>
            <w:r>
              <w:rPr>
                <w:bCs/>
              </w:rPr>
              <w:t>- р</w:t>
            </w:r>
            <w:r w:rsidRPr="00FC710E">
              <w:rPr>
                <w:bCs/>
              </w:rPr>
              <w:t>егламентом технического обсл</w:t>
            </w:r>
            <w:r w:rsidR="003E2A76">
              <w:rPr>
                <w:bCs/>
              </w:rPr>
              <w:t>уживания.</w:t>
            </w:r>
          </w:p>
          <w:p w:rsidR="008970C0" w:rsidRPr="00FC710E" w:rsidRDefault="008970C0" w:rsidP="00F8625D">
            <w:pPr>
              <w:pStyle w:val="Default"/>
              <w:contextualSpacing/>
              <w:jc w:val="both"/>
            </w:pPr>
            <w:r>
              <w:t xml:space="preserve">2. </w:t>
            </w:r>
            <w:r w:rsidRPr="00FC710E">
              <w:t xml:space="preserve">Обслуживание должно включать в себя: </w:t>
            </w:r>
          </w:p>
          <w:p w:rsidR="008970C0" w:rsidRPr="00FC710E" w:rsidRDefault="008970C0" w:rsidP="00F8625D">
            <w:pPr>
              <w:pStyle w:val="Default"/>
              <w:contextualSpacing/>
              <w:jc w:val="both"/>
            </w:pPr>
            <w:r w:rsidRPr="00FC710E">
              <w:t xml:space="preserve">- ежемесячное, </w:t>
            </w:r>
            <w:r w:rsidRPr="004E51A8">
              <w:t>ежеквартальное и годовое</w:t>
            </w:r>
            <w:r w:rsidRPr="00FC710E">
              <w:t xml:space="preserve"> тех</w:t>
            </w:r>
            <w:r>
              <w:t>ническое обслуживание аппаратуры,</w:t>
            </w:r>
            <w:r w:rsidRPr="00FC710E">
              <w:t xml:space="preserve"> технических средств, кабельного хозяйства; </w:t>
            </w:r>
          </w:p>
          <w:p w:rsidR="008970C0" w:rsidRPr="00FC710E" w:rsidRDefault="008970C0" w:rsidP="00F8625D">
            <w:pPr>
              <w:pStyle w:val="Default"/>
              <w:contextualSpacing/>
              <w:jc w:val="both"/>
            </w:pPr>
            <w:r w:rsidRPr="00FC710E">
              <w:t xml:space="preserve">- восстановление их работоспособности в случае выхода из строя с выездом на место расположения </w:t>
            </w:r>
            <w:r>
              <w:t xml:space="preserve">объекта </w:t>
            </w:r>
            <w:r w:rsidRPr="00FC710E">
              <w:t xml:space="preserve">по устной или письменной заявке Заказчика; </w:t>
            </w:r>
          </w:p>
          <w:p w:rsidR="008970C0" w:rsidRPr="00FC710E" w:rsidRDefault="008970C0" w:rsidP="00F8625D">
            <w:pPr>
              <w:pStyle w:val="Default"/>
              <w:contextualSpacing/>
              <w:jc w:val="both"/>
            </w:pPr>
            <w:r w:rsidRPr="00FC710E">
              <w:lastRenderedPageBreak/>
              <w:t>- организация и сопровождение до</w:t>
            </w:r>
            <w:r>
              <w:t xml:space="preserve">ведения данных, полученных от </w:t>
            </w:r>
            <w:r w:rsidRPr="00FC710E">
              <w:t>систем ИТСО</w:t>
            </w:r>
            <w:r>
              <w:t>Т</w:t>
            </w:r>
            <w:r w:rsidRPr="00FC710E">
              <w:t xml:space="preserve">Б, до пользователей в соответствии с требованиями Заказчика; </w:t>
            </w:r>
          </w:p>
          <w:p w:rsidR="008970C0" w:rsidRPr="00FC710E" w:rsidRDefault="008970C0" w:rsidP="00F8625D">
            <w:pPr>
              <w:pStyle w:val="Default"/>
              <w:tabs>
                <w:tab w:val="left" w:pos="7800"/>
              </w:tabs>
              <w:contextualSpacing/>
              <w:jc w:val="both"/>
            </w:pPr>
            <w:r w:rsidRPr="00FC710E">
              <w:t>- сопровождение прикладного программного обеспечения;</w:t>
            </w:r>
          </w:p>
          <w:p w:rsidR="008970C0" w:rsidRPr="008D4DBD" w:rsidRDefault="008970C0" w:rsidP="00F8625D">
            <w:pPr>
              <w:pStyle w:val="Default"/>
              <w:tabs>
                <w:tab w:val="left" w:pos="7800"/>
              </w:tabs>
              <w:contextualSpacing/>
              <w:jc w:val="both"/>
            </w:pPr>
            <w:r w:rsidRPr="00FC710E">
              <w:t>- ведение технической документации</w:t>
            </w:r>
            <w:r w:rsidRPr="008D4DBD">
              <w:t>;</w:t>
            </w:r>
          </w:p>
          <w:p w:rsidR="008970C0" w:rsidRDefault="008970C0" w:rsidP="00CA4D73">
            <w:pPr>
              <w:pStyle w:val="Default"/>
              <w:tabs>
                <w:tab w:val="left" w:pos="7800"/>
              </w:tabs>
              <w:contextualSpacing/>
              <w:jc w:val="both"/>
            </w:pPr>
            <w:r>
              <w:t>- с</w:t>
            </w:r>
            <w:r w:rsidRPr="0027006A">
              <w:t xml:space="preserve">нятие показаний </w:t>
            </w:r>
            <w:r>
              <w:t>с электросчетчиков и предоставлени</w:t>
            </w:r>
            <w:r w:rsidR="009311A3">
              <w:t xml:space="preserve">е информации в  адрес Заказчика, </w:t>
            </w:r>
            <w:r w:rsidR="007509E1">
              <w:t xml:space="preserve">ежемесячная </w:t>
            </w:r>
            <w:r w:rsidR="009311A3">
              <w:t>оплата потребленной электроэнергии;</w:t>
            </w:r>
          </w:p>
          <w:p w:rsidR="009311A3" w:rsidRPr="00BA1EFD" w:rsidRDefault="009311A3" w:rsidP="007509E1">
            <w:pPr>
              <w:pStyle w:val="Default"/>
              <w:tabs>
                <w:tab w:val="left" w:pos="7800"/>
              </w:tabs>
              <w:contextualSpacing/>
              <w:jc w:val="both"/>
            </w:pPr>
            <w:r>
              <w:t xml:space="preserve">- </w:t>
            </w:r>
            <w:r w:rsidR="007509E1">
              <w:t xml:space="preserve">ежемесячная оплата услуг </w:t>
            </w:r>
            <w:proofErr w:type="spellStart"/>
            <w:r w:rsidR="007509E1">
              <w:t>телематических</w:t>
            </w:r>
            <w:proofErr w:type="spellEnd"/>
            <w:r w:rsidR="007509E1">
              <w:t xml:space="preserve"> служб глобальной сети «Интернет».</w:t>
            </w:r>
          </w:p>
        </w:tc>
      </w:tr>
      <w:tr w:rsidR="008970C0" w:rsidRPr="00FC710E" w:rsidTr="00ED1B88">
        <w:trPr>
          <w:trHeight w:val="20"/>
        </w:trPr>
        <w:tc>
          <w:tcPr>
            <w:tcW w:w="1914" w:type="dxa"/>
            <w:vAlign w:val="center"/>
          </w:tcPr>
          <w:p w:rsidR="008970C0" w:rsidRPr="00FC710E" w:rsidRDefault="008970C0" w:rsidP="00F8625D">
            <w:pPr>
              <w:contextualSpacing/>
              <w:jc w:val="center"/>
              <w:rPr>
                <w:b/>
              </w:rPr>
            </w:pPr>
            <w:r>
              <w:rPr>
                <w:b/>
              </w:rPr>
              <w:lastRenderedPageBreak/>
              <w:t>Последовательност</w:t>
            </w:r>
            <w:r w:rsidRPr="00FC710E">
              <w:rPr>
                <w:b/>
              </w:rPr>
              <w:t>ь производимых работ</w:t>
            </w:r>
          </w:p>
        </w:tc>
        <w:tc>
          <w:tcPr>
            <w:tcW w:w="8280" w:type="dxa"/>
            <w:gridSpan w:val="2"/>
          </w:tcPr>
          <w:p w:rsidR="008970C0" w:rsidRPr="00FC710E" w:rsidRDefault="008970C0" w:rsidP="00F8625D">
            <w:pPr>
              <w:pStyle w:val="Default"/>
              <w:contextualSpacing/>
              <w:jc w:val="both"/>
              <w:rPr>
                <w:i/>
                <w:iCs/>
              </w:rPr>
            </w:pPr>
            <w:r w:rsidRPr="00FC710E">
              <w:rPr>
                <w:i/>
                <w:iCs/>
              </w:rPr>
              <w:t>Система</w:t>
            </w:r>
            <w:r w:rsidR="00522E00">
              <w:rPr>
                <w:i/>
                <w:iCs/>
              </w:rPr>
              <w:t xml:space="preserve"> охранного</w:t>
            </w:r>
            <w:r w:rsidRPr="00FC710E">
              <w:rPr>
                <w:i/>
                <w:iCs/>
              </w:rPr>
              <w:t xml:space="preserve"> телевизионного наблюдения:</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Внешний осмотр системы, проверка креплений, подтяжка крепежа камер, ИК - прожекторов и кабельных линий. Тестирование работы системы телевизионного наблюдения.</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Внешний осмотр видеокамер и ИК - прожекторов: надежность закрепления на опорах и прочих конструкциях, направленность; отсутствие видимых дефектов (трещины, сколы, вмятины).</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 xml:space="preserve">Внешняя чистка видеокамер и ИК - прожекторов:  устранение внешних загрязнений </w:t>
            </w:r>
            <w:proofErr w:type="spellStart"/>
            <w:r w:rsidRPr="00FC710E">
              <w:rPr>
                <w:sz w:val="24"/>
                <w:szCs w:val="24"/>
              </w:rPr>
              <w:t>гермокожуха</w:t>
            </w:r>
            <w:proofErr w:type="spellEnd"/>
            <w:r w:rsidRPr="00FC710E">
              <w:rPr>
                <w:sz w:val="24"/>
                <w:szCs w:val="24"/>
              </w:rPr>
              <w:t xml:space="preserve"> видеокамеры, протирка спиртосодержащим составом стекла </w:t>
            </w:r>
            <w:proofErr w:type="spellStart"/>
            <w:r w:rsidRPr="00FC710E">
              <w:rPr>
                <w:sz w:val="24"/>
                <w:szCs w:val="24"/>
              </w:rPr>
              <w:t>гермокожуха</w:t>
            </w:r>
            <w:proofErr w:type="spellEnd"/>
            <w:r w:rsidRPr="00FC710E">
              <w:rPr>
                <w:sz w:val="24"/>
                <w:szCs w:val="24"/>
              </w:rPr>
              <w:t>.</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 xml:space="preserve">Внутренний осмотр </w:t>
            </w:r>
            <w:proofErr w:type="spellStart"/>
            <w:r w:rsidRPr="00FC710E">
              <w:rPr>
                <w:sz w:val="24"/>
                <w:szCs w:val="24"/>
              </w:rPr>
              <w:t>гермокожухов</w:t>
            </w:r>
            <w:proofErr w:type="spellEnd"/>
            <w:r w:rsidRPr="00FC710E">
              <w:rPr>
                <w:sz w:val="24"/>
                <w:szCs w:val="24"/>
              </w:rPr>
              <w:t xml:space="preserve">: вскрыть </w:t>
            </w:r>
            <w:proofErr w:type="spellStart"/>
            <w:r w:rsidRPr="00FC710E">
              <w:rPr>
                <w:sz w:val="24"/>
                <w:szCs w:val="24"/>
              </w:rPr>
              <w:t>гермокожух</w:t>
            </w:r>
            <w:proofErr w:type="spellEnd"/>
            <w:r w:rsidRPr="00FC710E">
              <w:rPr>
                <w:sz w:val="24"/>
                <w:szCs w:val="24"/>
              </w:rPr>
              <w:t>, проверить герметичность, проверить надёжность кабельных соединений, проверить систему обогрева, при необходимости провести подстройку объектива видеокамеры.</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 xml:space="preserve">Проверка качества крепления проводов на разъемах и </w:t>
            </w:r>
            <w:proofErr w:type="spellStart"/>
            <w:r w:rsidRPr="00FC710E">
              <w:rPr>
                <w:sz w:val="24"/>
                <w:szCs w:val="24"/>
              </w:rPr>
              <w:t>клеммных</w:t>
            </w:r>
            <w:proofErr w:type="spellEnd"/>
            <w:r w:rsidRPr="00FC710E">
              <w:rPr>
                <w:sz w:val="24"/>
                <w:szCs w:val="24"/>
              </w:rPr>
              <w:t xml:space="preserve"> колодках, удаление загрязнений с поверхности бесперебойных источников питания.</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 xml:space="preserve">Проверка купольной поворотной камеры:  с помощью средств управления камерой проверить  угол обзора, плавность перемещения изображения, скорость перемещения, фокусировку, </w:t>
            </w:r>
            <w:proofErr w:type="spellStart"/>
            <w:r w:rsidRPr="00FC710E">
              <w:rPr>
                <w:sz w:val="24"/>
                <w:szCs w:val="24"/>
              </w:rPr>
              <w:t>зуммирование</w:t>
            </w:r>
            <w:proofErr w:type="spellEnd"/>
            <w:r w:rsidRPr="00FC710E">
              <w:rPr>
                <w:sz w:val="24"/>
                <w:szCs w:val="24"/>
              </w:rPr>
              <w:t>, цветопередачу.</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Проверка и регулировка тока заряда и величины напряжения аккумуляторных батарей, измерение электрических параметров блоков питания.</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Проверка функционирования ПО АРМ видеонаблюдения: проверка всех функциональных возможностей специализированного ПО.</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Чистка и проверка внутренних частей АРМ видеонаблюдения: вскрыть корпус системного блока, удалить пыль с помощью воздушной струи пылесоса и кисточкой; очистить и смазать вентиляторы охлаждения; проверить надёжность и правильность внутреннего монтажа.</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дефекты корпуса (вмятины, царапины, трещины); проверка работы электрических указателей (светодиоды включения); проверка легкости нажатия клавиш; удалить пыль с наружных частей оборудования.</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Ведение технической документации.</w:t>
            </w:r>
          </w:p>
          <w:p w:rsidR="008970C0" w:rsidRPr="00FC710E" w:rsidRDefault="008970C0" w:rsidP="00F8625D">
            <w:pPr>
              <w:pStyle w:val="Default"/>
              <w:contextualSpacing/>
              <w:jc w:val="both"/>
              <w:rPr>
                <w:i/>
                <w:iCs/>
              </w:rPr>
            </w:pPr>
          </w:p>
          <w:p w:rsidR="008970C0" w:rsidRPr="00FC710E" w:rsidRDefault="008970C0" w:rsidP="00F8625D">
            <w:pPr>
              <w:pStyle w:val="Default"/>
              <w:contextualSpacing/>
              <w:jc w:val="both"/>
              <w:rPr>
                <w:i/>
                <w:iCs/>
              </w:rPr>
            </w:pPr>
            <w:r w:rsidRPr="00FC710E">
              <w:rPr>
                <w:i/>
                <w:iCs/>
              </w:rPr>
              <w:t>Система контроля и управления доступом и охранно</w:t>
            </w:r>
            <w:r w:rsidR="00522E00">
              <w:rPr>
                <w:i/>
                <w:iCs/>
              </w:rPr>
              <w:t>й</w:t>
            </w:r>
            <w:r w:rsidRPr="00FC710E">
              <w:rPr>
                <w:i/>
                <w:iCs/>
              </w:rPr>
              <w:t xml:space="preserve"> сигнализации:</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 xml:space="preserve">Внешний осмотр элементов системы, проверка креплений, подтяжка крепежа уличных активных </w:t>
            </w:r>
            <w:proofErr w:type="spellStart"/>
            <w:r w:rsidRPr="00FC710E">
              <w:rPr>
                <w:sz w:val="24"/>
                <w:szCs w:val="24"/>
              </w:rPr>
              <w:t>извещателей</w:t>
            </w:r>
            <w:proofErr w:type="spellEnd"/>
            <w:r w:rsidRPr="00FC710E">
              <w:rPr>
                <w:sz w:val="24"/>
                <w:szCs w:val="24"/>
              </w:rPr>
              <w:t xml:space="preserve">  и кабельных линий. Тестирование работы системы в ручном (местном, дистанционном) и автоматическом режимах.</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Проверка  работоспособности приборов приемно-контрольных охранно-пожарных</w:t>
            </w:r>
            <w:r w:rsidR="00522E00">
              <w:rPr>
                <w:sz w:val="24"/>
                <w:szCs w:val="24"/>
              </w:rPr>
              <w:t>, пульта контроля и управления</w:t>
            </w:r>
            <w:r w:rsidRPr="00FC710E">
              <w:rPr>
                <w:sz w:val="24"/>
                <w:szCs w:val="24"/>
              </w:rPr>
              <w:t xml:space="preserve">, </w:t>
            </w:r>
            <w:proofErr w:type="spellStart"/>
            <w:r w:rsidRPr="00FC710E">
              <w:rPr>
                <w:sz w:val="24"/>
                <w:szCs w:val="24"/>
              </w:rPr>
              <w:t>извещателей</w:t>
            </w:r>
            <w:proofErr w:type="spellEnd"/>
            <w:r w:rsidRPr="00FC710E">
              <w:rPr>
                <w:sz w:val="24"/>
                <w:szCs w:val="24"/>
              </w:rPr>
              <w:t xml:space="preserve"> охранных, источников резервного питания.</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 xml:space="preserve">Проверка работы считывателей электромагнитных карт: убедиться в </w:t>
            </w:r>
            <w:r w:rsidRPr="00FC710E">
              <w:rPr>
                <w:sz w:val="24"/>
                <w:szCs w:val="24"/>
              </w:rPr>
              <w:lastRenderedPageBreak/>
              <w:t>считывании электромагнитной карты с расстояния указанного в паспорте на считыватель; проверить работу звуковой и световой индикации считывателей.</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Проверка функционирования ПО АРМ системы охранной сигнализации: проверка всех функциональных возможностей специализированного ПО.</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Обновление антивирусных программ, проверка на вредоносное ПО.</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Чистка и проверка внутренних частей АРМ системы охранной сигнализации: вскрыть корпус системного блока, удалить пыль с помощью воздушной струи пылесоса и кисточкой; очистить и смазать вентиляторы охлаждения; проверить надёжность и п</w:t>
            </w:r>
            <w:r>
              <w:rPr>
                <w:sz w:val="24"/>
                <w:szCs w:val="24"/>
              </w:rPr>
              <w:t>равильность внутреннего монтажа;</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Ведение технической документации</w:t>
            </w:r>
            <w:r>
              <w:rPr>
                <w:sz w:val="24"/>
                <w:szCs w:val="24"/>
              </w:rPr>
              <w:t>.</w:t>
            </w:r>
          </w:p>
          <w:p w:rsidR="008970C0" w:rsidRPr="00FC710E" w:rsidRDefault="008970C0" w:rsidP="00F8625D">
            <w:pPr>
              <w:pStyle w:val="Default"/>
              <w:contextualSpacing/>
              <w:jc w:val="both"/>
            </w:pPr>
          </w:p>
          <w:p w:rsidR="008970C0" w:rsidRPr="00FC710E" w:rsidRDefault="008970C0" w:rsidP="00F8625D">
            <w:pPr>
              <w:pStyle w:val="Default"/>
              <w:contextualSpacing/>
              <w:jc w:val="both"/>
              <w:rPr>
                <w:i/>
                <w:iCs/>
              </w:rPr>
            </w:pPr>
            <w:r w:rsidRPr="00FC710E">
              <w:rPr>
                <w:i/>
                <w:iCs/>
              </w:rPr>
              <w:t>Система связи и оповещения:</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Внешний осмотр системы, проверка креплений, подтяжка крепежа громкоговорителей и кабельных линий. Тестирование работы системы.</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Проверка работы консоли оператора на всех режимах: провести тестовую проверку работы консоли оператора.</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Технический осмотр консоли оператора на предмет механических повреждений, надежности разъемных соединений.</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Внешний осмотр стоечного оборудования системы связи и оповещения: исправность проводов соединения оборудования; правильное и качественное подключение коммутационных разъемов оборудования; дефекты корпусов (вмятины, царапины, трещины); проверка работы электрических указателей (светодиоды включения); проверка легкости нажатия клавиш; удалить пыль с наружных частей.</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Ведение технической документации.</w:t>
            </w:r>
          </w:p>
          <w:p w:rsidR="008970C0" w:rsidRPr="00FC710E" w:rsidRDefault="008970C0" w:rsidP="00F8625D">
            <w:pPr>
              <w:pStyle w:val="Default"/>
              <w:contextualSpacing/>
              <w:jc w:val="both"/>
            </w:pPr>
          </w:p>
          <w:p w:rsidR="008970C0" w:rsidRPr="00FC710E" w:rsidRDefault="008970C0" w:rsidP="00F8625D">
            <w:pPr>
              <w:pStyle w:val="Default"/>
              <w:contextualSpacing/>
              <w:jc w:val="both"/>
              <w:rPr>
                <w:i/>
                <w:iCs/>
              </w:rPr>
            </w:pPr>
            <w:r w:rsidRPr="00DA4337">
              <w:rPr>
                <w:i/>
                <w:iCs/>
              </w:rPr>
              <w:t>Система электроснабжения, оборудование помещения охраны</w:t>
            </w:r>
            <w:r w:rsidRPr="00FC710E">
              <w:rPr>
                <w:i/>
                <w:iCs/>
              </w:rPr>
              <w:t>:</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Вне</w:t>
            </w:r>
            <w:r>
              <w:rPr>
                <w:sz w:val="24"/>
                <w:szCs w:val="24"/>
              </w:rPr>
              <w:t xml:space="preserve">шний осмотр системы </w:t>
            </w:r>
            <w:r w:rsidRPr="00FC710E">
              <w:rPr>
                <w:sz w:val="24"/>
                <w:szCs w:val="24"/>
              </w:rPr>
              <w:t>электроснабжения, проверка креплений, подтяжка крепежей и кабельных линий. Тестирование работы системы оборудования электроснабжения коммутационных и протяжных шкафов: надежность закрепления на опорах и прочих конструкциях, целостность заземления, исправность кабельных вводов, отсутствие видимых дефектов (трещины, сколы, вмятины)</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Внутренний осмотр коммутационных шкафов: вскрытие шкафа, проверка герметичности, надежность работы запорного механизма, проверка надёжности кабельных соединений, осмотр аппаратов на наличие видимых дефектов, повреждений (трещины, сколы, вмятины, следы копоти), отсутствие аварийно отключенных защитных аппаратов, однократная попытка включения при выявлении таковых.</w:t>
            </w:r>
          </w:p>
          <w:p w:rsidR="008970C0" w:rsidRDefault="008970C0" w:rsidP="00F8625D">
            <w:pPr>
              <w:pStyle w:val="a3"/>
              <w:numPr>
                <w:ilvl w:val="0"/>
                <w:numId w:val="4"/>
              </w:numPr>
              <w:overflowPunct/>
              <w:autoSpaceDE/>
              <w:autoSpaceDN/>
              <w:adjustRightInd/>
              <w:textAlignment w:val="auto"/>
              <w:rPr>
                <w:sz w:val="24"/>
                <w:szCs w:val="24"/>
              </w:rPr>
            </w:pPr>
            <w:r w:rsidRPr="00FC710E">
              <w:rPr>
                <w:sz w:val="24"/>
                <w:szCs w:val="24"/>
              </w:rPr>
              <w:t xml:space="preserve">Проверка работоспособности резервной системы электропитания с использованием </w:t>
            </w:r>
            <w:r w:rsidR="00522E00">
              <w:rPr>
                <w:sz w:val="24"/>
                <w:szCs w:val="24"/>
              </w:rPr>
              <w:t>ИБП</w:t>
            </w:r>
            <w:r>
              <w:rPr>
                <w:sz w:val="24"/>
                <w:szCs w:val="24"/>
              </w:rPr>
              <w:t>;</w:t>
            </w:r>
          </w:p>
          <w:p w:rsidR="008970C0" w:rsidRPr="00FC710E" w:rsidRDefault="00522E00" w:rsidP="00F8625D">
            <w:pPr>
              <w:pStyle w:val="a3"/>
              <w:numPr>
                <w:ilvl w:val="0"/>
                <w:numId w:val="4"/>
              </w:numPr>
              <w:overflowPunct/>
              <w:autoSpaceDE/>
              <w:autoSpaceDN/>
              <w:adjustRightInd/>
              <w:textAlignment w:val="auto"/>
              <w:rPr>
                <w:sz w:val="24"/>
                <w:szCs w:val="24"/>
              </w:rPr>
            </w:pPr>
            <w:r>
              <w:rPr>
                <w:sz w:val="24"/>
                <w:szCs w:val="24"/>
              </w:rPr>
              <w:t>Обслуживание кондиционера</w:t>
            </w:r>
            <w:r w:rsidR="008970C0" w:rsidRPr="00FC710E">
              <w:rPr>
                <w:sz w:val="24"/>
                <w:szCs w:val="24"/>
              </w:rPr>
              <w:t>: чистка фильтров, теплообменников, дренажной системы, лопастей вентилятора и генератора, дозаправка хладагентом (при необходимости).</w:t>
            </w:r>
          </w:p>
          <w:p w:rsidR="008970C0" w:rsidRPr="00FE1A17" w:rsidRDefault="008970C0" w:rsidP="00F8625D">
            <w:pPr>
              <w:pStyle w:val="a3"/>
              <w:numPr>
                <w:ilvl w:val="0"/>
                <w:numId w:val="4"/>
              </w:numPr>
              <w:overflowPunct/>
              <w:autoSpaceDE/>
              <w:autoSpaceDN/>
              <w:adjustRightInd/>
              <w:textAlignment w:val="auto"/>
              <w:rPr>
                <w:sz w:val="24"/>
                <w:szCs w:val="24"/>
              </w:rPr>
            </w:pPr>
            <w:r w:rsidRPr="00FE1A17">
              <w:rPr>
                <w:sz w:val="24"/>
                <w:szCs w:val="24"/>
              </w:rPr>
              <w:t>Ведение технической документации</w:t>
            </w:r>
            <w:r>
              <w:rPr>
                <w:sz w:val="24"/>
                <w:szCs w:val="24"/>
              </w:rPr>
              <w:t>.</w:t>
            </w:r>
          </w:p>
          <w:p w:rsidR="008970C0" w:rsidRDefault="008970C0" w:rsidP="00F8625D">
            <w:pPr>
              <w:pStyle w:val="a3"/>
              <w:overflowPunct/>
              <w:autoSpaceDE/>
              <w:autoSpaceDN/>
              <w:adjustRightInd/>
              <w:textAlignment w:val="auto"/>
              <w:rPr>
                <w:sz w:val="24"/>
                <w:szCs w:val="24"/>
              </w:rPr>
            </w:pPr>
          </w:p>
          <w:p w:rsidR="008970C0" w:rsidRPr="00A062ED" w:rsidRDefault="008970C0" w:rsidP="00F8625D">
            <w:pPr>
              <w:pStyle w:val="a3"/>
              <w:overflowPunct/>
              <w:autoSpaceDE/>
              <w:autoSpaceDN/>
              <w:adjustRightInd/>
              <w:ind w:left="0"/>
              <w:textAlignment w:val="auto"/>
              <w:rPr>
                <w:i/>
                <w:sz w:val="24"/>
                <w:szCs w:val="24"/>
              </w:rPr>
            </w:pPr>
            <w:r w:rsidRPr="00A062ED">
              <w:rPr>
                <w:i/>
                <w:sz w:val="24"/>
                <w:szCs w:val="24"/>
              </w:rPr>
              <w:t>Система охранного освещения</w:t>
            </w:r>
          </w:p>
          <w:p w:rsidR="008970C0" w:rsidRPr="00FC710E" w:rsidRDefault="008970C0" w:rsidP="00F8625D">
            <w:pPr>
              <w:pStyle w:val="a3"/>
              <w:numPr>
                <w:ilvl w:val="0"/>
                <w:numId w:val="4"/>
              </w:numPr>
              <w:overflowPunct/>
              <w:autoSpaceDE/>
              <w:autoSpaceDN/>
              <w:adjustRightInd/>
              <w:textAlignment w:val="auto"/>
              <w:rPr>
                <w:sz w:val="24"/>
                <w:szCs w:val="24"/>
              </w:rPr>
            </w:pPr>
            <w:r>
              <w:rPr>
                <w:sz w:val="24"/>
                <w:szCs w:val="24"/>
              </w:rPr>
              <w:t xml:space="preserve">Внешний </w:t>
            </w:r>
            <w:r w:rsidR="00522E00">
              <w:rPr>
                <w:sz w:val="24"/>
                <w:szCs w:val="24"/>
              </w:rPr>
              <w:t>осмотр:</w:t>
            </w:r>
            <w:r w:rsidRPr="00FC710E">
              <w:rPr>
                <w:sz w:val="24"/>
                <w:szCs w:val="24"/>
              </w:rPr>
              <w:t xml:space="preserve"> наличие и исправность ламп, целостность </w:t>
            </w:r>
            <w:r w:rsidRPr="00F50634">
              <w:rPr>
                <w:sz w:val="24"/>
                <w:szCs w:val="24"/>
              </w:rPr>
              <w:t xml:space="preserve">распределительных крышек, целостность светильников, отсутствие </w:t>
            </w:r>
            <w:r w:rsidRPr="00F50634">
              <w:rPr>
                <w:sz w:val="24"/>
                <w:szCs w:val="24"/>
              </w:rPr>
              <w:lastRenderedPageBreak/>
              <w:t>коррозии, замена л</w:t>
            </w:r>
            <w:r w:rsidRPr="00FC710E">
              <w:rPr>
                <w:sz w:val="24"/>
                <w:szCs w:val="24"/>
              </w:rPr>
              <w:t>амп и ремонт светильников при необходимости.</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Чистка свет</w:t>
            </w:r>
            <w:r>
              <w:rPr>
                <w:sz w:val="24"/>
                <w:szCs w:val="24"/>
              </w:rPr>
              <w:t>ильников;</w:t>
            </w:r>
          </w:p>
          <w:p w:rsidR="008970C0" w:rsidRPr="00FC710E" w:rsidRDefault="008970C0" w:rsidP="00F8625D">
            <w:pPr>
              <w:pStyle w:val="a3"/>
              <w:numPr>
                <w:ilvl w:val="0"/>
                <w:numId w:val="4"/>
              </w:numPr>
              <w:overflowPunct/>
              <w:autoSpaceDE/>
              <w:autoSpaceDN/>
              <w:adjustRightInd/>
              <w:textAlignment w:val="auto"/>
              <w:rPr>
                <w:sz w:val="24"/>
                <w:szCs w:val="24"/>
              </w:rPr>
            </w:pPr>
            <w:r>
              <w:rPr>
                <w:sz w:val="24"/>
                <w:szCs w:val="24"/>
              </w:rPr>
              <w:t>в</w:t>
            </w:r>
            <w:r w:rsidRPr="00FC710E">
              <w:rPr>
                <w:sz w:val="24"/>
                <w:szCs w:val="24"/>
              </w:rPr>
              <w:t xml:space="preserve">нешний и внутренний осмотр </w:t>
            </w:r>
            <w:r>
              <w:rPr>
                <w:sz w:val="24"/>
                <w:szCs w:val="24"/>
              </w:rPr>
              <w:t>шкафа управления,</w:t>
            </w:r>
            <w:r w:rsidRPr="00FC710E">
              <w:rPr>
                <w:sz w:val="24"/>
                <w:szCs w:val="24"/>
              </w:rPr>
              <w:t xml:space="preserve"> кабельных вводов, отсутствие видимых дефектов </w:t>
            </w:r>
            <w:r>
              <w:rPr>
                <w:sz w:val="24"/>
                <w:szCs w:val="24"/>
              </w:rPr>
              <w:t>(</w:t>
            </w:r>
            <w:r w:rsidRPr="00FC710E">
              <w:rPr>
                <w:sz w:val="24"/>
                <w:szCs w:val="24"/>
              </w:rPr>
              <w:t>вмятины, следы копоти), отсутствие аварийно отключенных защитных аппаратов.</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Ведение технической документации.</w:t>
            </w:r>
          </w:p>
          <w:p w:rsidR="008970C0" w:rsidRPr="00FC710E" w:rsidRDefault="008970C0" w:rsidP="00F8625D">
            <w:pPr>
              <w:pStyle w:val="a3"/>
              <w:rPr>
                <w:sz w:val="24"/>
                <w:szCs w:val="24"/>
              </w:rPr>
            </w:pPr>
          </w:p>
          <w:p w:rsidR="008970C0" w:rsidRPr="00FC710E" w:rsidRDefault="008970C0" w:rsidP="00F8625D">
            <w:pPr>
              <w:pStyle w:val="Default"/>
              <w:contextualSpacing/>
              <w:jc w:val="both"/>
              <w:rPr>
                <w:i/>
                <w:iCs/>
              </w:rPr>
            </w:pPr>
            <w:r w:rsidRPr="00FC710E">
              <w:rPr>
                <w:i/>
                <w:iCs/>
              </w:rPr>
              <w:t>Система инженерных сооружений:</w:t>
            </w:r>
          </w:p>
          <w:p w:rsidR="008970C0" w:rsidRPr="00FC710E" w:rsidRDefault="008970C0" w:rsidP="00F8625D">
            <w:pPr>
              <w:pStyle w:val="a3"/>
              <w:numPr>
                <w:ilvl w:val="0"/>
                <w:numId w:val="4"/>
              </w:numPr>
              <w:overflowPunct/>
              <w:autoSpaceDE/>
              <w:autoSpaceDN/>
              <w:adjustRightInd/>
              <w:textAlignment w:val="auto"/>
              <w:rPr>
                <w:sz w:val="24"/>
                <w:szCs w:val="24"/>
              </w:rPr>
            </w:pPr>
            <w:r w:rsidRPr="00FC710E">
              <w:rPr>
                <w:sz w:val="24"/>
                <w:szCs w:val="24"/>
              </w:rPr>
              <w:t>Внешний осмотр и удаление загрязнений с заграждений из металлической сварной сетки, механических и электромеханических замков.</w:t>
            </w:r>
          </w:p>
          <w:p w:rsidR="008970C0" w:rsidRDefault="008970C0" w:rsidP="00F8625D">
            <w:pPr>
              <w:pStyle w:val="a3"/>
              <w:numPr>
                <w:ilvl w:val="0"/>
                <w:numId w:val="4"/>
              </w:numPr>
              <w:overflowPunct/>
              <w:autoSpaceDE/>
              <w:autoSpaceDN/>
              <w:adjustRightInd/>
              <w:textAlignment w:val="auto"/>
              <w:rPr>
                <w:sz w:val="24"/>
                <w:szCs w:val="24"/>
              </w:rPr>
            </w:pPr>
            <w:r w:rsidRPr="00FC710E">
              <w:rPr>
                <w:sz w:val="24"/>
                <w:szCs w:val="24"/>
              </w:rPr>
              <w:t xml:space="preserve">Обслуживание инженерных заграждений: очистка наружных поверхностей, </w:t>
            </w:r>
            <w:proofErr w:type="spellStart"/>
            <w:r w:rsidRPr="00FC710E">
              <w:rPr>
                <w:sz w:val="24"/>
                <w:szCs w:val="24"/>
              </w:rPr>
              <w:t>огрунтовка</w:t>
            </w:r>
            <w:proofErr w:type="spellEnd"/>
            <w:r w:rsidRPr="00FC710E">
              <w:rPr>
                <w:sz w:val="24"/>
                <w:szCs w:val="24"/>
              </w:rPr>
              <w:t xml:space="preserve">, окраска </w:t>
            </w:r>
            <w:proofErr w:type="spellStart"/>
            <w:r w:rsidRPr="00FC710E">
              <w:rPr>
                <w:sz w:val="24"/>
                <w:szCs w:val="24"/>
              </w:rPr>
              <w:t>огрунтованных</w:t>
            </w:r>
            <w:proofErr w:type="spellEnd"/>
            <w:r w:rsidRPr="00FC710E">
              <w:rPr>
                <w:sz w:val="24"/>
                <w:szCs w:val="24"/>
              </w:rPr>
              <w:t xml:space="preserve"> поверхностей.</w:t>
            </w:r>
          </w:p>
          <w:p w:rsidR="007204A8" w:rsidRPr="00FC710E" w:rsidRDefault="007204A8" w:rsidP="007204A8">
            <w:pPr>
              <w:pStyle w:val="a3"/>
              <w:overflowPunct/>
              <w:autoSpaceDE/>
              <w:autoSpaceDN/>
              <w:adjustRightInd/>
              <w:textAlignment w:val="auto"/>
              <w:rPr>
                <w:sz w:val="24"/>
                <w:szCs w:val="24"/>
              </w:rPr>
            </w:pPr>
          </w:p>
          <w:p w:rsidR="008970C0" w:rsidRDefault="008970C0" w:rsidP="00F8625D">
            <w:pPr>
              <w:pStyle w:val="a3"/>
              <w:overflowPunct/>
              <w:autoSpaceDE/>
              <w:autoSpaceDN/>
              <w:adjustRightInd/>
              <w:ind w:left="0"/>
              <w:textAlignment w:val="auto"/>
              <w:rPr>
                <w:i/>
                <w:iCs/>
              </w:rPr>
            </w:pPr>
            <w:r w:rsidRPr="00DA4337">
              <w:rPr>
                <w:i/>
                <w:sz w:val="24"/>
                <w:szCs w:val="24"/>
              </w:rPr>
              <w:t>Аппаратно-программные средства и коммутационное оборудование</w:t>
            </w:r>
            <w:r w:rsidRPr="00FC710E">
              <w:rPr>
                <w:i/>
                <w:iCs/>
              </w:rPr>
              <w:t>:</w:t>
            </w:r>
          </w:p>
          <w:p w:rsidR="001061A7" w:rsidRDefault="001061A7" w:rsidP="00F8625D">
            <w:pPr>
              <w:pStyle w:val="a4"/>
              <w:spacing w:before="0" w:beforeAutospacing="0" w:after="0" w:afterAutospacing="0"/>
              <w:ind w:firstLine="316"/>
              <w:contextualSpacing/>
              <w:rPr>
                <w:color w:val="000000"/>
              </w:rPr>
            </w:pPr>
            <w:r>
              <w:rPr>
                <w:color w:val="000000"/>
              </w:rPr>
              <w:t xml:space="preserve"> -  Обновление программного обеспечения.  </w:t>
            </w:r>
          </w:p>
          <w:p w:rsidR="008970C0" w:rsidRPr="001A2C14" w:rsidRDefault="008970C0" w:rsidP="00F8625D">
            <w:pPr>
              <w:pStyle w:val="a4"/>
              <w:spacing w:before="0" w:beforeAutospacing="0" w:after="0" w:afterAutospacing="0"/>
              <w:ind w:firstLine="316"/>
              <w:contextualSpacing/>
            </w:pPr>
            <w:r>
              <w:rPr>
                <w:color w:val="000000"/>
              </w:rPr>
              <w:t xml:space="preserve"> -</w:t>
            </w:r>
            <w:r w:rsidRPr="001A2C14">
              <w:t xml:space="preserve"> </w:t>
            </w:r>
            <w:r>
              <w:t xml:space="preserve"> </w:t>
            </w:r>
            <w:r w:rsidRPr="001A2C14">
              <w:t>Оперативная замена оборудования в процессе эксплуатации.</w:t>
            </w:r>
          </w:p>
          <w:p w:rsidR="008970C0" w:rsidRPr="00FC710E" w:rsidRDefault="008970C0" w:rsidP="00F8625D">
            <w:pPr>
              <w:pStyle w:val="a4"/>
              <w:spacing w:before="0" w:beforeAutospacing="0" w:after="0" w:afterAutospacing="0"/>
              <w:ind w:firstLine="316"/>
              <w:contextualSpacing/>
              <w:rPr>
                <w:color w:val="000000"/>
              </w:rPr>
            </w:pPr>
            <w:r>
              <w:rPr>
                <w:color w:val="000000"/>
              </w:rPr>
              <w:t xml:space="preserve"> -  </w:t>
            </w:r>
            <w:r w:rsidRPr="00FC710E">
              <w:rPr>
                <w:color w:val="000000"/>
              </w:rPr>
              <w:t>Контроль технического состояния оборудования.</w:t>
            </w:r>
          </w:p>
          <w:p w:rsidR="008970C0" w:rsidRPr="00FC710E" w:rsidRDefault="008970C0" w:rsidP="00F8625D">
            <w:pPr>
              <w:pStyle w:val="a4"/>
              <w:spacing w:before="0" w:beforeAutospacing="0" w:after="0" w:afterAutospacing="0"/>
              <w:ind w:firstLine="316"/>
              <w:contextualSpacing/>
              <w:rPr>
                <w:color w:val="000000"/>
              </w:rPr>
            </w:pPr>
            <w:r>
              <w:rPr>
                <w:color w:val="000000"/>
              </w:rPr>
              <w:t xml:space="preserve"> -</w:t>
            </w:r>
            <w:r w:rsidRPr="00FC710E">
              <w:rPr>
                <w:color w:val="000000"/>
              </w:rPr>
              <w:t xml:space="preserve"> </w:t>
            </w:r>
            <w:r>
              <w:rPr>
                <w:color w:val="000000"/>
              </w:rPr>
              <w:t xml:space="preserve"> </w:t>
            </w:r>
            <w:r w:rsidRPr="00FC710E">
              <w:rPr>
                <w:color w:val="000000"/>
              </w:rPr>
              <w:t>Проверка работоспособности и технического состояния отдельных систем (модулей).</w:t>
            </w:r>
          </w:p>
          <w:p w:rsidR="008970C0" w:rsidRPr="00FC710E" w:rsidRDefault="008970C0" w:rsidP="00F8625D">
            <w:pPr>
              <w:pStyle w:val="a4"/>
              <w:spacing w:before="0" w:beforeAutospacing="0" w:after="0" w:afterAutospacing="0"/>
              <w:ind w:firstLine="316"/>
              <w:contextualSpacing/>
              <w:rPr>
                <w:color w:val="000000"/>
              </w:rPr>
            </w:pPr>
            <w:r>
              <w:rPr>
                <w:color w:val="000000"/>
              </w:rPr>
              <w:t xml:space="preserve"> -</w:t>
            </w:r>
            <w:r w:rsidRPr="00FC710E">
              <w:rPr>
                <w:color w:val="000000"/>
              </w:rPr>
              <w:t xml:space="preserve"> </w:t>
            </w:r>
            <w:r>
              <w:rPr>
                <w:color w:val="000000"/>
              </w:rPr>
              <w:t xml:space="preserve"> </w:t>
            </w:r>
            <w:r w:rsidRPr="00FC710E">
              <w:rPr>
                <w:color w:val="000000"/>
              </w:rPr>
              <w:t>Детальная проверка узлов оборудования.</w:t>
            </w:r>
          </w:p>
          <w:p w:rsidR="008970C0" w:rsidRPr="00FC710E" w:rsidRDefault="008970C0" w:rsidP="00F8625D">
            <w:pPr>
              <w:pStyle w:val="a4"/>
              <w:spacing w:before="0" w:beforeAutospacing="0" w:after="0" w:afterAutospacing="0"/>
              <w:ind w:firstLine="316"/>
              <w:contextualSpacing/>
              <w:rPr>
                <w:color w:val="000000"/>
              </w:rPr>
            </w:pPr>
            <w:r>
              <w:rPr>
                <w:color w:val="000000"/>
              </w:rPr>
              <w:t xml:space="preserve"> -</w:t>
            </w:r>
            <w:r w:rsidRPr="00FC710E">
              <w:rPr>
                <w:color w:val="000000"/>
              </w:rPr>
              <w:t xml:space="preserve"> Устранение неисправностей в работе оборудования и сетей.</w:t>
            </w:r>
          </w:p>
          <w:p w:rsidR="008970C0" w:rsidRPr="00FC710E" w:rsidRDefault="008970C0" w:rsidP="00F8625D">
            <w:pPr>
              <w:pStyle w:val="a4"/>
              <w:spacing w:before="0" w:beforeAutospacing="0" w:after="0" w:afterAutospacing="0"/>
              <w:ind w:firstLine="316"/>
              <w:contextualSpacing/>
              <w:rPr>
                <w:color w:val="000000"/>
              </w:rPr>
            </w:pPr>
            <w:r>
              <w:rPr>
                <w:color w:val="000000"/>
              </w:rPr>
              <w:t xml:space="preserve"> -</w:t>
            </w:r>
            <w:r w:rsidRPr="00FC710E">
              <w:rPr>
                <w:color w:val="000000"/>
              </w:rPr>
              <w:t xml:space="preserve"> </w:t>
            </w:r>
            <w:r>
              <w:rPr>
                <w:color w:val="000000"/>
              </w:rPr>
              <w:t xml:space="preserve"> </w:t>
            </w:r>
            <w:r w:rsidRPr="00FC710E">
              <w:rPr>
                <w:color w:val="000000"/>
              </w:rPr>
              <w:t>Проведение регламентных и профилактических работ.</w:t>
            </w:r>
          </w:p>
          <w:p w:rsidR="008970C0" w:rsidRPr="00FC710E" w:rsidRDefault="008970C0" w:rsidP="00F8625D">
            <w:pPr>
              <w:pStyle w:val="a4"/>
              <w:spacing w:before="0" w:beforeAutospacing="0" w:after="0" w:afterAutospacing="0"/>
              <w:ind w:firstLine="316"/>
              <w:contextualSpacing/>
              <w:rPr>
                <w:color w:val="000000"/>
              </w:rPr>
            </w:pPr>
            <w:r>
              <w:rPr>
                <w:color w:val="000000"/>
              </w:rPr>
              <w:t xml:space="preserve"> -</w:t>
            </w:r>
            <w:r w:rsidRPr="00FC710E">
              <w:rPr>
                <w:color w:val="000000"/>
              </w:rPr>
              <w:t xml:space="preserve"> </w:t>
            </w:r>
            <w:r>
              <w:rPr>
                <w:color w:val="000000"/>
              </w:rPr>
              <w:t xml:space="preserve"> </w:t>
            </w:r>
            <w:r w:rsidRPr="00FC710E">
              <w:rPr>
                <w:color w:val="000000"/>
              </w:rPr>
              <w:t>Организация ремонта оборудования.</w:t>
            </w:r>
          </w:p>
          <w:p w:rsidR="008970C0" w:rsidRPr="00FC710E" w:rsidRDefault="008970C0" w:rsidP="00F8625D">
            <w:pPr>
              <w:pStyle w:val="a4"/>
              <w:spacing w:before="0" w:beforeAutospacing="0" w:after="0" w:afterAutospacing="0"/>
              <w:ind w:firstLine="316"/>
              <w:contextualSpacing/>
              <w:rPr>
                <w:color w:val="000000"/>
              </w:rPr>
            </w:pPr>
            <w:r>
              <w:rPr>
                <w:color w:val="000000"/>
              </w:rPr>
              <w:t xml:space="preserve"> - </w:t>
            </w:r>
            <w:r w:rsidRPr="00FC710E">
              <w:rPr>
                <w:color w:val="000000"/>
              </w:rPr>
              <w:t>Техническое сопровождение телекоммуникационного оборудования</w:t>
            </w:r>
          </w:p>
          <w:p w:rsidR="008970C0" w:rsidRPr="00FC710E" w:rsidRDefault="008970C0" w:rsidP="00F8625D">
            <w:pPr>
              <w:pStyle w:val="a4"/>
              <w:spacing w:before="0" w:beforeAutospacing="0" w:after="0" w:afterAutospacing="0"/>
              <w:ind w:firstLine="316"/>
              <w:contextualSpacing/>
              <w:rPr>
                <w:color w:val="000000"/>
              </w:rPr>
            </w:pPr>
            <w:r>
              <w:rPr>
                <w:color w:val="000000"/>
              </w:rPr>
              <w:t xml:space="preserve"> -</w:t>
            </w:r>
            <w:r w:rsidRPr="00FC710E">
              <w:rPr>
                <w:color w:val="000000"/>
              </w:rPr>
              <w:t xml:space="preserve"> Оперативный контроль состояния функционирования оборудования и состояния интерфейсов.</w:t>
            </w:r>
          </w:p>
          <w:p w:rsidR="008970C0" w:rsidRPr="00FC710E" w:rsidRDefault="008970C0" w:rsidP="00F8625D">
            <w:pPr>
              <w:pStyle w:val="a4"/>
              <w:spacing w:before="0" w:beforeAutospacing="0" w:after="0" w:afterAutospacing="0"/>
              <w:ind w:firstLine="316"/>
              <w:contextualSpacing/>
              <w:rPr>
                <w:color w:val="000000"/>
              </w:rPr>
            </w:pPr>
            <w:r>
              <w:rPr>
                <w:color w:val="000000"/>
              </w:rPr>
              <w:t xml:space="preserve"> -</w:t>
            </w:r>
            <w:r w:rsidRPr="00FC710E">
              <w:rPr>
                <w:color w:val="000000"/>
              </w:rPr>
              <w:t xml:space="preserve"> Мониторинг загрузки каналов.</w:t>
            </w:r>
          </w:p>
          <w:p w:rsidR="008970C0" w:rsidRPr="00FC710E" w:rsidRDefault="008970C0" w:rsidP="00F8625D">
            <w:pPr>
              <w:pStyle w:val="a4"/>
              <w:spacing w:before="0" w:beforeAutospacing="0" w:after="0" w:afterAutospacing="0"/>
              <w:ind w:firstLine="316"/>
              <w:contextualSpacing/>
              <w:rPr>
                <w:color w:val="000000"/>
              </w:rPr>
            </w:pPr>
            <w:r>
              <w:rPr>
                <w:color w:val="000000"/>
              </w:rPr>
              <w:t xml:space="preserve"> - </w:t>
            </w:r>
            <w:r w:rsidRPr="00FC710E">
              <w:rPr>
                <w:color w:val="000000"/>
              </w:rPr>
              <w:t>Установка и внесение изменений в конфигурацию оборудования.</w:t>
            </w:r>
          </w:p>
          <w:p w:rsidR="008970C0" w:rsidRDefault="008970C0" w:rsidP="00F8625D">
            <w:pPr>
              <w:pStyle w:val="a3"/>
              <w:overflowPunct/>
              <w:autoSpaceDE/>
              <w:autoSpaceDN/>
              <w:adjustRightInd/>
              <w:ind w:left="0"/>
              <w:textAlignment w:val="auto"/>
              <w:rPr>
                <w:color w:val="000000"/>
                <w:sz w:val="24"/>
                <w:szCs w:val="24"/>
              </w:rPr>
            </w:pPr>
            <w:r w:rsidRPr="003C2D2F">
              <w:rPr>
                <w:color w:val="000000"/>
                <w:sz w:val="24"/>
                <w:szCs w:val="24"/>
              </w:rPr>
              <w:t xml:space="preserve">       - Распределение сетевых адресов.</w:t>
            </w:r>
          </w:p>
          <w:p w:rsidR="008970C0" w:rsidRDefault="008970C0" w:rsidP="00F8625D">
            <w:pPr>
              <w:pStyle w:val="a3"/>
              <w:overflowPunct/>
              <w:autoSpaceDE/>
              <w:autoSpaceDN/>
              <w:adjustRightInd/>
              <w:ind w:left="0"/>
              <w:textAlignment w:val="auto"/>
              <w:rPr>
                <w:sz w:val="24"/>
                <w:szCs w:val="24"/>
              </w:rPr>
            </w:pPr>
            <w:r>
              <w:rPr>
                <w:color w:val="000000"/>
                <w:sz w:val="24"/>
                <w:szCs w:val="24"/>
              </w:rPr>
              <w:t xml:space="preserve">       </w:t>
            </w:r>
            <w:r w:rsidRPr="00E92ED3">
              <w:rPr>
                <w:color w:val="000000"/>
                <w:sz w:val="24"/>
                <w:szCs w:val="24"/>
              </w:rPr>
              <w:t>-</w:t>
            </w:r>
            <w:r w:rsidRPr="00E92ED3">
              <w:rPr>
                <w:sz w:val="24"/>
                <w:szCs w:val="24"/>
              </w:rPr>
              <w:t xml:space="preserve"> Ведение технической документации</w:t>
            </w:r>
            <w:r>
              <w:rPr>
                <w:sz w:val="24"/>
                <w:szCs w:val="24"/>
              </w:rPr>
              <w:t>.</w:t>
            </w:r>
          </w:p>
          <w:p w:rsidR="007204A8" w:rsidRDefault="007204A8" w:rsidP="00F8625D">
            <w:pPr>
              <w:pStyle w:val="a3"/>
              <w:overflowPunct/>
              <w:autoSpaceDE/>
              <w:autoSpaceDN/>
              <w:adjustRightInd/>
              <w:ind w:left="0"/>
              <w:textAlignment w:val="auto"/>
              <w:rPr>
                <w:sz w:val="24"/>
                <w:szCs w:val="24"/>
              </w:rPr>
            </w:pPr>
          </w:p>
          <w:p w:rsidR="00B03AF7" w:rsidRPr="00B03AF7" w:rsidRDefault="00B03AF7" w:rsidP="00B03AF7">
            <w:pPr>
              <w:rPr>
                <w:i/>
              </w:rPr>
            </w:pPr>
            <w:r w:rsidRPr="00B03AF7">
              <w:rPr>
                <w:i/>
              </w:rPr>
              <w:t>Системы электропитания и охранного освещения:</w:t>
            </w:r>
          </w:p>
          <w:p w:rsidR="00B03AF7" w:rsidRPr="00B03AF7" w:rsidRDefault="00B03AF7" w:rsidP="00DE2DE9">
            <w:pPr>
              <w:pStyle w:val="a3"/>
              <w:ind w:left="387"/>
              <w:rPr>
                <w:sz w:val="24"/>
                <w:szCs w:val="24"/>
              </w:rPr>
            </w:pPr>
            <w:r w:rsidRPr="00B03AF7">
              <w:rPr>
                <w:sz w:val="24"/>
                <w:szCs w:val="24"/>
              </w:rPr>
              <w:t>- Обеспечение работы системы электропитания и охранного освещения.</w:t>
            </w:r>
          </w:p>
          <w:p w:rsidR="00B03AF7" w:rsidRPr="00B03AF7" w:rsidRDefault="00B03AF7" w:rsidP="00DE2DE9">
            <w:pPr>
              <w:pStyle w:val="a3"/>
              <w:ind w:left="387"/>
              <w:rPr>
                <w:sz w:val="24"/>
                <w:szCs w:val="24"/>
              </w:rPr>
            </w:pPr>
            <w:r w:rsidRPr="00B03AF7">
              <w:rPr>
                <w:sz w:val="24"/>
                <w:szCs w:val="24"/>
              </w:rPr>
              <w:t xml:space="preserve">- Внешний осмотр оборудования электроснабжения и охранного освещения, проверка креплений, подтяжка крепежей и кабельных линий. Тестирование работы оборудования электропитания </w:t>
            </w:r>
            <w:proofErr w:type="spellStart"/>
            <w:r w:rsidRPr="00B03AF7">
              <w:rPr>
                <w:sz w:val="24"/>
                <w:szCs w:val="24"/>
              </w:rPr>
              <w:t>телекоммутационных</w:t>
            </w:r>
            <w:proofErr w:type="spellEnd"/>
            <w:r w:rsidRPr="00B03AF7">
              <w:rPr>
                <w:sz w:val="24"/>
                <w:szCs w:val="24"/>
              </w:rPr>
              <w:t xml:space="preserve"> (центрального и линейных) шкафов, проверка надежности закрепления на опорах и прочих конструкциях, целостность заземления, исправность кабельных вводов, отсутствие видимых дефектов (трещины, сколы, вмятины).</w:t>
            </w:r>
          </w:p>
          <w:p w:rsidR="00B03AF7" w:rsidRPr="00B03AF7" w:rsidRDefault="00B03AF7" w:rsidP="00DE2DE9">
            <w:pPr>
              <w:pStyle w:val="a3"/>
              <w:ind w:left="387"/>
              <w:rPr>
                <w:sz w:val="24"/>
                <w:szCs w:val="24"/>
              </w:rPr>
            </w:pPr>
            <w:r w:rsidRPr="00B03AF7">
              <w:rPr>
                <w:sz w:val="24"/>
                <w:szCs w:val="24"/>
              </w:rPr>
              <w:t>- Внешний и внутренний (без снятия оперативной панели)  осмотр силовых распределительных пунктов: проверка герметичности, надежности работы запорного механизма, исправность кабельных соединений, отсутствие видимых дефектов (трещины, сколы, вмятины, следы копоти), отсутствие аварийно-отключенных защитных аппаратов. Проверка исправности реле, автоматов, предохранителей.</w:t>
            </w:r>
          </w:p>
          <w:p w:rsidR="00B03AF7" w:rsidRPr="00B03AF7" w:rsidRDefault="00B03AF7" w:rsidP="00DE2DE9">
            <w:pPr>
              <w:pStyle w:val="a3"/>
              <w:ind w:hanging="333"/>
              <w:rPr>
                <w:sz w:val="24"/>
                <w:szCs w:val="24"/>
              </w:rPr>
            </w:pPr>
            <w:r w:rsidRPr="00B03AF7">
              <w:rPr>
                <w:sz w:val="24"/>
                <w:szCs w:val="24"/>
              </w:rPr>
              <w:t>- Внешний осмотр прожекторов охранного освещения: наличие и исправность ламп, целостность светильников, отсутствие коррозии.</w:t>
            </w:r>
          </w:p>
          <w:p w:rsidR="00B03AF7" w:rsidRPr="00B03AF7" w:rsidRDefault="00B03AF7" w:rsidP="00DE2DE9">
            <w:pPr>
              <w:pStyle w:val="a3"/>
              <w:ind w:hanging="333"/>
              <w:rPr>
                <w:sz w:val="24"/>
                <w:szCs w:val="24"/>
              </w:rPr>
            </w:pPr>
            <w:r w:rsidRPr="00B03AF7">
              <w:rPr>
                <w:sz w:val="24"/>
                <w:szCs w:val="24"/>
              </w:rPr>
              <w:t>- Чистка светильников и световых прожекторов от пыли и грязи. Проверка надежности крепления, подтяжка крепежных элементов.</w:t>
            </w:r>
          </w:p>
          <w:p w:rsidR="00B03AF7" w:rsidRPr="00B03AF7" w:rsidRDefault="00B03AF7" w:rsidP="00DE2DE9">
            <w:pPr>
              <w:pStyle w:val="a3"/>
              <w:ind w:hanging="333"/>
              <w:rPr>
                <w:sz w:val="24"/>
                <w:szCs w:val="24"/>
              </w:rPr>
            </w:pPr>
            <w:r w:rsidRPr="00B03AF7">
              <w:rPr>
                <w:sz w:val="24"/>
                <w:szCs w:val="24"/>
              </w:rPr>
              <w:t xml:space="preserve">- Выполнение герметичной механической гидроизоляции гибких переходов </w:t>
            </w:r>
            <w:proofErr w:type="spellStart"/>
            <w:r w:rsidRPr="00B03AF7">
              <w:rPr>
                <w:sz w:val="24"/>
                <w:szCs w:val="24"/>
              </w:rPr>
              <w:t>кабеленесущих</w:t>
            </w:r>
            <w:proofErr w:type="spellEnd"/>
            <w:r w:rsidRPr="00B03AF7">
              <w:rPr>
                <w:sz w:val="24"/>
                <w:szCs w:val="24"/>
              </w:rPr>
              <w:t xml:space="preserve"> конструкций кабельных трасс электроснабжения и электропитания (при необходимости).</w:t>
            </w:r>
          </w:p>
          <w:p w:rsidR="00B03AF7" w:rsidRPr="00B03AF7" w:rsidRDefault="00B03AF7" w:rsidP="00DE2DE9">
            <w:pPr>
              <w:pStyle w:val="a3"/>
              <w:ind w:hanging="333"/>
              <w:rPr>
                <w:sz w:val="24"/>
                <w:szCs w:val="24"/>
              </w:rPr>
            </w:pPr>
            <w:r w:rsidRPr="00B03AF7">
              <w:rPr>
                <w:sz w:val="24"/>
                <w:szCs w:val="24"/>
              </w:rPr>
              <w:t>- Проверка работоспособности и тестирование резервной системы электропитания с использованием дизель – генераторной установки.</w:t>
            </w:r>
          </w:p>
          <w:p w:rsidR="00B03AF7" w:rsidRPr="00B03AF7" w:rsidRDefault="00B03AF7" w:rsidP="00DE2DE9">
            <w:pPr>
              <w:pStyle w:val="a3"/>
              <w:ind w:hanging="333"/>
              <w:rPr>
                <w:sz w:val="24"/>
                <w:szCs w:val="24"/>
              </w:rPr>
            </w:pPr>
            <w:r w:rsidRPr="00B03AF7">
              <w:rPr>
                <w:sz w:val="24"/>
                <w:szCs w:val="24"/>
              </w:rPr>
              <w:t>- Проведение регламентных работ по обслуживанию</w:t>
            </w:r>
            <w:r w:rsidR="004F2C2C">
              <w:rPr>
                <w:sz w:val="24"/>
                <w:szCs w:val="24"/>
              </w:rPr>
              <w:t xml:space="preserve"> и заправке</w:t>
            </w:r>
            <w:r w:rsidRPr="00B03AF7">
              <w:rPr>
                <w:sz w:val="24"/>
                <w:szCs w:val="24"/>
              </w:rPr>
              <w:t xml:space="preserve"> дизель-генераторных установок в соответствии с требованиями нормативно-технической документацией производителя. </w:t>
            </w:r>
          </w:p>
          <w:p w:rsidR="00B03AF7" w:rsidRPr="00B03AF7" w:rsidRDefault="00B03AF7" w:rsidP="00DE2DE9">
            <w:pPr>
              <w:pStyle w:val="a3"/>
              <w:ind w:hanging="333"/>
              <w:rPr>
                <w:sz w:val="24"/>
                <w:szCs w:val="24"/>
              </w:rPr>
            </w:pPr>
            <w:r w:rsidRPr="00B03AF7">
              <w:rPr>
                <w:sz w:val="24"/>
                <w:szCs w:val="24"/>
              </w:rPr>
              <w:t>- Проверка входного напряжения на всех элементах системы. Тестирование работоспособности системы электроснабжения в разных режимах работы.</w:t>
            </w:r>
          </w:p>
          <w:p w:rsidR="00B03AF7" w:rsidRPr="00E92ED3" w:rsidRDefault="004F2C2C" w:rsidP="00DE2DE9">
            <w:pPr>
              <w:pStyle w:val="a3"/>
              <w:overflowPunct/>
              <w:autoSpaceDE/>
              <w:autoSpaceDN/>
              <w:adjustRightInd/>
              <w:ind w:left="0" w:hanging="333"/>
              <w:textAlignment w:val="auto"/>
              <w:rPr>
                <w:sz w:val="24"/>
                <w:szCs w:val="24"/>
              </w:rPr>
            </w:pPr>
            <w:r w:rsidRPr="004F2C2C">
              <w:rPr>
                <w:sz w:val="24"/>
                <w:szCs w:val="24"/>
              </w:rPr>
              <w:t xml:space="preserve">             </w:t>
            </w:r>
            <w:r w:rsidR="00B03AF7" w:rsidRPr="00B03AF7">
              <w:rPr>
                <w:sz w:val="24"/>
                <w:szCs w:val="24"/>
              </w:rPr>
              <w:t xml:space="preserve">- </w:t>
            </w:r>
            <w:r w:rsidR="00DE2DE9">
              <w:rPr>
                <w:sz w:val="24"/>
                <w:szCs w:val="24"/>
              </w:rPr>
              <w:t>В</w:t>
            </w:r>
            <w:r w:rsidR="00B03AF7" w:rsidRPr="00B03AF7">
              <w:rPr>
                <w:sz w:val="24"/>
                <w:szCs w:val="24"/>
              </w:rPr>
              <w:t xml:space="preserve">едение технической документации в соответствии с Регламентом </w:t>
            </w:r>
            <w:r w:rsidRPr="004F2C2C">
              <w:rPr>
                <w:sz w:val="24"/>
                <w:szCs w:val="24"/>
              </w:rPr>
              <w:t xml:space="preserve">   </w:t>
            </w:r>
            <w:r w:rsidR="00B03AF7" w:rsidRPr="00B03AF7">
              <w:rPr>
                <w:sz w:val="24"/>
                <w:szCs w:val="24"/>
              </w:rPr>
              <w:t>технического обслуживания.</w:t>
            </w:r>
          </w:p>
        </w:tc>
      </w:tr>
      <w:tr w:rsidR="008970C0" w:rsidRPr="00FC710E" w:rsidTr="00ED1B88">
        <w:trPr>
          <w:trHeight w:val="20"/>
        </w:trPr>
        <w:tc>
          <w:tcPr>
            <w:tcW w:w="1914" w:type="dxa"/>
            <w:vAlign w:val="center"/>
          </w:tcPr>
          <w:p w:rsidR="008970C0" w:rsidRPr="00FC710E" w:rsidRDefault="008970C0" w:rsidP="00F8625D">
            <w:pPr>
              <w:contextualSpacing/>
              <w:jc w:val="center"/>
              <w:rPr>
                <w:b/>
                <w:bCs/>
              </w:rPr>
            </w:pPr>
            <w:r w:rsidRPr="00FC710E">
              <w:rPr>
                <w:b/>
                <w:bCs/>
                <w:color w:val="000000"/>
              </w:rPr>
              <w:lastRenderedPageBreak/>
              <w:t>Перечень</w:t>
            </w:r>
            <w:r>
              <w:rPr>
                <w:b/>
                <w:bCs/>
                <w:color w:val="000000"/>
              </w:rPr>
              <w:t xml:space="preserve"> основных </w:t>
            </w:r>
            <w:r w:rsidRPr="00FC710E">
              <w:rPr>
                <w:b/>
                <w:bCs/>
                <w:color w:val="000000"/>
              </w:rPr>
              <w:t xml:space="preserve"> работ </w:t>
            </w:r>
            <w:r>
              <w:rPr>
                <w:b/>
                <w:bCs/>
                <w:color w:val="000000"/>
              </w:rPr>
              <w:t xml:space="preserve">по </w:t>
            </w:r>
            <w:r w:rsidRPr="00FC710E">
              <w:rPr>
                <w:b/>
                <w:bCs/>
                <w:color w:val="000000"/>
              </w:rPr>
              <w:t>техническо</w:t>
            </w:r>
            <w:r>
              <w:rPr>
                <w:b/>
                <w:bCs/>
                <w:color w:val="000000"/>
              </w:rPr>
              <w:t>му</w:t>
            </w:r>
            <w:r w:rsidRPr="00FC710E">
              <w:rPr>
                <w:b/>
                <w:bCs/>
                <w:color w:val="000000"/>
              </w:rPr>
              <w:t xml:space="preserve"> обслуживани</w:t>
            </w:r>
            <w:r>
              <w:rPr>
                <w:b/>
                <w:bCs/>
                <w:color w:val="000000"/>
              </w:rPr>
              <w:t>ю</w:t>
            </w:r>
            <w:r w:rsidRPr="00FC710E">
              <w:rPr>
                <w:b/>
                <w:bCs/>
                <w:color w:val="000000"/>
              </w:rPr>
              <w:t xml:space="preserve"> оборудовани</w:t>
            </w:r>
            <w:r>
              <w:rPr>
                <w:b/>
                <w:bCs/>
                <w:color w:val="000000"/>
              </w:rPr>
              <w:t>я</w:t>
            </w:r>
          </w:p>
        </w:tc>
        <w:tc>
          <w:tcPr>
            <w:tcW w:w="8280" w:type="dxa"/>
            <w:gridSpan w:val="2"/>
          </w:tcPr>
          <w:p w:rsidR="008970C0" w:rsidRDefault="008970C0" w:rsidP="00F8625D">
            <w:pPr>
              <w:pStyle w:val="a4"/>
              <w:spacing w:before="0" w:beforeAutospacing="0" w:after="0" w:afterAutospacing="0"/>
              <w:contextualSpacing/>
              <w:rPr>
                <w:b/>
                <w:bCs/>
                <w:i/>
                <w:iCs/>
                <w:color w:val="000000"/>
              </w:rPr>
            </w:pPr>
          </w:p>
          <w:p w:rsidR="008970C0" w:rsidRPr="00FC710E" w:rsidRDefault="008970C0" w:rsidP="00F8625D">
            <w:pPr>
              <w:pStyle w:val="a4"/>
              <w:spacing w:before="0" w:beforeAutospacing="0" w:after="0" w:afterAutospacing="0"/>
              <w:contextualSpacing/>
              <w:rPr>
                <w:b/>
                <w:bCs/>
                <w:i/>
                <w:iCs/>
                <w:color w:val="000000"/>
              </w:rPr>
            </w:pPr>
            <w:r>
              <w:rPr>
                <w:b/>
                <w:bCs/>
                <w:i/>
                <w:iCs/>
                <w:color w:val="000000"/>
              </w:rPr>
              <w:t>Видео</w:t>
            </w:r>
            <w:r w:rsidRPr="00FC710E">
              <w:rPr>
                <w:b/>
                <w:bCs/>
                <w:i/>
                <w:iCs/>
                <w:color w:val="000000"/>
              </w:rPr>
              <w:t>камера стационарная:</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1. Проверка состояния установочного кронштейна и его крепления.</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2.Удаление пыли с герметичного бокса телекамеры, проверка его состояния, осмотр защитного стекла на предмет запыления и запотевания. При необходимости очистка защитного стекла от пыли</w:t>
            </w:r>
            <w:r w:rsidR="00B04D78">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3.Вскрытие бокса. При необходимости очистка объектива от пыли, удаления следов запотевания.</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4.Проведение внешнего осмотра блока питания и надежности его крепления в боксе.</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5.Проверка состояния проводов, подключенных к блоку питания, и качества их подсоединения</w:t>
            </w:r>
            <w:r w:rsidR="00B04D78">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6.Зачистка контактов при обнаружении следов окисления</w:t>
            </w:r>
            <w:r w:rsidR="00947058">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7.Проверка питающего напряжения 220 В и регулировка выходного напряжения блока питания.</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 xml:space="preserve">8. Проверка работоспособности </w:t>
            </w:r>
            <w:proofErr w:type="spellStart"/>
            <w:r w:rsidRPr="00FC710E">
              <w:rPr>
                <w:color w:val="000000"/>
              </w:rPr>
              <w:t>электроподогрева</w:t>
            </w:r>
            <w:proofErr w:type="spellEnd"/>
            <w:r w:rsidRPr="00FC710E">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9. Восстановление герметичности бокса.</w:t>
            </w:r>
          </w:p>
          <w:p w:rsidR="008970C0" w:rsidRPr="00FC710E" w:rsidRDefault="008970C0" w:rsidP="00C8170E">
            <w:pPr>
              <w:pStyle w:val="a4"/>
              <w:spacing w:before="0" w:beforeAutospacing="0" w:after="0" w:afterAutospacing="0"/>
              <w:ind w:firstLine="316"/>
              <w:contextualSpacing/>
              <w:rPr>
                <w:color w:val="000000"/>
              </w:rPr>
            </w:pPr>
            <w:r w:rsidRPr="00FC710E">
              <w:rPr>
                <w:color w:val="000000"/>
              </w:rPr>
              <w:t>10. Проверка параметров выходных сигналов телекамеры при ее работе на эквивалент нагрузки</w:t>
            </w:r>
            <w:r w:rsidR="00C8170E">
              <w:rPr>
                <w:color w:val="000000"/>
              </w:rPr>
              <w:t xml:space="preserve"> </w:t>
            </w:r>
            <w:r w:rsidRPr="00FC710E">
              <w:rPr>
                <w:color w:val="000000"/>
              </w:rPr>
              <w:t>и на реальную нагрузку.</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11. Проверка работоспособности видеокамеры.</w:t>
            </w:r>
          </w:p>
          <w:p w:rsidR="008970C0" w:rsidRPr="00FC710E" w:rsidRDefault="008970C0" w:rsidP="00F8625D">
            <w:pPr>
              <w:pStyle w:val="a4"/>
              <w:spacing w:before="0" w:beforeAutospacing="0" w:after="0" w:afterAutospacing="0"/>
              <w:contextualSpacing/>
              <w:rPr>
                <w:color w:val="000000"/>
              </w:rPr>
            </w:pPr>
          </w:p>
          <w:p w:rsidR="008970C0" w:rsidRPr="00FC710E" w:rsidRDefault="008970C0" w:rsidP="00F8625D">
            <w:pPr>
              <w:pStyle w:val="a4"/>
              <w:spacing w:before="0" w:beforeAutospacing="0" w:after="0" w:afterAutospacing="0"/>
              <w:contextualSpacing/>
              <w:rPr>
                <w:b/>
                <w:bCs/>
                <w:i/>
                <w:iCs/>
                <w:color w:val="000000"/>
              </w:rPr>
            </w:pPr>
            <w:r>
              <w:rPr>
                <w:b/>
                <w:bCs/>
                <w:i/>
                <w:iCs/>
                <w:color w:val="000000"/>
              </w:rPr>
              <w:t xml:space="preserve"> В</w:t>
            </w:r>
            <w:r w:rsidRPr="00FC710E">
              <w:rPr>
                <w:b/>
                <w:bCs/>
                <w:i/>
                <w:iCs/>
                <w:color w:val="000000"/>
              </w:rPr>
              <w:t>идеосервер:</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1. Проверка, загрузка, настройка драйверов монитора</w:t>
            </w:r>
            <w:r w:rsidR="00726DC4">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2. Проверка, загрузка, настройка драйверов устройств управления</w:t>
            </w:r>
            <w:r w:rsidR="00726DC4">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3. Проверка работоспособности блока оперативной памяти</w:t>
            </w:r>
            <w:r w:rsidR="00726DC4">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4. Проверка работоспособности в целом</w:t>
            </w:r>
            <w:r w:rsidR="00726DC4">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5. Проверка и настройка адаптера связи по внешнему каналу</w:t>
            </w:r>
            <w:r w:rsidR="00726DC4">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6. Проверка питающего напряжения. Проверка и регулировка выходных напряжений блока питания.</w:t>
            </w:r>
          </w:p>
          <w:p w:rsidR="008970C0" w:rsidRPr="00FC710E" w:rsidRDefault="008970C0" w:rsidP="00F8625D">
            <w:pPr>
              <w:pStyle w:val="a4"/>
              <w:spacing w:before="0" w:beforeAutospacing="0" w:after="0" w:afterAutospacing="0"/>
              <w:contextualSpacing/>
              <w:rPr>
                <w:color w:val="000000"/>
              </w:rPr>
            </w:pPr>
          </w:p>
          <w:p w:rsidR="008970C0" w:rsidRPr="00FC710E" w:rsidRDefault="008970C0" w:rsidP="00F8625D">
            <w:pPr>
              <w:pStyle w:val="a4"/>
              <w:spacing w:before="0" w:beforeAutospacing="0" w:after="0" w:afterAutospacing="0"/>
              <w:contextualSpacing/>
              <w:rPr>
                <w:b/>
                <w:bCs/>
                <w:i/>
                <w:iCs/>
                <w:color w:val="000000"/>
              </w:rPr>
            </w:pPr>
            <w:r w:rsidRPr="00FC710E">
              <w:rPr>
                <w:b/>
                <w:bCs/>
                <w:i/>
                <w:iCs/>
                <w:color w:val="000000"/>
              </w:rPr>
              <w:t>Монитор:</w:t>
            </w:r>
          </w:p>
          <w:p w:rsidR="008970C0" w:rsidRPr="00FC710E" w:rsidRDefault="008970C0" w:rsidP="00C07372">
            <w:pPr>
              <w:pStyle w:val="a4"/>
              <w:spacing w:before="0" w:beforeAutospacing="0" w:after="0" w:afterAutospacing="0"/>
              <w:ind w:firstLine="316"/>
              <w:contextualSpacing/>
              <w:rPr>
                <w:color w:val="000000"/>
              </w:rPr>
            </w:pPr>
            <w:r w:rsidRPr="00FC710E">
              <w:rPr>
                <w:color w:val="000000"/>
              </w:rPr>
              <w:t>1. Проверка состояния монитора путем внешнего осмотра</w:t>
            </w:r>
            <w:r w:rsidR="00C07372">
              <w:rPr>
                <w:color w:val="000000"/>
              </w:rPr>
              <w:t>.</w:t>
            </w:r>
          </w:p>
          <w:p w:rsidR="008970C0" w:rsidRPr="00FC710E" w:rsidRDefault="008970C0" w:rsidP="00C07372">
            <w:pPr>
              <w:pStyle w:val="a4"/>
              <w:spacing w:before="0" w:beforeAutospacing="0" w:after="0" w:afterAutospacing="0"/>
              <w:ind w:firstLine="316"/>
              <w:contextualSpacing/>
              <w:rPr>
                <w:color w:val="000000"/>
              </w:rPr>
            </w:pPr>
            <w:r w:rsidRPr="00FC710E">
              <w:rPr>
                <w:color w:val="000000"/>
              </w:rPr>
              <w:t>2. Уда</w:t>
            </w:r>
            <w:r w:rsidR="00C07372">
              <w:rPr>
                <w:color w:val="000000"/>
              </w:rPr>
              <w:t>ление пыли и грязи с аппаратуры.</w:t>
            </w:r>
          </w:p>
          <w:p w:rsidR="008970C0" w:rsidRPr="00FC710E" w:rsidRDefault="008970C0" w:rsidP="00C07372">
            <w:pPr>
              <w:pStyle w:val="a4"/>
              <w:spacing w:before="0" w:beforeAutospacing="0" w:after="0" w:afterAutospacing="0"/>
              <w:ind w:firstLine="316"/>
              <w:contextualSpacing/>
              <w:rPr>
                <w:color w:val="000000"/>
              </w:rPr>
            </w:pPr>
            <w:r w:rsidRPr="00FC710E">
              <w:rPr>
                <w:color w:val="000000"/>
              </w:rPr>
              <w:t>3. Проверка состояния соединительных кабелей и качества их подключения к монитору и другим устройствам.</w:t>
            </w:r>
          </w:p>
          <w:p w:rsidR="008970C0" w:rsidRPr="00FC710E" w:rsidRDefault="008970C0" w:rsidP="00C07372">
            <w:pPr>
              <w:pStyle w:val="a4"/>
              <w:spacing w:before="0" w:beforeAutospacing="0" w:after="0" w:afterAutospacing="0"/>
              <w:ind w:firstLine="316"/>
              <w:contextualSpacing/>
              <w:rPr>
                <w:color w:val="000000"/>
              </w:rPr>
            </w:pPr>
            <w:r w:rsidRPr="00FC710E">
              <w:rPr>
                <w:color w:val="000000"/>
              </w:rPr>
              <w:t>4. Проверка состояния коммутационных разъемов и при необходимости чистка их от следов окисления.</w:t>
            </w:r>
          </w:p>
          <w:p w:rsidR="008970C0" w:rsidRPr="00FC710E" w:rsidRDefault="008970C0" w:rsidP="00C07372">
            <w:pPr>
              <w:pStyle w:val="a4"/>
              <w:spacing w:before="0" w:beforeAutospacing="0" w:after="0" w:afterAutospacing="0"/>
              <w:ind w:firstLine="316"/>
              <w:contextualSpacing/>
              <w:rPr>
                <w:color w:val="000000"/>
              </w:rPr>
            </w:pPr>
            <w:r w:rsidRPr="00FC710E">
              <w:rPr>
                <w:color w:val="000000"/>
              </w:rPr>
              <w:t>5. Проверка возможности и плавности регулировки яркости свечения экрана и контрастности изображения.</w:t>
            </w:r>
          </w:p>
          <w:p w:rsidR="008970C0" w:rsidRPr="00FC710E" w:rsidRDefault="008970C0" w:rsidP="00C07372">
            <w:pPr>
              <w:pStyle w:val="a4"/>
              <w:spacing w:before="0" w:beforeAutospacing="0" w:after="0" w:afterAutospacing="0"/>
              <w:ind w:firstLine="316"/>
              <w:contextualSpacing/>
              <w:rPr>
                <w:color w:val="000000"/>
              </w:rPr>
            </w:pPr>
            <w:r w:rsidRPr="00FC710E">
              <w:rPr>
                <w:color w:val="000000"/>
              </w:rPr>
              <w:t>6. Проверка питающего напряжения 220 В</w:t>
            </w:r>
            <w:r>
              <w:rPr>
                <w:color w:val="000000"/>
              </w:rPr>
              <w:t xml:space="preserve">.  </w:t>
            </w:r>
            <w:r w:rsidRPr="00FC710E">
              <w:rPr>
                <w:color w:val="000000"/>
              </w:rPr>
              <w:t xml:space="preserve"> Проверка</w:t>
            </w:r>
            <w:r>
              <w:rPr>
                <w:color w:val="000000"/>
              </w:rPr>
              <w:t xml:space="preserve"> </w:t>
            </w:r>
            <w:r w:rsidRPr="00FC710E">
              <w:rPr>
                <w:color w:val="000000"/>
              </w:rPr>
              <w:t xml:space="preserve"> и регулировка выходных напряжений блока питания.</w:t>
            </w:r>
          </w:p>
          <w:p w:rsidR="008970C0" w:rsidRPr="00FC710E" w:rsidRDefault="008970C0" w:rsidP="001061A7">
            <w:pPr>
              <w:pStyle w:val="a4"/>
              <w:spacing w:before="0" w:beforeAutospacing="0" w:after="0" w:afterAutospacing="0"/>
              <w:contextualSpacing/>
              <w:rPr>
                <w:color w:val="000000"/>
              </w:rPr>
            </w:pPr>
          </w:p>
          <w:p w:rsidR="008970C0" w:rsidRPr="00FC710E" w:rsidRDefault="001061A7" w:rsidP="00F8625D">
            <w:pPr>
              <w:pStyle w:val="a4"/>
              <w:spacing w:before="0" w:beforeAutospacing="0" w:after="0" w:afterAutospacing="0"/>
              <w:contextualSpacing/>
              <w:rPr>
                <w:b/>
                <w:bCs/>
                <w:i/>
                <w:iCs/>
                <w:color w:val="000000"/>
              </w:rPr>
            </w:pPr>
            <w:r>
              <w:rPr>
                <w:b/>
                <w:bCs/>
                <w:i/>
                <w:iCs/>
                <w:color w:val="000000"/>
              </w:rPr>
              <w:t>ИБП</w:t>
            </w:r>
            <w:r w:rsidR="008970C0" w:rsidRPr="00FC710E">
              <w:rPr>
                <w:b/>
                <w:bCs/>
                <w:i/>
                <w:iCs/>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 xml:space="preserve">1. Внешний осмотр, </w:t>
            </w:r>
            <w:r>
              <w:rPr>
                <w:color w:val="000000"/>
              </w:rPr>
              <w:t>удаление пыли с корпуса и узлов</w:t>
            </w:r>
            <w:r w:rsidR="006F5B28">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2. Проверка подключения соединительных проводов</w:t>
            </w:r>
            <w:r w:rsidR="006F5B28">
              <w:rPr>
                <w:color w:val="000000"/>
              </w:rPr>
              <w:t>.</w:t>
            </w:r>
          </w:p>
          <w:p w:rsidR="008970C0" w:rsidRPr="00FC710E" w:rsidRDefault="008970C0" w:rsidP="00F8625D">
            <w:pPr>
              <w:pStyle w:val="a4"/>
              <w:spacing w:before="0" w:beforeAutospacing="0" w:after="0" w:afterAutospacing="0"/>
              <w:ind w:firstLine="316"/>
              <w:contextualSpacing/>
              <w:rPr>
                <w:color w:val="000000"/>
              </w:rPr>
            </w:pPr>
            <w:r>
              <w:rPr>
                <w:color w:val="000000"/>
              </w:rPr>
              <w:t>3</w:t>
            </w:r>
            <w:r w:rsidRPr="00FC710E">
              <w:rPr>
                <w:color w:val="000000"/>
              </w:rPr>
              <w:t>. Проверка питающего напряжения 220 В</w:t>
            </w:r>
            <w:r>
              <w:rPr>
                <w:color w:val="000000"/>
              </w:rPr>
              <w:t xml:space="preserve">. </w:t>
            </w:r>
            <w:r w:rsidRPr="00FC710E">
              <w:rPr>
                <w:color w:val="000000"/>
              </w:rPr>
              <w:t xml:space="preserve"> Проверка и регулировка выходного напряжения блока питания</w:t>
            </w:r>
            <w:r w:rsidR="006F5B28">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5. Проверка срабатывания устройства при отключении питающего напряжения 220 В</w:t>
            </w:r>
            <w:r>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6. Проверка состояния аккумуляторной батареи</w:t>
            </w:r>
            <w:r w:rsidR="006F5B28">
              <w:rPr>
                <w:color w:val="000000"/>
              </w:rPr>
              <w:t>.</w:t>
            </w:r>
          </w:p>
          <w:p w:rsidR="008970C0" w:rsidRDefault="008970C0" w:rsidP="00522E00">
            <w:pPr>
              <w:pStyle w:val="a4"/>
              <w:spacing w:before="0" w:beforeAutospacing="0" w:after="0" w:afterAutospacing="0"/>
              <w:ind w:firstLine="316"/>
              <w:contextualSpacing/>
              <w:rPr>
                <w:color w:val="000000"/>
              </w:rPr>
            </w:pPr>
            <w:r w:rsidRPr="00FC710E">
              <w:rPr>
                <w:color w:val="000000"/>
              </w:rPr>
              <w:t>7. Проверка работы зарядного устройства.</w:t>
            </w:r>
          </w:p>
          <w:p w:rsidR="008970C0" w:rsidRDefault="001061A7" w:rsidP="00F8625D">
            <w:pPr>
              <w:pStyle w:val="a4"/>
              <w:spacing w:before="0" w:beforeAutospacing="0" w:after="0" w:afterAutospacing="0"/>
              <w:contextualSpacing/>
              <w:rPr>
                <w:color w:val="000000"/>
              </w:rPr>
            </w:pPr>
            <w:r>
              <w:rPr>
                <w:color w:val="000000"/>
              </w:rPr>
              <w:t xml:space="preserve">      </w:t>
            </w:r>
            <w:r w:rsidR="00522E00">
              <w:rPr>
                <w:color w:val="000000"/>
              </w:rPr>
              <w:t>8</w:t>
            </w:r>
            <w:r w:rsidR="008970C0">
              <w:rPr>
                <w:color w:val="000000"/>
              </w:rPr>
              <w:t>. Регламентные работы согласно инструкции завода-изготовителя.</w:t>
            </w:r>
          </w:p>
          <w:p w:rsidR="008970C0" w:rsidRDefault="008970C0" w:rsidP="00F8625D">
            <w:pPr>
              <w:pStyle w:val="a4"/>
              <w:spacing w:before="0" w:beforeAutospacing="0" w:after="0" w:afterAutospacing="0"/>
              <w:contextualSpacing/>
              <w:rPr>
                <w:color w:val="000000"/>
              </w:rPr>
            </w:pPr>
          </w:p>
          <w:p w:rsidR="008970C0" w:rsidRPr="00FC710E" w:rsidRDefault="008970C0" w:rsidP="00F8625D">
            <w:pPr>
              <w:pStyle w:val="a4"/>
              <w:spacing w:before="0" w:beforeAutospacing="0" w:after="0" w:afterAutospacing="0"/>
              <w:contextualSpacing/>
              <w:rPr>
                <w:b/>
                <w:bCs/>
                <w:color w:val="000000"/>
              </w:rPr>
            </w:pPr>
          </w:p>
          <w:p w:rsidR="008970C0" w:rsidRPr="00FC710E" w:rsidRDefault="008970C0" w:rsidP="00F8625D">
            <w:pPr>
              <w:pStyle w:val="a4"/>
              <w:spacing w:before="0" w:beforeAutospacing="0" w:after="0" w:afterAutospacing="0"/>
              <w:contextualSpacing/>
              <w:rPr>
                <w:b/>
                <w:bCs/>
                <w:i/>
                <w:iCs/>
                <w:color w:val="000000"/>
              </w:rPr>
            </w:pPr>
            <w:r w:rsidRPr="00FC710E">
              <w:rPr>
                <w:b/>
                <w:bCs/>
                <w:i/>
                <w:iCs/>
                <w:color w:val="000000"/>
              </w:rPr>
              <w:t>Системный блок, сервер:</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1. Проверка, загрузка, настройка драйверов монитора</w:t>
            </w:r>
            <w:r w:rsidR="006F5B28">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2. Проверка, загрузка, настройка драйверов устройств управления</w:t>
            </w:r>
            <w:r w:rsidR="006F5B28">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3. Проверка работоспособности блока оперативной памяти</w:t>
            </w:r>
            <w:r w:rsidR="006F5B28">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4. Проверка работоспособности в целом</w:t>
            </w:r>
            <w:r w:rsidR="006F5B28">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5. Проверка и настройка адаптера связи по внешнему каналу</w:t>
            </w:r>
            <w:r w:rsidR="006F5B28">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6. Проверка питающего напряжения. Проверка и регулировка выходных напряжений блока питания.</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7. Проверка работоспособности программного обеспечения программно-аппаратных комплексов.</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8. Проверка работоспособности программного обеспечения (антивирусная система, операционная система).</w:t>
            </w:r>
          </w:p>
          <w:p w:rsidR="008970C0" w:rsidRPr="00FC710E" w:rsidRDefault="008970C0" w:rsidP="00F8625D">
            <w:pPr>
              <w:pStyle w:val="a4"/>
              <w:spacing w:before="0" w:beforeAutospacing="0" w:after="0" w:afterAutospacing="0"/>
              <w:contextualSpacing/>
              <w:rPr>
                <w:color w:val="000000"/>
              </w:rPr>
            </w:pPr>
          </w:p>
          <w:p w:rsidR="008970C0" w:rsidRPr="00FC710E" w:rsidRDefault="008970C0" w:rsidP="00F8625D">
            <w:pPr>
              <w:pStyle w:val="a4"/>
              <w:spacing w:before="0" w:beforeAutospacing="0" w:after="0" w:afterAutospacing="0"/>
              <w:contextualSpacing/>
              <w:rPr>
                <w:b/>
                <w:bCs/>
                <w:i/>
                <w:iCs/>
                <w:color w:val="000000"/>
              </w:rPr>
            </w:pPr>
            <w:r w:rsidRPr="00FC710E">
              <w:rPr>
                <w:b/>
                <w:bCs/>
                <w:i/>
                <w:iCs/>
                <w:color w:val="000000"/>
              </w:rPr>
              <w:t>Извещатель:</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1. Внешний осмотр. Удаление пыли с прибора. Вскрытие прибора и удаление пыли из оптической камеры</w:t>
            </w:r>
            <w:r w:rsidR="00A977EE">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2. Проверка работоспособности</w:t>
            </w:r>
            <w:r w:rsidR="00A977EE">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3. Проверка юстировки датчика</w:t>
            </w:r>
            <w:r w:rsidR="00A977EE">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4. При необходимости проверка чувствительности датчика.</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5. Проверка питающего напряжения</w:t>
            </w:r>
            <w:r w:rsidR="00A977EE">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6. Регулировка взаимного положения магнита и обмотки</w:t>
            </w:r>
            <w:r w:rsidR="00A977EE">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7. Проверка сопротивления замкнутых контактов.</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8. Проверка надежности подключения соединительных линий.</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9. Удаление следов окисления на контактных соединениях.</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10. Проверка выходного сигнала прибора.</w:t>
            </w:r>
          </w:p>
          <w:p w:rsidR="008970C0" w:rsidRPr="00FC710E" w:rsidRDefault="008970C0" w:rsidP="00F8625D">
            <w:pPr>
              <w:pStyle w:val="a4"/>
              <w:spacing w:before="0" w:beforeAutospacing="0" w:after="0" w:afterAutospacing="0"/>
              <w:contextualSpacing/>
              <w:rPr>
                <w:color w:val="000000"/>
              </w:rPr>
            </w:pPr>
          </w:p>
          <w:p w:rsidR="008970C0" w:rsidRPr="00FC710E" w:rsidRDefault="008970C0" w:rsidP="00F8625D">
            <w:pPr>
              <w:pStyle w:val="a4"/>
              <w:spacing w:before="0" w:beforeAutospacing="0" w:after="0" w:afterAutospacing="0"/>
              <w:contextualSpacing/>
              <w:rPr>
                <w:b/>
                <w:bCs/>
                <w:i/>
                <w:iCs/>
                <w:color w:val="000000"/>
              </w:rPr>
            </w:pPr>
            <w:r>
              <w:rPr>
                <w:b/>
                <w:bCs/>
                <w:i/>
                <w:iCs/>
                <w:color w:val="000000"/>
              </w:rPr>
              <w:t>Громкоговоритель</w:t>
            </w:r>
            <w:r w:rsidRPr="00FC710E">
              <w:rPr>
                <w:b/>
                <w:bCs/>
                <w:i/>
                <w:iCs/>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1. Внешний осмотр. Удаление пыли с прибора.</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2. Проверка работоспособности.</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3. При необходимости проверка чувствительности датчика.</w:t>
            </w:r>
          </w:p>
          <w:p w:rsidR="00C84567" w:rsidRDefault="00C84567" w:rsidP="00F8625D">
            <w:pPr>
              <w:pStyle w:val="a4"/>
              <w:spacing w:before="0" w:beforeAutospacing="0" w:after="0" w:afterAutospacing="0"/>
              <w:ind w:firstLine="316"/>
              <w:contextualSpacing/>
              <w:rPr>
                <w:b/>
                <w:i/>
                <w:color w:val="000000"/>
              </w:rPr>
            </w:pPr>
          </w:p>
          <w:p w:rsidR="008970C0" w:rsidRPr="0019687D" w:rsidRDefault="008970C0" w:rsidP="00C84567">
            <w:pPr>
              <w:pStyle w:val="a4"/>
              <w:spacing w:before="0" w:beforeAutospacing="0" w:after="0" w:afterAutospacing="0"/>
              <w:contextualSpacing/>
              <w:rPr>
                <w:b/>
                <w:i/>
                <w:color w:val="000000"/>
              </w:rPr>
            </w:pPr>
            <w:r w:rsidRPr="0019687D">
              <w:rPr>
                <w:b/>
                <w:i/>
                <w:color w:val="000000"/>
              </w:rPr>
              <w:t>Усилитель:</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1.Внешний осмотр, удаление пыли с корпуса и монтажа</w:t>
            </w:r>
            <w:r w:rsidR="00C84567">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2.Проверка состояния соединительных кабелей и качества их подключения к другим устройствам</w:t>
            </w:r>
            <w:r w:rsidR="00C84567">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3.Проверка состояния коммутационных разъемов и при необходимости чистка их от следов окисления и коррозии</w:t>
            </w:r>
            <w:r w:rsidR="00C84567">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4.Проверка питающего напряжения 220 В</w:t>
            </w:r>
            <w:r>
              <w:rPr>
                <w:color w:val="000000"/>
              </w:rPr>
              <w:t xml:space="preserve">. </w:t>
            </w:r>
            <w:r w:rsidRPr="00FC710E">
              <w:rPr>
                <w:color w:val="000000"/>
              </w:rPr>
              <w:t xml:space="preserve"> Проверка и регулировка выходного напряжения блока питания</w:t>
            </w:r>
            <w:r w:rsidR="00C84567">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5.Проверка параметров входных и выходных сигналов</w:t>
            </w:r>
            <w:r>
              <w:rPr>
                <w:color w:val="000000"/>
              </w:rPr>
              <w:t xml:space="preserve">. </w:t>
            </w:r>
            <w:r w:rsidRPr="00FC710E">
              <w:rPr>
                <w:color w:val="000000"/>
              </w:rPr>
              <w:t xml:space="preserve"> При необходимости регулировка выходных сигналов.</w:t>
            </w:r>
          </w:p>
          <w:p w:rsidR="008970C0" w:rsidRPr="00FC710E" w:rsidRDefault="008970C0" w:rsidP="00F8625D">
            <w:pPr>
              <w:pStyle w:val="a4"/>
              <w:spacing w:before="0" w:beforeAutospacing="0" w:after="0" w:afterAutospacing="0"/>
              <w:contextualSpacing/>
              <w:rPr>
                <w:b/>
                <w:bCs/>
                <w:i/>
                <w:iCs/>
                <w:color w:val="000000"/>
              </w:rPr>
            </w:pPr>
          </w:p>
          <w:p w:rsidR="008970C0" w:rsidRPr="00FC710E" w:rsidRDefault="008970C0" w:rsidP="00F8625D">
            <w:pPr>
              <w:pStyle w:val="a4"/>
              <w:spacing w:before="0" w:beforeAutospacing="0" w:after="0" w:afterAutospacing="0"/>
              <w:contextualSpacing/>
              <w:rPr>
                <w:b/>
                <w:bCs/>
                <w:i/>
                <w:iCs/>
                <w:color w:val="000000"/>
              </w:rPr>
            </w:pPr>
            <w:r w:rsidRPr="00FC710E">
              <w:rPr>
                <w:b/>
                <w:bCs/>
                <w:i/>
                <w:iCs/>
                <w:color w:val="000000"/>
              </w:rPr>
              <w:t>Техническое обслуживание телекоммуникационного оборудования</w:t>
            </w:r>
            <w:r w:rsidR="00B22B73">
              <w:rPr>
                <w:b/>
                <w:bCs/>
                <w:i/>
                <w:iCs/>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1. Оперативная замена оборудования в процессе эксплуатации.</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2.Контроль технического состояния оборудования.</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3. Проверка работоспособности и технического состояния отдельных систем (модулей).</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4. Детальная проверка узлов оборудования.</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5. Устранение неисправностей в работе оборудования и сетей.</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6. Проведение регламентных и профилактических работ.</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7. Организация ремонта оборудования.</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8.Техническое сопровождение телекоммуникационного оборудования</w:t>
            </w:r>
            <w:r w:rsidR="00FF2652">
              <w:rPr>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9. Оперативный контроль состояния функционирования оборудования и состояния интерфейсов.</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10. Мониторинг загрузки каналов.</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11. Установка и внесение изменений в конфигурацию оборудования.</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12. Распределение сетевых адресов.</w:t>
            </w:r>
          </w:p>
          <w:p w:rsidR="008970C0" w:rsidRPr="00FC710E" w:rsidRDefault="008970C0" w:rsidP="00F8625D">
            <w:pPr>
              <w:pStyle w:val="a4"/>
              <w:spacing w:before="0" w:beforeAutospacing="0" w:after="0" w:afterAutospacing="0"/>
              <w:ind w:firstLine="316"/>
              <w:contextualSpacing/>
              <w:rPr>
                <w:color w:val="000000"/>
              </w:rPr>
            </w:pPr>
          </w:p>
          <w:p w:rsidR="008970C0" w:rsidRPr="00FC710E" w:rsidRDefault="008970C0" w:rsidP="00F8625D">
            <w:pPr>
              <w:pStyle w:val="a4"/>
              <w:spacing w:before="0" w:beforeAutospacing="0" w:after="0" w:afterAutospacing="0"/>
              <w:contextualSpacing/>
              <w:rPr>
                <w:b/>
                <w:bCs/>
                <w:i/>
                <w:iCs/>
                <w:color w:val="000000"/>
              </w:rPr>
            </w:pPr>
            <w:r w:rsidRPr="00FC710E">
              <w:rPr>
                <w:b/>
                <w:bCs/>
                <w:i/>
                <w:iCs/>
                <w:color w:val="000000"/>
              </w:rPr>
              <w:t>Сервер и шкафы серверные в комплекте:</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1. Проверки ра</w:t>
            </w:r>
            <w:r w:rsidR="00B22B73">
              <w:rPr>
                <w:color w:val="000000"/>
              </w:rPr>
              <w:t>ботоспособности системы в целом.</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2. Протирка видеосервера, эк</w:t>
            </w:r>
            <w:r w:rsidR="00B22B73">
              <w:rPr>
                <w:color w:val="000000"/>
              </w:rPr>
              <w:t>рана монитора, клавиатуры, мыши.</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 xml:space="preserve">3. Диагностика системных ресурсов и дисковых массивов на наличие </w:t>
            </w:r>
            <w:r w:rsidR="00B22B73">
              <w:rPr>
                <w:color w:val="000000"/>
              </w:rPr>
              <w:t>ошибок.</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4. Диагностика возможных неисправност</w:t>
            </w:r>
            <w:r w:rsidR="00B22B73">
              <w:rPr>
                <w:color w:val="000000"/>
              </w:rPr>
              <w:t>ей оборудования и мелкий ремонт.</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5. Проверка системных параметров и настроек специализированного</w:t>
            </w:r>
          </w:p>
          <w:p w:rsidR="008970C0" w:rsidRPr="00FC710E" w:rsidRDefault="00B22B73" w:rsidP="00F8625D">
            <w:pPr>
              <w:pStyle w:val="a4"/>
              <w:spacing w:before="0" w:beforeAutospacing="0" w:after="0" w:afterAutospacing="0"/>
              <w:ind w:firstLine="316"/>
              <w:contextualSpacing/>
              <w:rPr>
                <w:color w:val="000000"/>
              </w:rPr>
            </w:pPr>
            <w:r>
              <w:rPr>
                <w:color w:val="000000"/>
              </w:rPr>
              <w:t>программного обеспечения.</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6. Диагностика, прочистка и ремонт системы вентиляции и охлаждения сервера.</w:t>
            </w:r>
          </w:p>
          <w:p w:rsidR="008970C0" w:rsidRDefault="008970C0" w:rsidP="00F8625D">
            <w:pPr>
              <w:pStyle w:val="a4"/>
              <w:spacing w:before="0" w:beforeAutospacing="0" w:after="0" w:afterAutospacing="0"/>
              <w:contextualSpacing/>
              <w:rPr>
                <w:color w:val="000000"/>
              </w:rPr>
            </w:pPr>
          </w:p>
          <w:p w:rsidR="008970C0" w:rsidRPr="00FC710E" w:rsidRDefault="008970C0" w:rsidP="00F8625D">
            <w:pPr>
              <w:pStyle w:val="a4"/>
              <w:spacing w:before="0" w:beforeAutospacing="0" w:after="0" w:afterAutospacing="0"/>
              <w:contextualSpacing/>
              <w:rPr>
                <w:color w:val="000000"/>
              </w:rPr>
            </w:pPr>
          </w:p>
          <w:p w:rsidR="008970C0" w:rsidRPr="00FC710E" w:rsidRDefault="008970C0" w:rsidP="00F8625D">
            <w:pPr>
              <w:pStyle w:val="a4"/>
              <w:spacing w:before="0" w:beforeAutospacing="0" w:after="0" w:afterAutospacing="0"/>
              <w:contextualSpacing/>
              <w:rPr>
                <w:b/>
                <w:bCs/>
                <w:i/>
                <w:iCs/>
                <w:color w:val="000000"/>
              </w:rPr>
            </w:pPr>
            <w:r w:rsidRPr="00FC710E">
              <w:rPr>
                <w:b/>
                <w:bCs/>
                <w:i/>
                <w:iCs/>
                <w:color w:val="000000"/>
              </w:rPr>
              <w:t>Шкаф АВР:</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1. Проверки работоспособности системы в целом.</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2. Удаление пыли.</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3. Диагностика возможных неисправностей оборудования и мелкий ремонт.</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4. Удаление следов окисления на контактных соединениях.</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5. Проверка питающего напряжения.</w:t>
            </w:r>
          </w:p>
          <w:p w:rsidR="008970C0" w:rsidRPr="00FC710E" w:rsidRDefault="008970C0" w:rsidP="00F8625D">
            <w:pPr>
              <w:pStyle w:val="a4"/>
              <w:spacing w:before="0" w:beforeAutospacing="0" w:after="0" w:afterAutospacing="0"/>
              <w:contextualSpacing/>
              <w:rPr>
                <w:color w:val="000000"/>
              </w:rPr>
            </w:pPr>
          </w:p>
          <w:p w:rsidR="008970C0" w:rsidRPr="00FC710E" w:rsidRDefault="00522E00" w:rsidP="00F8625D">
            <w:pPr>
              <w:pStyle w:val="a4"/>
              <w:spacing w:before="0" w:beforeAutospacing="0" w:after="0" w:afterAutospacing="0"/>
              <w:contextualSpacing/>
              <w:rPr>
                <w:b/>
                <w:bCs/>
                <w:i/>
                <w:iCs/>
                <w:color w:val="000000"/>
              </w:rPr>
            </w:pPr>
            <w:r>
              <w:rPr>
                <w:b/>
                <w:bCs/>
                <w:i/>
                <w:iCs/>
                <w:color w:val="000000"/>
              </w:rPr>
              <w:t>Источник бесперебойного питания</w:t>
            </w:r>
            <w:r w:rsidR="004F2C2C">
              <w:rPr>
                <w:b/>
                <w:bCs/>
                <w:i/>
                <w:iCs/>
                <w:color w:val="000000"/>
              </w:rPr>
              <w:t xml:space="preserve"> и дизель-генераторной установки</w:t>
            </w:r>
            <w:r w:rsidR="008970C0" w:rsidRPr="00FC710E">
              <w:rPr>
                <w:b/>
                <w:bCs/>
                <w:i/>
                <w:iCs/>
                <w:color w:val="000000"/>
              </w:rPr>
              <w:t>:</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1. Проверки работоспособности системы в целом.</w:t>
            </w:r>
          </w:p>
          <w:p w:rsidR="004F2C2C" w:rsidRPr="00FC710E" w:rsidRDefault="008970C0" w:rsidP="004F2C2C">
            <w:pPr>
              <w:pStyle w:val="a4"/>
              <w:spacing w:before="0" w:beforeAutospacing="0" w:after="0" w:afterAutospacing="0"/>
              <w:ind w:firstLine="316"/>
              <w:contextualSpacing/>
              <w:rPr>
                <w:color w:val="000000"/>
              </w:rPr>
            </w:pPr>
            <w:r w:rsidRPr="00FC710E">
              <w:rPr>
                <w:color w:val="000000"/>
              </w:rPr>
              <w:t>2. Удаление пыли.</w:t>
            </w:r>
          </w:p>
          <w:p w:rsidR="008970C0" w:rsidRPr="00FC710E" w:rsidRDefault="008970C0" w:rsidP="00F8625D">
            <w:pPr>
              <w:pStyle w:val="a4"/>
              <w:spacing w:before="0" w:beforeAutospacing="0" w:after="0" w:afterAutospacing="0"/>
              <w:ind w:firstLine="316"/>
              <w:contextualSpacing/>
              <w:rPr>
                <w:color w:val="000000"/>
              </w:rPr>
            </w:pPr>
            <w:r w:rsidRPr="00FC710E">
              <w:rPr>
                <w:color w:val="000000"/>
              </w:rPr>
              <w:t>3. Осмотр электропроводок и основных частей.</w:t>
            </w:r>
          </w:p>
          <w:p w:rsidR="008970C0" w:rsidRDefault="008970C0" w:rsidP="00F8625D">
            <w:pPr>
              <w:pStyle w:val="a4"/>
              <w:spacing w:before="0" w:beforeAutospacing="0" w:after="0" w:afterAutospacing="0"/>
              <w:ind w:firstLine="316"/>
              <w:contextualSpacing/>
              <w:rPr>
                <w:color w:val="000000"/>
              </w:rPr>
            </w:pPr>
            <w:r>
              <w:rPr>
                <w:color w:val="000000"/>
              </w:rPr>
              <w:t>4</w:t>
            </w:r>
            <w:r w:rsidRPr="00FC710E">
              <w:rPr>
                <w:color w:val="000000"/>
              </w:rPr>
              <w:t xml:space="preserve">. </w:t>
            </w:r>
            <w:r>
              <w:rPr>
                <w:color w:val="000000"/>
              </w:rPr>
              <w:t>Контрольные</w:t>
            </w:r>
            <w:r w:rsidR="00522E00">
              <w:rPr>
                <w:color w:val="000000"/>
              </w:rPr>
              <w:t xml:space="preserve"> пуски ИБП</w:t>
            </w:r>
            <w:r w:rsidRPr="00FC710E">
              <w:rPr>
                <w:color w:val="000000"/>
              </w:rPr>
              <w:t>.</w:t>
            </w:r>
          </w:p>
          <w:p w:rsidR="004F2C2C" w:rsidRDefault="004F2C2C" w:rsidP="00F8625D">
            <w:pPr>
              <w:pStyle w:val="a4"/>
              <w:spacing w:before="0" w:beforeAutospacing="0" w:after="0" w:afterAutospacing="0"/>
              <w:ind w:firstLine="316"/>
              <w:contextualSpacing/>
              <w:rPr>
                <w:color w:val="000000"/>
              </w:rPr>
            </w:pPr>
            <w:r>
              <w:rPr>
                <w:color w:val="000000"/>
              </w:rPr>
              <w:t>5. Заправка ДГУ (контроль наличия топлива не менее чем на 5 часов работы ДГУ)</w:t>
            </w:r>
            <w:r w:rsidR="00B22B73">
              <w:rPr>
                <w:color w:val="000000"/>
              </w:rPr>
              <w:t>.</w:t>
            </w:r>
          </w:p>
          <w:p w:rsidR="008970C0" w:rsidRDefault="004F2C2C" w:rsidP="00B51951">
            <w:pPr>
              <w:pStyle w:val="a4"/>
              <w:spacing w:before="0" w:beforeAutospacing="0" w:after="0" w:afterAutospacing="0"/>
              <w:ind w:firstLine="316"/>
              <w:contextualSpacing/>
              <w:rPr>
                <w:color w:val="000000"/>
              </w:rPr>
            </w:pPr>
            <w:r>
              <w:rPr>
                <w:color w:val="000000"/>
              </w:rPr>
              <w:t>6. Обслуживание ДГУ</w:t>
            </w:r>
            <w:r w:rsidR="00B22B73">
              <w:rPr>
                <w:color w:val="000000"/>
              </w:rPr>
              <w:t>.</w:t>
            </w:r>
          </w:p>
          <w:p w:rsidR="00B51951" w:rsidRPr="005020F3" w:rsidRDefault="00B51951" w:rsidP="00B51951">
            <w:pPr>
              <w:pStyle w:val="a4"/>
              <w:spacing w:before="0" w:beforeAutospacing="0" w:after="0" w:afterAutospacing="0"/>
              <w:ind w:firstLine="316"/>
              <w:contextualSpacing/>
              <w:rPr>
                <w:color w:val="000000"/>
              </w:rPr>
            </w:pPr>
          </w:p>
        </w:tc>
      </w:tr>
      <w:tr w:rsidR="008970C0" w:rsidRPr="00FC710E" w:rsidTr="00ED1B88">
        <w:trPr>
          <w:trHeight w:val="20"/>
        </w:trPr>
        <w:tc>
          <w:tcPr>
            <w:tcW w:w="1914" w:type="dxa"/>
            <w:vAlign w:val="center"/>
          </w:tcPr>
          <w:p w:rsidR="008970C0" w:rsidRPr="00FC710E" w:rsidRDefault="008970C0" w:rsidP="00F8625D">
            <w:pPr>
              <w:contextualSpacing/>
              <w:jc w:val="center"/>
              <w:rPr>
                <w:b/>
                <w:highlight w:val="yellow"/>
              </w:rPr>
            </w:pPr>
            <w:r w:rsidRPr="00FC710E">
              <w:rPr>
                <w:b/>
              </w:rPr>
              <w:t xml:space="preserve">Требования к </w:t>
            </w:r>
            <w:r>
              <w:rPr>
                <w:b/>
              </w:rPr>
              <w:t>Подрядчику</w:t>
            </w:r>
          </w:p>
        </w:tc>
        <w:tc>
          <w:tcPr>
            <w:tcW w:w="8280" w:type="dxa"/>
            <w:gridSpan w:val="2"/>
          </w:tcPr>
          <w:p w:rsidR="00A90C15" w:rsidRDefault="00A90C15" w:rsidP="00A90C15">
            <w:pPr>
              <w:shd w:val="clear" w:color="auto" w:fill="FFFFFF"/>
              <w:ind w:firstLine="316"/>
              <w:contextualSpacing/>
              <w:jc w:val="both"/>
            </w:pPr>
            <w:r>
              <w:t>Работы должны соответствовать требованиям следующих нормативно-правовых актов:</w:t>
            </w:r>
          </w:p>
          <w:p w:rsidR="00A90C15" w:rsidRDefault="00A90C15" w:rsidP="00A90C15">
            <w:pPr>
              <w:shd w:val="clear" w:color="auto" w:fill="FFFFFF"/>
              <w:ind w:firstLine="316"/>
              <w:contextualSpacing/>
              <w:jc w:val="both"/>
            </w:pPr>
            <w:r>
              <w:t>- Федерального закона от 09 февраля 2007 года № 16-ФЗ «О транспортной безопасности»;</w:t>
            </w:r>
          </w:p>
          <w:p w:rsidR="00A90C15" w:rsidRDefault="00A90C15" w:rsidP="00A90C15">
            <w:pPr>
              <w:shd w:val="clear" w:color="auto" w:fill="FFFFFF"/>
              <w:ind w:firstLine="316"/>
              <w:contextualSpacing/>
              <w:jc w:val="both"/>
            </w:pPr>
            <w:r>
              <w:t>- Распоряжения Правительства РФ № 1653-р от 05 ноября 2009 года «Об утверждении перечня работ, связанных с обеспечением транспортной безопасности»;</w:t>
            </w:r>
          </w:p>
          <w:p w:rsidR="00626796" w:rsidRDefault="00626796" w:rsidP="00626796">
            <w:pPr>
              <w:shd w:val="clear" w:color="auto" w:fill="FFFFFF"/>
              <w:ind w:firstLine="316"/>
              <w:contextualSpacing/>
              <w:jc w:val="both"/>
            </w:pPr>
            <w:r>
              <w:t>- Приказа Минтранса РФ, ФСБ РФ, МВД РФ № 52/112/134 от 05 марта 2010 года «Об утверждении перечня потенциальных угроз совершения актов незаконного вмешательства (АНВ) в деятельность объектов транспортной инфраструктуры и транспортных средств»;</w:t>
            </w:r>
          </w:p>
          <w:p w:rsidR="00626796" w:rsidRDefault="00626796" w:rsidP="00626796">
            <w:pPr>
              <w:shd w:val="clear" w:color="auto" w:fill="FFFFFF"/>
              <w:ind w:firstLine="316"/>
              <w:contextualSpacing/>
              <w:jc w:val="both"/>
            </w:pPr>
            <w:r>
              <w:t>- Федеральный закон РФ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26796" w:rsidRDefault="00626796" w:rsidP="00626796">
            <w:pPr>
              <w:shd w:val="clear" w:color="auto" w:fill="FFFFFF"/>
              <w:ind w:firstLine="316"/>
              <w:contextualSpacing/>
              <w:jc w:val="both"/>
            </w:pPr>
            <w:r>
              <w:t>- Федеральный закон РФ от 30.12.2009 №384-ФЗ «Технический регламент о безопасности зданий и сооружений»;</w:t>
            </w:r>
          </w:p>
          <w:p w:rsidR="00626796" w:rsidRDefault="00626796" w:rsidP="00626796">
            <w:pPr>
              <w:shd w:val="clear" w:color="auto" w:fill="FFFFFF"/>
              <w:ind w:firstLine="316"/>
              <w:contextualSpacing/>
              <w:jc w:val="both"/>
            </w:pPr>
            <w:r>
              <w:t>- Федеральный закон РФ от 10.01.2002 №7-ФЗ «Об охране окружающей среды»;</w:t>
            </w:r>
          </w:p>
          <w:p w:rsidR="008970C0" w:rsidRPr="00FC710E" w:rsidRDefault="008970C0" w:rsidP="00F8625D">
            <w:pPr>
              <w:shd w:val="clear" w:color="auto" w:fill="FFFFFF"/>
              <w:ind w:firstLine="316"/>
              <w:contextualSpacing/>
              <w:jc w:val="both"/>
            </w:pPr>
            <w:r>
              <w:t>Подрядчик</w:t>
            </w:r>
            <w:r w:rsidRPr="00FC710E">
              <w:t xml:space="preserve"> обязан обеспе</w:t>
            </w:r>
            <w:r>
              <w:t>чить выполнение работ на ОТИ</w:t>
            </w:r>
            <w:r w:rsidRPr="00FC710E">
              <w:t xml:space="preserve"> материалами, изделиями и инженерным (технологическим) оборудованием в соответствии с технической документацией</w:t>
            </w:r>
            <w:r w:rsidR="00617E15">
              <w:t>, положениями</w:t>
            </w:r>
            <w:r>
              <w:t xml:space="preserve"> государственно</w:t>
            </w:r>
            <w:r w:rsidR="00617E15">
              <w:t>го</w:t>
            </w:r>
            <w:r>
              <w:t xml:space="preserve"> контракт</w:t>
            </w:r>
            <w:r w:rsidR="00617E15">
              <w:t>а</w:t>
            </w:r>
            <w:r w:rsidRPr="00FC710E">
              <w:t>.</w:t>
            </w:r>
          </w:p>
          <w:p w:rsidR="008970C0" w:rsidRPr="00FC710E" w:rsidRDefault="008970C0" w:rsidP="00F8625D">
            <w:pPr>
              <w:snapToGrid w:val="0"/>
              <w:ind w:firstLine="316"/>
              <w:contextualSpacing/>
              <w:jc w:val="both"/>
            </w:pPr>
            <w:r w:rsidRPr="00FC710E">
              <w:t>Все поставляемые материалы и оборудование должны иметь соответствующие сертификаты, технические паспорта, удостоверяющие их качество. Копии этих сертификатов, технических паспортов должны быть предоставлены Заказчику до начала производства работ.</w:t>
            </w:r>
          </w:p>
          <w:p w:rsidR="008970C0" w:rsidRDefault="008970C0" w:rsidP="00F8625D">
            <w:pPr>
              <w:ind w:firstLine="316"/>
              <w:contextualSpacing/>
              <w:jc w:val="both"/>
            </w:pPr>
            <w:r>
              <w:t>Подрядчик</w:t>
            </w:r>
            <w:r w:rsidRPr="00FC710E">
              <w:t xml:space="preserve"> обязан иметь для производства работ поверенное оборудование</w:t>
            </w:r>
            <w:r>
              <w:t>.</w:t>
            </w:r>
          </w:p>
          <w:p w:rsidR="00A90C15" w:rsidRDefault="00A90C15" w:rsidP="00F8625D">
            <w:pPr>
              <w:ind w:firstLine="316"/>
              <w:contextualSpacing/>
              <w:jc w:val="both"/>
            </w:pPr>
            <w:r>
              <w:t>Подрядчик обязан иметь в штате сотрудников, прошедших обучение и имеющих удостоверение о допуске к обслуживанию ИТС ОТБ от завода производителя оборудования.</w:t>
            </w:r>
          </w:p>
          <w:p w:rsidR="008970C0" w:rsidRPr="00B7005F" w:rsidRDefault="008970C0" w:rsidP="00F8625D">
            <w:pPr>
              <w:snapToGrid w:val="0"/>
              <w:ind w:firstLine="316"/>
              <w:contextualSpacing/>
              <w:jc w:val="both"/>
            </w:pPr>
            <w:r>
              <w:t>Подрядчик</w:t>
            </w:r>
            <w:r w:rsidRPr="00B54184">
              <w:t xml:space="preserve"> обязан применять для замены вышедш</w:t>
            </w:r>
            <w:r w:rsidR="0023470E">
              <w:t>их</w:t>
            </w:r>
            <w:r w:rsidRPr="00B54184">
              <w:t xml:space="preserve"> из строя оборудования, отдельных узлов и комплектующих ИТСОТБ ОТИ оригинальные изделия и комплектующие ф</w:t>
            </w:r>
            <w:r w:rsidR="0023470E">
              <w:t>ирмы производителя оборудования,</w:t>
            </w:r>
            <w:r w:rsidRPr="00B54184">
              <w:t xml:space="preserve"> или применить аналогичное и эквивалентное оборудование и комплектующие не уступающее по техническим характеристикам и показателям и соответствующее ГОС</w:t>
            </w:r>
            <w:r w:rsidR="0023470E">
              <w:t xml:space="preserve">Т и </w:t>
            </w:r>
            <w:proofErr w:type="gramStart"/>
            <w:r w:rsidR="0023470E">
              <w:t>требованиям  к</w:t>
            </w:r>
            <w:proofErr w:type="gramEnd"/>
            <w:r w:rsidR="0023470E">
              <w:t xml:space="preserve"> показателям </w:t>
            </w:r>
            <w:r w:rsidRPr="00B54184">
              <w:t>товаров.</w:t>
            </w:r>
            <w:r w:rsidRPr="00B54184">
              <w:br/>
            </w:r>
            <w:r w:rsidR="00B7005F">
              <w:t xml:space="preserve">     </w:t>
            </w:r>
            <w:r w:rsidRPr="00B54184">
              <w:t>Применять при выполнении работ по содержанию материалы</w:t>
            </w:r>
            <w:r>
              <w:t>,</w:t>
            </w:r>
            <w:r w:rsidRPr="00B54184">
              <w:t xml:space="preserve"> соответствующие ГОСТ и требованиям к показателям применяемых товаров.</w:t>
            </w:r>
            <w:r w:rsidRPr="00B54184">
              <w:br/>
            </w:r>
            <w:r w:rsidR="00B7005F">
              <w:t xml:space="preserve">     </w:t>
            </w:r>
            <w:r w:rsidRPr="00B7005F">
              <w:t>Перед началом работ Подрядчик представляет Заказчику паспорта и сертификаты на материалы и оборудование, подлежащее использованию, а также согласовывает с Заказчиком технологию и методы производства работ. Без согласования с Заказчиком материалы и оборудование для производства работ не применяются.</w:t>
            </w:r>
          </w:p>
          <w:p w:rsidR="008970C0" w:rsidRPr="00FC710E" w:rsidRDefault="008970C0" w:rsidP="00F8625D">
            <w:pPr>
              <w:snapToGrid w:val="0"/>
              <w:ind w:firstLine="316"/>
              <w:contextualSpacing/>
              <w:jc w:val="both"/>
            </w:pPr>
            <w:r w:rsidRPr="00FC710E">
              <w:t>В целях обеспечения безопасности жизни людей при производстве работ по техническому обслуживанию и ремонту ИТСО</w:t>
            </w:r>
            <w:r>
              <w:t>ТБ ОТИ</w:t>
            </w:r>
            <w:r w:rsidRPr="00FC710E">
              <w:t xml:space="preserve"> обеспечить выполнение требований </w:t>
            </w:r>
            <w:r>
              <w:t>ОДМ 218.6.014-2014</w:t>
            </w:r>
            <w:r w:rsidRPr="00FC710E">
              <w:t xml:space="preserve"> «</w:t>
            </w:r>
            <w:r w:rsidRPr="006114DD">
              <w:t>Рекомендации по организации движения и ограждению мест производства дорожных работ</w:t>
            </w:r>
            <w:r w:rsidRPr="00FC710E">
              <w:t xml:space="preserve">» или согласованных с Департаментом ОБДД МВД России и </w:t>
            </w:r>
            <w:proofErr w:type="spellStart"/>
            <w:r w:rsidRPr="00FC710E">
              <w:t>Росавтодором</w:t>
            </w:r>
            <w:proofErr w:type="spellEnd"/>
            <w:r w:rsidRPr="00FC710E">
              <w:t xml:space="preserve"> «Методические рекомендации по организации движения и ограждению ме</w:t>
            </w:r>
            <w:r>
              <w:t>ст производства дорожных работ»</w:t>
            </w:r>
            <w:r w:rsidRPr="00FC710E">
              <w:t>.</w:t>
            </w:r>
          </w:p>
          <w:p w:rsidR="008970C0" w:rsidRPr="00FC710E" w:rsidRDefault="008970C0" w:rsidP="00F8625D">
            <w:pPr>
              <w:ind w:firstLine="316"/>
              <w:contextualSpacing/>
              <w:jc w:val="both"/>
            </w:pPr>
            <w:r w:rsidRPr="00FC710E">
              <w:t xml:space="preserve">До начала производства работ </w:t>
            </w:r>
            <w:r>
              <w:t>Подрядчик</w:t>
            </w:r>
            <w:r w:rsidRPr="00FC710E">
              <w:t xml:space="preserve"> обязан представить Заказчику схему организации движения и ограждения места работ.</w:t>
            </w:r>
          </w:p>
          <w:p w:rsidR="008970C0" w:rsidRPr="00FC710E" w:rsidRDefault="008970C0" w:rsidP="00F8625D">
            <w:pPr>
              <w:ind w:firstLine="316"/>
              <w:contextualSpacing/>
              <w:jc w:val="both"/>
            </w:pPr>
            <w:r w:rsidRPr="00FC710E">
              <w:t>При производстве работ утвержденная и согласованная схема организации движения и ограждения места работ должна находиться у производителя работ непосредственно на объекте.</w:t>
            </w:r>
          </w:p>
          <w:p w:rsidR="008970C0" w:rsidRDefault="008970C0" w:rsidP="00F8625D">
            <w:pPr>
              <w:snapToGrid w:val="0"/>
              <w:ind w:firstLine="316"/>
              <w:contextualSpacing/>
              <w:jc w:val="both"/>
            </w:pPr>
            <w:r>
              <w:t>Подрядчик</w:t>
            </w:r>
            <w:r w:rsidRPr="00FC710E">
              <w:t xml:space="preserve"> при производстве работ должен иметь полный комплект дорожных знаков и технических средств регулирования движения и обеспечивать их установку и перестановку в точном соответствии с утвержденной схемой организации движения и ограждения мест производства работ. Знаки должны соответствовать ГОСТ </w:t>
            </w:r>
            <w:r>
              <w:t>Р 52290-2004</w:t>
            </w:r>
            <w:r w:rsidRPr="00FC710E">
              <w:t xml:space="preserve"> «</w:t>
            </w:r>
            <w:r>
              <w:t>Технические средства организации дорожного движения. Знаки дорожные. Общие технические требования</w:t>
            </w:r>
            <w:r w:rsidRPr="00E9110C">
              <w:t>» и быть выполнены с применением светоотражающей пленки. Знаки должны быть применены в соответствии с категори</w:t>
            </w:r>
            <w:r>
              <w:t>е</w:t>
            </w:r>
            <w:r w:rsidRPr="00E9110C">
              <w:t xml:space="preserve">й дороги. </w:t>
            </w:r>
          </w:p>
          <w:p w:rsidR="00992AAA" w:rsidRPr="00992AAA" w:rsidRDefault="00992AAA" w:rsidP="00F8625D">
            <w:pPr>
              <w:snapToGrid w:val="0"/>
              <w:ind w:firstLine="316"/>
              <w:contextualSpacing/>
              <w:jc w:val="both"/>
            </w:pPr>
            <w:r>
              <w:t>В рамках содержания, Подрядчик осуществляет заправку ДГУ (</w:t>
            </w:r>
            <w:r w:rsidRPr="00992AAA">
              <w:rPr>
                <w:bCs/>
                <w:i/>
                <w:iCs/>
                <w:color w:val="000000"/>
              </w:rPr>
              <w:t>дизель-генераторной установки</w:t>
            </w:r>
            <w:r>
              <w:rPr>
                <w:bCs/>
                <w:i/>
                <w:iCs/>
                <w:color w:val="000000"/>
              </w:rPr>
              <w:t xml:space="preserve">), </w:t>
            </w:r>
            <w:r w:rsidRPr="00992AAA">
              <w:rPr>
                <w:bCs/>
                <w:iCs/>
                <w:color w:val="000000"/>
              </w:rPr>
              <w:t xml:space="preserve">на </w:t>
            </w:r>
            <w:r w:rsidR="00CD3D7A">
              <w:rPr>
                <w:bCs/>
                <w:iCs/>
                <w:color w:val="000000"/>
              </w:rPr>
              <w:t>объектах транспортной инфраструктуры</w:t>
            </w:r>
            <w:r>
              <w:rPr>
                <w:bCs/>
                <w:iCs/>
                <w:color w:val="000000"/>
              </w:rPr>
              <w:t xml:space="preserve"> не подключенных к сетям </w:t>
            </w:r>
            <w:r w:rsidRPr="00AD3552">
              <w:t>ГУП РК «</w:t>
            </w:r>
            <w:proofErr w:type="spellStart"/>
            <w:r w:rsidRPr="00AD3552">
              <w:t>Крымэнерго</w:t>
            </w:r>
            <w:proofErr w:type="spellEnd"/>
            <w:r w:rsidRPr="00AD3552">
              <w:t>»</w:t>
            </w:r>
            <w:r>
              <w:t>, для полноценного функционирования систем обеспечения транспортной безопасности.</w:t>
            </w:r>
          </w:p>
          <w:p w:rsidR="00992AAA" w:rsidRPr="00AD3552" w:rsidRDefault="00992AAA" w:rsidP="00992AAA">
            <w:pPr>
              <w:pStyle w:val="af2"/>
              <w:tabs>
                <w:tab w:val="left" w:pos="387"/>
              </w:tabs>
              <w:ind w:firstLine="0"/>
              <w:rPr>
                <w:sz w:val="24"/>
                <w:szCs w:val="24"/>
              </w:rPr>
            </w:pPr>
            <w:r>
              <w:rPr>
                <w:sz w:val="24"/>
                <w:szCs w:val="24"/>
              </w:rPr>
              <w:t xml:space="preserve">     </w:t>
            </w:r>
            <w:r w:rsidRPr="00AD3552">
              <w:rPr>
                <w:sz w:val="24"/>
                <w:szCs w:val="24"/>
              </w:rPr>
              <w:t>В рамках содержания, Подрядчик осуществляет оплату услуг электроэнергии на ОТИ, на основании выставленных счетов ГУП РК «</w:t>
            </w:r>
            <w:proofErr w:type="spellStart"/>
            <w:r w:rsidRPr="00AD3552">
              <w:rPr>
                <w:sz w:val="24"/>
                <w:szCs w:val="24"/>
              </w:rPr>
              <w:t>Крымэнерго</w:t>
            </w:r>
            <w:proofErr w:type="spellEnd"/>
            <w:r w:rsidRPr="00AD3552">
              <w:rPr>
                <w:sz w:val="24"/>
                <w:szCs w:val="24"/>
              </w:rPr>
              <w:t>» или показаний приборов учета.</w:t>
            </w:r>
          </w:p>
          <w:p w:rsidR="00CA4D73" w:rsidRPr="00FC710E" w:rsidRDefault="00CA4D73" w:rsidP="00F8625D">
            <w:pPr>
              <w:snapToGrid w:val="0"/>
              <w:ind w:firstLine="316"/>
              <w:contextualSpacing/>
              <w:jc w:val="both"/>
            </w:pPr>
          </w:p>
        </w:tc>
      </w:tr>
      <w:tr w:rsidR="008970C0" w:rsidRPr="00FC710E" w:rsidTr="00ED1B88">
        <w:trPr>
          <w:trHeight w:val="20"/>
        </w:trPr>
        <w:tc>
          <w:tcPr>
            <w:tcW w:w="1914" w:type="dxa"/>
            <w:vMerge w:val="restart"/>
            <w:vAlign w:val="center"/>
          </w:tcPr>
          <w:p w:rsidR="008970C0" w:rsidRPr="00FC710E" w:rsidRDefault="008970C0" w:rsidP="00F8625D">
            <w:pPr>
              <w:contextualSpacing/>
              <w:jc w:val="center"/>
              <w:rPr>
                <w:b/>
              </w:rPr>
            </w:pPr>
            <w:r>
              <w:rPr>
                <w:b/>
              </w:rPr>
              <w:t>Перечень нормативно-технической документации</w:t>
            </w:r>
          </w:p>
        </w:tc>
        <w:tc>
          <w:tcPr>
            <w:tcW w:w="2197" w:type="dxa"/>
          </w:tcPr>
          <w:p w:rsidR="008970C0" w:rsidRPr="00FC710E" w:rsidRDefault="008970C0" w:rsidP="00F8625D">
            <w:pPr>
              <w:shd w:val="clear" w:color="auto" w:fill="FFFFFF"/>
              <w:ind w:right="86" w:hanging="10"/>
              <w:contextualSpacing/>
            </w:pPr>
            <w:r w:rsidRPr="00FC710E">
              <w:t>ГОСТ Р 12.1.019-2009.</w:t>
            </w:r>
          </w:p>
        </w:tc>
        <w:tc>
          <w:tcPr>
            <w:tcW w:w="6083" w:type="dxa"/>
          </w:tcPr>
          <w:p w:rsidR="008970C0" w:rsidRPr="00FC710E" w:rsidRDefault="008970C0" w:rsidP="00F8625D">
            <w:pPr>
              <w:shd w:val="clear" w:color="auto" w:fill="FFFFFF"/>
              <w:ind w:right="86" w:hanging="10"/>
              <w:contextualSpacing/>
              <w:jc w:val="both"/>
            </w:pPr>
            <w:r w:rsidRPr="00FC710E">
              <w:t>Система стандартов безопасности труда. Электробезопасность. Общие требования и номенклатура видов защиты.</w:t>
            </w:r>
          </w:p>
        </w:tc>
      </w:tr>
      <w:tr w:rsidR="008970C0" w:rsidRPr="00FC710E" w:rsidTr="00ED1B88">
        <w:trPr>
          <w:trHeight w:val="20"/>
        </w:trPr>
        <w:tc>
          <w:tcPr>
            <w:tcW w:w="1914" w:type="dxa"/>
            <w:vMerge/>
            <w:vAlign w:val="center"/>
          </w:tcPr>
          <w:p w:rsidR="008970C0" w:rsidRPr="00FC710E" w:rsidRDefault="008970C0" w:rsidP="00F8625D">
            <w:pPr>
              <w:contextualSpacing/>
              <w:jc w:val="center"/>
              <w:rPr>
                <w:b/>
              </w:rPr>
            </w:pPr>
          </w:p>
        </w:tc>
        <w:tc>
          <w:tcPr>
            <w:tcW w:w="2197" w:type="dxa"/>
          </w:tcPr>
          <w:p w:rsidR="008970C0" w:rsidRPr="00FC710E" w:rsidRDefault="008970C0" w:rsidP="00F8625D">
            <w:pPr>
              <w:shd w:val="clear" w:color="auto" w:fill="FFFFFF"/>
              <w:ind w:right="86" w:hanging="10"/>
              <w:contextualSpacing/>
            </w:pPr>
            <w:r w:rsidRPr="00FC710E">
              <w:t>ГОСТ 2.004-99</w:t>
            </w:r>
          </w:p>
        </w:tc>
        <w:tc>
          <w:tcPr>
            <w:tcW w:w="6083" w:type="dxa"/>
          </w:tcPr>
          <w:p w:rsidR="008970C0" w:rsidRPr="00FC710E" w:rsidRDefault="008970C0" w:rsidP="00F8625D">
            <w:pPr>
              <w:shd w:val="clear" w:color="auto" w:fill="FFFFFF"/>
              <w:ind w:right="67" w:hanging="10"/>
              <w:contextualSpacing/>
              <w:jc w:val="both"/>
            </w:pPr>
            <w:r w:rsidRPr="00FC710E">
              <w:t>ЕСКД. Общие требования к выполнению конструкторских и технологических документов на печатающих и графических устройствах ввода ЭВМ.</w:t>
            </w:r>
          </w:p>
        </w:tc>
      </w:tr>
      <w:tr w:rsidR="008970C0" w:rsidRPr="00FC710E" w:rsidTr="00ED1B88">
        <w:trPr>
          <w:trHeight w:val="20"/>
        </w:trPr>
        <w:tc>
          <w:tcPr>
            <w:tcW w:w="1914" w:type="dxa"/>
            <w:vMerge/>
            <w:vAlign w:val="center"/>
          </w:tcPr>
          <w:p w:rsidR="008970C0" w:rsidRPr="00FC710E" w:rsidRDefault="008970C0" w:rsidP="00F8625D">
            <w:pPr>
              <w:contextualSpacing/>
              <w:jc w:val="center"/>
              <w:rPr>
                <w:b/>
              </w:rPr>
            </w:pPr>
          </w:p>
        </w:tc>
        <w:tc>
          <w:tcPr>
            <w:tcW w:w="2197" w:type="dxa"/>
          </w:tcPr>
          <w:p w:rsidR="008970C0" w:rsidRPr="00FC710E" w:rsidRDefault="008970C0" w:rsidP="00F8625D">
            <w:pPr>
              <w:shd w:val="clear" w:color="auto" w:fill="FFFFFF"/>
              <w:ind w:right="86" w:hanging="10"/>
              <w:contextualSpacing/>
            </w:pPr>
            <w:r w:rsidRPr="00FC710E">
              <w:t>ГОСТ 21.501-93</w:t>
            </w:r>
          </w:p>
        </w:tc>
        <w:tc>
          <w:tcPr>
            <w:tcW w:w="6083" w:type="dxa"/>
          </w:tcPr>
          <w:p w:rsidR="008970C0" w:rsidRPr="00FC710E" w:rsidRDefault="008970C0" w:rsidP="00F8625D">
            <w:pPr>
              <w:shd w:val="clear" w:color="auto" w:fill="FFFFFF"/>
              <w:ind w:right="115" w:hanging="10"/>
              <w:contextualSpacing/>
              <w:jc w:val="both"/>
            </w:pPr>
            <w:r w:rsidRPr="00FC710E">
              <w:t>Правила выполнения архитектурно-строительных рабочих чертежей</w:t>
            </w:r>
          </w:p>
        </w:tc>
      </w:tr>
      <w:tr w:rsidR="008970C0" w:rsidRPr="00FC710E" w:rsidTr="00ED1B88">
        <w:trPr>
          <w:trHeight w:val="20"/>
        </w:trPr>
        <w:tc>
          <w:tcPr>
            <w:tcW w:w="1914" w:type="dxa"/>
            <w:vMerge/>
            <w:vAlign w:val="center"/>
          </w:tcPr>
          <w:p w:rsidR="008970C0" w:rsidRPr="00FC710E" w:rsidRDefault="008970C0" w:rsidP="00F8625D">
            <w:pPr>
              <w:contextualSpacing/>
              <w:jc w:val="center"/>
              <w:rPr>
                <w:b/>
              </w:rPr>
            </w:pPr>
          </w:p>
        </w:tc>
        <w:tc>
          <w:tcPr>
            <w:tcW w:w="2197" w:type="dxa"/>
          </w:tcPr>
          <w:p w:rsidR="008970C0" w:rsidRPr="00FC710E" w:rsidRDefault="008970C0" w:rsidP="00F8625D">
            <w:pPr>
              <w:shd w:val="clear" w:color="auto" w:fill="FFFFFF"/>
              <w:ind w:right="86" w:hanging="10"/>
              <w:contextualSpacing/>
            </w:pPr>
            <w:r w:rsidRPr="00FC710E">
              <w:t>ГОСТ 26433.2-94</w:t>
            </w:r>
          </w:p>
        </w:tc>
        <w:tc>
          <w:tcPr>
            <w:tcW w:w="6083" w:type="dxa"/>
          </w:tcPr>
          <w:p w:rsidR="008970C0" w:rsidRPr="00FC710E" w:rsidRDefault="008970C0" w:rsidP="00F8625D">
            <w:pPr>
              <w:shd w:val="clear" w:color="auto" w:fill="FFFFFF"/>
              <w:ind w:right="115" w:hanging="10"/>
              <w:contextualSpacing/>
              <w:jc w:val="both"/>
            </w:pPr>
            <w:r w:rsidRPr="00FC710E">
              <w:t>Система обеспечения точности геометрических параметров в строительстве. Правила выполнения измерений параметров зданий и сооружений.</w:t>
            </w:r>
          </w:p>
        </w:tc>
      </w:tr>
      <w:tr w:rsidR="008970C0" w:rsidRPr="00FC710E" w:rsidTr="00ED1B88">
        <w:trPr>
          <w:trHeight w:val="20"/>
        </w:trPr>
        <w:tc>
          <w:tcPr>
            <w:tcW w:w="1914" w:type="dxa"/>
            <w:vMerge/>
            <w:vAlign w:val="center"/>
          </w:tcPr>
          <w:p w:rsidR="008970C0" w:rsidRPr="00FC710E" w:rsidRDefault="008970C0" w:rsidP="00F8625D">
            <w:pPr>
              <w:contextualSpacing/>
              <w:jc w:val="center"/>
              <w:rPr>
                <w:b/>
              </w:rPr>
            </w:pPr>
          </w:p>
        </w:tc>
        <w:tc>
          <w:tcPr>
            <w:tcW w:w="2197" w:type="dxa"/>
          </w:tcPr>
          <w:p w:rsidR="008970C0" w:rsidRPr="00FC710E" w:rsidRDefault="008970C0" w:rsidP="00F8625D">
            <w:pPr>
              <w:shd w:val="clear" w:color="auto" w:fill="FFFFFF"/>
              <w:ind w:right="86" w:hanging="10"/>
              <w:contextualSpacing/>
            </w:pPr>
            <w:r w:rsidRPr="00FC710E">
              <w:t>ГОСТ 34.601-90</w:t>
            </w:r>
          </w:p>
        </w:tc>
        <w:tc>
          <w:tcPr>
            <w:tcW w:w="6083" w:type="dxa"/>
          </w:tcPr>
          <w:p w:rsidR="008970C0" w:rsidRPr="00FC710E" w:rsidRDefault="008970C0" w:rsidP="00F8625D">
            <w:pPr>
              <w:shd w:val="clear" w:color="auto" w:fill="FFFFFF"/>
              <w:ind w:right="115" w:hanging="10"/>
              <w:contextualSpacing/>
              <w:jc w:val="both"/>
            </w:pPr>
            <w:r w:rsidRPr="00FC710E">
              <w:t>Информационная технология комплекс стандартов на автоматизированные системы. Автоматизированные системы. Стадии создания.</w:t>
            </w:r>
          </w:p>
        </w:tc>
      </w:tr>
      <w:tr w:rsidR="008970C0" w:rsidRPr="00FC710E" w:rsidTr="00ED1B88">
        <w:trPr>
          <w:trHeight w:val="20"/>
        </w:trPr>
        <w:tc>
          <w:tcPr>
            <w:tcW w:w="1914" w:type="dxa"/>
            <w:vMerge/>
            <w:vAlign w:val="center"/>
          </w:tcPr>
          <w:p w:rsidR="008970C0" w:rsidRPr="00FC710E" w:rsidRDefault="008970C0" w:rsidP="00F8625D">
            <w:pPr>
              <w:contextualSpacing/>
              <w:jc w:val="center"/>
              <w:rPr>
                <w:b/>
              </w:rPr>
            </w:pPr>
          </w:p>
        </w:tc>
        <w:tc>
          <w:tcPr>
            <w:tcW w:w="2197" w:type="dxa"/>
          </w:tcPr>
          <w:p w:rsidR="008970C0" w:rsidRPr="00FC710E" w:rsidRDefault="008970C0" w:rsidP="00F8625D">
            <w:pPr>
              <w:shd w:val="clear" w:color="auto" w:fill="FFFFFF"/>
              <w:ind w:right="86" w:hanging="10"/>
              <w:contextualSpacing/>
            </w:pPr>
            <w:r w:rsidRPr="00FC710E">
              <w:t>ГОСТ 34.603-92</w:t>
            </w:r>
          </w:p>
        </w:tc>
        <w:tc>
          <w:tcPr>
            <w:tcW w:w="6083" w:type="dxa"/>
          </w:tcPr>
          <w:p w:rsidR="008970C0" w:rsidRPr="00FC710E" w:rsidRDefault="008970C0" w:rsidP="00F8625D">
            <w:pPr>
              <w:shd w:val="clear" w:color="auto" w:fill="FFFFFF"/>
              <w:ind w:right="115" w:hanging="10"/>
              <w:contextualSpacing/>
              <w:jc w:val="both"/>
            </w:pPr>
            <w:r w:rsidRPr="00FC710E">
              <w:t>Информационная технология Виды испытаний автоматизированных систем.</w:t>
            </w:r>
          </w:p>
        </w:tc>
      </w:tr>
      <w:tr w:rsidR="008970C0" w:rsidRPr="00FC710E" w:rsidTr="00ED1B88">
        <w:trPr>
          <w:trHeight w:val="20"/>
        </w:trPr>
        <w:tc>
          <w:tcPr>
            <w:tcW w:w="1914" w:type="dxa"/>
            <w:vMerge/>
            <w:vAlign w:val="center"/>
          </w:tcPr>
          <w:p w:rsidR="008970C0" w:rsidRPr="00FC710E" w:rsidRDefault="008970C0" w:rsidP="00F8625D">
            <w:pPr>
              <w:contextualSpacing/>
              <w:jc w:val="center"/>
              <w:rPr>
                <w:b/>
              </w:rPr>
            </w:pPr>
          </w:p>
        </w:tc>
        <w:tc>
          <w:tcPr>
            <w:tcW w:w="2197" w:type="dxa"/>
          </w:tcPr>
          <w:p w:rsidR="008970C0" w:rsidRPr="00FC710E" w:rsidRDefault="008970C0" w:rsidP="00F8625D">
            <w:pPr>
              <w:shd w:val="clear" w:color="auto" w:fill="FFFFFF"/>
              <w:ind w:right="86" w:hanging="10"/>
              <w:contextualSpacing/>
            </w:pPr>
            <w:r w:rsidRPr="00FC710E">
              <w:t>ГОСТ Р 50923-96</w:t>
            </w:r>
          </w:p>
        </w:tc>
        <w:tc>
          <w:tcPr>
            <w:tcW w:w="6083" w:type="dxa"/>
          </w:tcPr>
          <w:p w:rsidR="008970C0" w:rsidRPr="00FC710E" w:rsidRDefault="008970C0" w:rsidP="00F8625D">
            <w:pPr>
              <w:shd w:val="clear" w:color="auto" w:fill="FFFFFF"/>
              <w:ind w:right="115" w:hanging="10"/>
              <w:contextualSpacing/>
              <w:jc w:val="both"/>
            </w:pPr>
            <w:r w:rsidRPr="00FC710E">
              <w:t>Дисплеи. Рабочее место оператора. Общие эргономические требования и требования к производственной среде. Методы измерения.</w:t>
            </w:r>
          </w:p>
        </w:tc>
      </w:tr>
      <w:tr w:rsidR="008970C0" w:rsidRPr="00FC710E" w:rsidTr="00ED1B88">
        <w:trPr>
          <w:trHeight w:val="20"/>
        </w:trPr>
        <w:tc>
          <w:tcPr>
            <w:tcW w:w="1914" w:type="dxa"/>
            <w:vMerge/>
            <w:vAlign w:val="center"/>
          </w:tcPr>
          <w:p w:rsidR="008970C0" w:rsidRPr="00FC710E" w:rsidRDefault="008970C0" w:rsidP="00F8625D">
            <w:pPr>
              <w:contextualSpacing/>
              <w:jc w:val="center"/>
              <w:rPr>
                <w:b/>
              </w:rPr>
            </w:pPr>
          </w:p>
        </w:tc>
        <w:tc>
          <w:tcPr>
            <w:tcW w:w="2197" w:type="dxa"/>
            <w:tcBorders>
              <w:bottom w:val="single" w:sz="4" w:space="0" w:color="auto"/>
            </w:tcBorders>
          </w:tcPr>
          <w:p w:rsidR="008970C0" w:rsidRPr="00FC710E" w:rsidRDefault="008970C0" w:rsidP="00F8625D">
            <w:pPr>
              <w:shd w:val="clear" w:color="auto" w:fill="FFFFFF"/>
              <w:ind w:right="86" w:hanging="10"/>
              <w:contextualSpacing/>
            </w:pPr>
            <w:r w:rsidRPr="00FC710E">
              <w:t>ГОСТ Р 52434-2005</w:t>
            </w:r>
          </w:p>
        </w:tc>
        <w:tc>
          <w:tcPr>
            <w:tcW w:w="6083" w:type="dxa"/>
          </w:tcPr>
          <w:p w:rsidR="008970C0" w:rsidRPr="00FC710E" w:rsidRDefault="008970C0" w:rsidP="00F8625D">
            <w:pPr>
              <w:shd w:val="clear" w:color="auto" w:fill="FFFFFF"/>
              <w:ind w:right="115" w:hanging="10"/>
              <w:contextualSpacing/>
              <w:jc w:val="both"/>
            </w:pPr>
            <w:proofErr w:type="spellStart"/>
            <w:r w:rsidRPr="00FC710E">
              <w:t>Извещатели</w:t>
            </w:r>
            <w:proofErr w:type="spellEnd"/>
            <w:r w:rsidRPr="00FC710E">
              <w:t xml:space="preserve"> охранные оптико-</w:t>
            </w:r>
            <w:proofErr w:type="spellStart"/>
            <w:r w:rsidRPr="00FC710E">
              <w:t>электроные</w:t>
            </w:r>
            <w:proofErr w:type="spellEnd"/>
            <w:r w:rsidRPr="00FC710E">
              <w:t xml:space="preserve"> активные. Общие технические требования и методы испытаний.</w:t>
            </w:r>
          </w:p>
        </w:tc>
      </w:tr>
      <w:tr w:rsidR="008970C0" w:rsidRPr="00FC710E" w:rsidTr="00ED1B88">
        <w:trPr>
          <w:trHeight w:val="20"/>
        </w:trPr>
        <w:tc>
          <w:tcPr>
            <w:tcW w:w="1914" w:type="dxa"/>
            <w:vMerge/>
            <w:vAlign w:val="center"/>
          </w:tcPr>
          <w:p w:rsidR="008970C0" w:rsidRPr="00FC710E" w:rsidRDefault="008970C0" w:rsidP="00F8625D">
            <w:pPr>
              <w:contextualSpacing/>
              <w:jc w:val="center"/>
              <w:rPr>
                <w:b/>
              </w:rPr>
            </w:pPr>
          </w:p>
        </w:tc>
        <w:tc>
          <w:tcPr>
            <w:tcW w:w="2197" w:type="dxa"/>
          </w:tcPr>
          <w:p w:rsidR="008970C0" w:rsidRPr="00FC710E" w:rsidRDefault="008970C0" w:rsidP="00F8625D">
            <w:pPr>
              <w:shd w:val="clear" w:color="auto" w:fill="FFFFFF"/>
              <w:ind w:right="86" w:hanging="10"/>
              <w:contextualSpacing/>
            </w:pPr>
            <w:r w:rsidRPr="00FC710E">
              <w:t>ГОСТ Р 50948-2001</w:t>
            </w:r>
          </w:p>
        </w:tc>
        <w:tc>
          <w:tcPr>
            <w:tcW w:w="6083" w:type="dxa"/>
          </w:tcPr>
          <w:p w:rsidR="008970C0" w:rsidRPr="00FC710E" w:rsidRDefault="008970C0" w:rsidP="00F8625D">
            <w:pPr>
              <w:shd w:val="clear" w:color="auto" w:fill="FFFFFF"/>
              <w:ind w:right="67" w:firstLine="10"/>
              <w:contextualSpacing/>
              <w:jc w:val="both"/>
            </w:pPr>
            <w:r w:rsidRPr="00FC710E">
              <w:t>Средства отображения информации индивидуального пользования. Общие эргономические требования и требования безопасности.</w:t>
            </w:r>
          </w:p>
        </w:tc>
      </w:tr>
      <w:tr w:rsidR="008970C0" w:rsidRPr="00FC710E" w:rsidTr="00ED1B88">
        <w:trPr>
          <w:trHeight w:val="20"/>
        </w:trPr>
        <w:tc>
          <w:tcPr>
            <w:tcW w:w="1914" w:type="dxa"/>
            <w:vMerge/>
            <w:vAlign w:val="center"/>
          </w:tcPr>
          <w:p w:rsidR="008970C0" w:rsidRPr="00FC710E" w:rsidRDefault="008970C0" w:rsidP="00F8625D">
            <w:pPr>
              <w:contextualSpacing/>
              <w:jc w:val="center"/>
              <w:rPr>
                <w:b/>
              </w:rPr>
            </w:pPr>
          </w:p>
        </w:tc>
        <w:tc>
          <w:tcPr>
            <w:tcW w:w="2197" w:type="dxa"/>
          </w:tcPr>
          <w:p w:rsidR="008970C0" w:rsidRPr="00FC710E" w:rsidRDefault="008970C0" w:rsidP="00F8625D">
            <w:pPr>
              <w:shd w:val="clear" w:color="auto" w:fill="FFFFFF"/>
              <w:ind w:right="86" w:hanging="10"/>
              <w:contextualSpacing/>
            </w:pPr>
            <w:r w:rsidRPr="00FC710E">
              <w:t>ГОСТ Р 52870-2007</w:t>
            </w:r>
          </w:p>
        </w:tc>
        <w:tc>
          <w:tcPr>
            <w:tcW w:w="6083" w:type="dxa"/>
          </w:tcPr>
          <w:p w:rsidR="008970C0" w:rsidRPr="00FC710E" w:rsidRDefault="008970C0" w:rsidP="00F8625D">
            <w:pPr>
              <w:shd w:val="clear" w:color="auto" w:fill="FFFFFF"/>
              <w:ind w:right="58" w:firstLine="19"/>
              <w:contextualSpacing/>
              <w:jc w:val="both"/>
            </w:pPr>
            <w:r w:rsidRPr="00FC710E">
              <w:rPr>
                <w:spacing w:val="-1"/>
              </w:rPr>
              <w:t xml:space="preserve">Средства отображения информации коллективного пользования. Требования к визуальному отображению </w:t>
            </w:r>
            <w:r w:rsidRPr="00FC710E">
              <w:t>информации и способы измерения</w:t>
            </w:r>
          </w:p>
        </w:tc>
      </w:tr>
      <w:tr w:rsidR="008970C0" w:rsidRPr="00FC710E" w:rsidTr="00ED1B88">
        <w:trPr>
          <w:trHeight w:val="20"/>
        </w:trPr>
        <w:tc>
          <w:tcPr>
            <w:tcW w:w="1914" w:type="dxa"/>
            <w:vMerge/>
            <w:vAlign w:val="center"/>
          </w:tcPr>
          <w:p w:rsidR="008970C0" w:rsidRPr="00FC710E" w:rsidRDefault="008970C0" w:rsidP="00F8625D">
            <w:pPr>
              <w:contextualSpacing/>
              <w:jc w:val="center"/>
              <w:rPr>
                <w:b/>
              </w:rPr>
            </w:pPr>
          </w:p>
        </w:tc>
        <w:tc>
          <w:tcPr>
            <w:tcW w:w="2197" w:type="dxa"/>
          </w:tcPr>
          <w:p w:rsidR="008970C0" w:rsidRPr="00FC710E" w:rsidRDefault="008970C0" w:rsidP="00F8625D">
            <w:pPr>
              <w:shd w:val="clear" w:color="auto" w:fill="FFFFFF"/>
              <w:ind w:right="86" w:hanging="10"/>
              <w:contextualSpacing/>
            </w:pPr>
            <w:r w:rsidRPr="00FC710E">
              <w:t>ГОСТ Р 53114-2008</w:t>
            </w:r>
          </w:p>
        </w:tc>
        <w:tc>
          <w:tcPr>
            <w:tcW w:w="6083" w:type="dxa"/>
          </w:tcPr>
          <w:p w:rsidR="008970C0" w:rsidRPr="00FC710E" w:rsidRDefault="008970C0" w:rsidP="00F8625D">
            <w:pPr>
              <w:shd w:val="clear" w:color="auto" w:fill="FFFFFF"/>
              <w:ind w:right="67" w:firstLine="10"/>
              <w:contextualSpacing/>
              <w:jc w:val="both"/>
            </w:pPr>
            <w:r w:rsidRPr="00FC710E">
              <w:t>Защита информации. Обеспечение информационной безопасности в организации. Основные термины и определения.</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ГОСТ 12.1.006-84</w:t>
            </w:r>
          </w:p>
        </w:tc>
        <w:tc>
          <w:tcPr>
            <w:tcW w:w="6083" w:type="dxa"/>
          </w:tcPr>
          <w:p w:rsidR="008970C0" w:rsidRPr="00FC710E" w:rsidRDefault="008970C0" w:rsidP="00F8625D">
            <w:pPr>
              <w:shd w:val="clear" w:color="auto" w:fill="FFFFFF"/>
              <w:ind w:right="86" w:hanging="10"/>
              <w:contextualSpacing/>
              <w:jc w:val="both"/>
            </w:pPr>
            <w:r w:rsidRPr="00FC710E">
              <w:t>Система стандартов безопасности труда. Электромагнитные поля радиочастот. Допустимые уровни на рабочих местах и требования к проведению контроля.</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ГОСТ 12.2.007.0-75</w:t>
            </w:r>
          </w:p>
        </w:tc>
        <w:tc>
          <w:tcPr>
            <w:tcW w:w="6083" w:type="dxa"/>
          </w:tcPr>
          <w:p w:rsidR="008970C0" w:rsidRPr="00FC710E" w:rsidRDefault="008970C0" w:rsidP="00F8625D">
            <w:pPr>
              <w:shd w:val="clear" w:color="auto" w:fill="FFFFFF"/>
              <w:ind w:right="86" w:hanging="10"/>
              <w:contextualSpacing/>
              <w:jc w:val="both"/>
            </w:pPr>
            <w:r w:rsidRPr="00FC710E">
              <w:t>Система стандартов безопасности труда изделия электротехнические. Общие требования безопасности.</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5960-72</w:t>
            </w:r>
          </w:p>
        </w:tc>
        <w:tc>
          <w:tcPr>
            <w:tcW w:w="6083" w:type="dxa"/>
          </w:tcPr>
          <w:p w:rsidR="00425E85" w:rsidRPr="006875CD" w:rsidRDefault="00425E85" w:rsidP="00425E85">
            <w:r w:rsidRPr="006875CD">
              <w:t>Межгосударственный стандарт. Пластикат поливинилхлоридный для изоляции и защитных оболочек проводов и кабелей. Технические условия</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22483-2012 (IEC 60228:2004).</w:t>
            </w:r>
          </w:p>
        </w:tc>
        <w:tc>
          <w:tcPr>
            <w:tcW w:w="6083" w:type="dxa"/>
          </w:tcPr>
          <w:p w:rsidR="00425E85" w:rsidRPr="006875CD" w:rsidRDefault="00425E85" w:rsidP="00760E0D">
            <w:r w:rsidRPr="006875CD">
              <w:t>Межгосударственный стандарт. Жилы токопроводящие для кабелей, проводов и шнуров</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4028-63</w:t>
            </w:r>
          </w:p>
        </w:tc>
        <w:tc>
          <w:tcPr>
            <w:tcW w:w="6083" w:type="dxa"/>
          </w:tcPr>
          <w:p w:rsidR="00425E85" w:rsidRPr="006875CD" w:rsidRDefault="00425E85" w:rsidP="00CA4D73">
            <w:r w:rsidRPr="006875CD">
              <w:t>Гвозди строительные. Конструкция и размеры</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4029-63</w:t>
            </w:r>
          </w:p>
        </w:tc>
        <w:tc>
          <w:tcPr>
            <w:tcW w:w="6083" w:type="dxa"/>
          </w:tcPr>
          <w:p w:rsidR="00425E85" w:rsidRPr="006875CD" w:rsidRDefault="00425E85" w:rsidP="00760E0D">
            <w:r w:rsidRPr="006875CD">
              <w:t>Государственный стандарт Союза ССР. Гвозди толевые круглые. Конструкция и размеры</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vAlign w:val="center"/>
          </w:tcPr>
          <w:p w:rsidR="00425E85" w:rsidRPr="006875CD" w:rsidRDefault="00425E85" w:rsidP="00760E0D">
            <w:pPr>
              <w:rPr>
                <w:color w:val="000000"/>
              </w:rPr>
            </w:pPr>
            <w:r w:rsidRPr="006875CD">
              <w:rPr>
                <w:color w:val="000000"/>
              </w:rPr>
              <w:t>ГОСТ 18288-87</w:t>
            </w:r>
          </w:p>
        </w:tc>
        <w:tc>
          <w:tcPr>
            <w:tcW w:w="6083" w:type="dxa"/>
            <w:vAlign w:val="center"/>
          </w:tcPr>
          <w:p w:rsidR="00425E85" w:rsidRPr="006875CD" w:rsidRDefault="00425E85" w:rsidP="00425E85">
            <w:pPr>
              <w:rPr>
                <w:color w:val="000000"/>
              </w:rPr>
            </w:pPr>
            <w:r w:rsidRPr="006875CD">
              <w:rPr>
                <w:color w:val="000000"/>
              </w:rPr>
              <w:t>Производство лесопильное. Термины и определения</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32758-2014</w:t>
            </w:r>
          </w:p>
        </w:tc>
        <w:tc>
          <w:tcPr>
            <w:tcW w:w="6083" w:type="dxa"/>
          </w:tcPr>
          <w:p w:rsidR="00425E85" w:rsidRPr="006875CD" w:rsidRDefault="00425E85" w:rsidP="00425E85">
            <w:r w:rsidRPr="006875CD">
              <w:t>Межгосударственный стандарт.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32759-2014</w:t>
            </w:r>
          </w:p>
        </w:tc>
        <w:tc>
          <w:tcPr>
            <w:tcW w:w="6083" w:type="dxa"/>
          </w:tcPr>
          <w:p w:rsidR="00425E85" w:rsidRPr="006875CD" w:rsidRDefault="00425E85" w:rsidP="00CA4D73">
            <w:r w:rsidRPr="006875CD">
              <w:t>Межгосударственный стандарт. Дороги автомобильные общего пользования. Дорожные тумбы. Технические требования</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Р 53172-2008</w:t>
            </w:r>
          </w:p>
        </w:tc>
        <w:tc>
          <w:tcPr>
            <w:tcW w:w="6083" w:type="dxa"/>
          </w:tcPr>
          <w:p w:rsidR="00425E85" w:rsidRPr="006875CD" w:rsidRDefault="00425E85" w:rsidP="00CA4D73">
            <w:r w:rsidRPr="006875CD">
              <w:t xml:space="preserve">Дороги автомобильные общего пользования. Изделия для дорожной разметки. </w:t>
            </w:r>
            <w:proofErr w:type="spellStart"/>
            <w:r w:rsidRPr="006875CD">
              <w:t>Микростеклошарики</w:t>
            </w:r>
            <w:proofErr w:type="spellEnd"/>
            <w:r w:rsidRPr="006875CD">
              <w:t>. Технические требования</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15150-69</w:t>
            </w:r>
          </w:p>
        </w:tc>
        <w:tc>
          <w:tcPr>
            <w:tcW w:w="6083" w:type="dxa"/>
          </w:tcPr>
          <w:p w:rsidR="00425E85" w:rsidRPr="006875CD" w:rsidRDefault="00425E85" w:rsidP="00CA4D73">
            <w:r w:rsidRPr="006875CD">
              <w:t>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16214-86</w:t>
            </w:r>
          </w:p>
        </w:tc>
        <w:tc>
          <w:tcPr>
            <w:tcW w:w="6083" w:type="dxa"/>
          </w:tcPr>
          <w:p w:rsidR="00425E85" w:rsidRPr="006875CD" w:rsidRDefault="00425E85" w:rsidP="00CA4D73">
            <w:r w:rsidRPr="006875CD">
              <w:t>Межгосударственный стандарт. Лента поливинилхлоридная электроизоляционная с липким слоем. Технические условия</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2590-2006</w:t>
            </w:r>
          </w:p>
        </w:tc>
        <w:tc>
          <w:tcPr>
            <w:tcW w:w="6083" w:type="dxa"/>
          </w:tcPr>
          <w:p w:rsidR="00425E85" w:rsidRPr="006875CD" w:rsidRDefault="00425E85" w:rsidP="00CA4D73">
            <w:r w:rsidRPr="006875CD">
              <w:t>Прокат сортовой стальной горячекатаный круглый. Сортамент</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CA4D73" w:rsidP="00760E0D">
            <w:r w:rsidRPr="00CA4D73">
              <w:t>ГОСТ 9.307-89 (ИСО 1461-89, СТ СЭВ 4663-84).</w:t>
            </w:r>
          </w:p>
        </w:tc>
        <w:tc>
          <w:tcPr>
            <w:tcW w:w="6083" w:type="dxa"/>
          </w:tcPr>
          <w:p w:rsidR="00425E85" w:rsidRPr="006875CD" w:rsidRDefault="00425E85" w:rsidP="00760E0D">
            <w:r w:rsidRPr="006875CD">
              <w:t>Государственный стандарт Союза ССР. Единая система защиты от коррозии и старения. Покрытия цинковые горячие. Общие требования и методы контроля</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7505-89</w:t>
            </w:r>
          </w:p>
        </w:tc>
        <w:tc>
          <w:tcPr>
            <w:tcW w:w="6083" w:type="dxa"/>
          </w:tcPr>
          <w:p w:rsidR="00425E85" w:rsidRPr="006875CD" w:rsidRDefault="00425E85" w:rsidP="00CA4D73">
            <w:r w:rsidRPr="006875CD">
              <w:t>Поковки стальные штампованные. Допуски, припуски и кузнечные напуски</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3282-74</w:t>
            </w:r>
          </w:p>
        </w:tc>
        <w:tc>
          <w:tcPr>
            <w:tcW w:w="6083" w:type="dxa"/>
          </w:tcPr>
          <w:p w:rsidR="00425E85" w:rsidRPr="006875CD" w:rsidRDefault="00425E85" w:rsidP="00CA4D73">
            <w:r w:rsidRPr="006875CD">
              <w:t>Проволока стальная низкоуглеродистая общего назначения. Технические условия</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11371-78</w:t>
            </w:r>
          </w:p>
        </w:tc>
        <w:tc>
          <w:tcPr>
            <w:tcW w:w="6083" w:type="dxa"/>
          </w:tcPr>
          <w:p w:rsidR="00425E85" w:rsidRPr="006875CD" w:rsidRDefault="00425E85" w:rsidP="00CA4D73">
            <w:r w:rsidRPr="006875CD">
              <w:t xml:space="preserve">Шайбы. Технические условия </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7805-70</w:t>
            </w:r>
          </w:p>
        </w:tc>
        <w:tc>
          <w:tcPr>
            <w:tcW w:w="6083" w:type="dxa"/>
          </w:tcPr>
          <w:p w:rsidR="00425E85" w:rsidRPr="006875CD" w:rsidRDefault="00425E85" w:rsidP="00CA4D73">
            <w:r w:rsidRPr="006875CD">
              <w:t>Болты с шестигранной головкой класса точности А. Конструкция и размеры</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ISO 4032-2014</w:t>
            </w:r>
          </w:p>
        </w:tc>
        <w:tc>
          <w:tcPr>
            <w:tcW w:w="6083" w:type="dxa"/>
          </w:tcPr>
          <w:p w:rsidR="00425E85" w:rsidRPr="006875CD" w:rsidRDefault="00425E85" w:rsidP="00CA4D73">
            <w:r w:rsidRPr="006875CD">
              <w:t>Гайки шестигранные нормальные (тип 1). Классы точности А и В</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1759.0-87 (СТ СЭВ 4203-83)</w:t>
            </w:r>
          </w:p>
        </w:tc>
        <w:tc>
          <w:tcPr>
            <w:tcW w:w="6083" w:type="dxa"/>
          </w:tcPr>
          <w:p w:rsidR="00425E85" w:rsidRPr="006875CD" w:rsidRDefault="00425E85" w:rsidP="00CA4D73">
            <w:r w:rsidRPr="006875CD">
              <w:t>Болты, винты, шпильки и гайки. Технические условия</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Р ИСО 15973-2005</w:t>
            </w:r>
          </w:p>
        </w:tc>
        <w:tc>
          <w:tcPr>
            <w:tcW w:w="6083" w:type="dxa"/>
          </w:tcPr>
          <w:p w:rsidR="00425E85" w:rsidRPr="006875CD" w:rsidRDefault="00425E85" w:rsidP="00760E0D">
            <w:r w:rsidRPr="006875CD">
              <w:t>Заклепки "слепые" с закрытым концом, разрывающимся вытяжным сердечником и выступающей головкой (корпус из алюминиевого сплава и стальной сердечник)</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8865-93 (МЭК 85-84).</w:t>
            </w:r>
          </w:p>
        </w:tc>
        <w:tc>
          <w:tcPr>
            <w:tcW w:w="6083" w:type="dxa"/>
          </w:tcPr>
          <w:p w:rsidR="00425E85" w:rsidRPr="006875CD" w:rsidRDefault="00425E85" w:rsidP="00760E0D">
            <w:r w:rsidRPr="006875CD">
              <w:t xml:space="preserve">Системы электрической изоляции. Оценка нагревостойкости и классификация </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34028-2016</w:t>
            </w:r>
          </w:p>
        </w:tc>
        <w:tc>
          <w:tcPr>
            <w:tcW w:w="6083" w:type="dxa"/>
          </w:tcPr>
          <w:p w:rsidR="00425E85" w:rsidRPr="006875CD" w:rsidRDefault="00425E85" w:rsidP="00760E0D">
            <w:r w:rsidRPr="006875CD">
              <w:t>Межгосударственный стандарт. Прокат арматурный для железобетонных конструкций. Технические условия</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1144-80 (СТ СЭВ 2329-80)</w:t>
            </w:r>
          </w:p>
        </w:tc>
        <w:tc>
          <w:tcPr>
            <w:tcW w:w="6083" w:type="dxa"/>
          </w:tcPr>
          <w:p w:rsidR="00425E85" w:rsidRPr="006875CD" w:rsidRDefault="00425E85" w:rsidP="00760E0D">
            <w:r w:rsidRPr="006875CD">
              <w:t>Шурупы с полукруглой головкой. Конструкция и размеры</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17675-87</w:t>
            </w:r>
          </w:p>
        </w:tc>
        <w:tc>
          <w:tcPr>
            <w:tcW w:w="6083" w:type="dxa"/>
          </w:tcPr>
          <w:p w:rsidR="00425E85" w:rsidRPr="006875CD" w:rsidRDefault="00425E85" w:rsidP="00760E0D">
            <w:r w:rsidRPr="006875CD">
              <w:t>Трубки электроизоляционные гибкие. Общие технические условия</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6875CD" w:rsidRDefault="00425E85" w:rsidP="00760E0D">
            <w:r w:rsidRPr="006875CD">
              <w:t>ГОСТ 2715-75</w:t>
            </w:r>
          </w:p>
        </w:tc>
        <w:tc>
          <w:tcPr>
            <w:tcW w:w="6083" w:type="dxa"/>
          </w:tcPr>
          <w:p w:rsidR="00425E85" w:rsidRPr="006875CD" w:rsidRDefault="00425E85" w:rsidP="00760E0D">
            <w:r w:rsidRPr="006875CD">
              <w:t>Государственный стандарт Союза ССР. Сетки металлические проволочные. Типы, основные параметры и размеры" (с изменением № 1)</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A96151" w:rsidRDefault="00425E85" w:rsidP="00760E0D">
            <w:r w:rsidRPr="00A96151">
              <w:t>ГОСТ Р 50571.5.54-2013/МЭК 60364-5-54:2011</w:t>
            </w:r>
          </w:p>
        </w:tc>
        <w:tc>
          <w:tcPr>
            <w:tcW w:w="6083" w:type="dxa"/>
          </w:tcPr>
          <w:p w:rsidR="00425E85" w:rsidRPr="00A96151" w:rsidRDefault="00425E85" w:rsidP="00760E0D">
            <w:r w:rsidRPr="00A96151">
              <w:t>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tc>
      </w:tr>
      <w:tr w:rsidR="00425E85" w:rsidRPr="00FC710E" w:rsidTr="00ED1B88">
        <w:trPr>
          <w:trHeight w:val="20"/>
        </w:trPr>
        <w:tc>
          <w:tcPr>
            <w:tcW w:w="1914" w:type="dxa"/>
            <w:vMerge/>
            <w:vAlign w:val="center"/>
          </w:tcPr>
          <w:p w:rsidR="00425E85" w:rsidRPr="00A43F6B" w:rsidRDefault="00425E85" w:rsidP="00F8625D">
            <w:pPr>
              <w:pStyle w:val="21"/>
              <w:spacing w:line="240" w:lineRule="auto"/>
              <w:contextualSpacing/>
              <w:jc w:val="center"/>
              <w:rPr>
                <w:sz w:val="24"/>
                <w:szCs w:val="24"/>
              </w:rPr>
            </w:pPr>
          </w:p>
        </w:tc>
        <w:tc>
          <w:tcPr>
            <w:tcW w:w="2197" w:type="dxa"/>
          </w:tcPr>
          <w:p w:rsidR="00425E85" w:rsidRPr="00A96151" w:rsidRDefault="00425E85" w:rsidP="00760E0D">
            <w:r w:rsidRPr="00A96151">
              <w:t>СНиП 82-02-95</w:t>
            </w:r>
          </w:p>
        </w:tc>
        <w:tc>
          <w:tcPr>
            <w:tcW w:w="6083" w:type="dxa"/>
          </w:tcPr>
          <w:p w:rsidR="00425E85" w:rsidRPr="00A96151" w:rsidRDefault="00425E85" w:rsidP="00760E0D">
            <w:r w:rsidRPr="00A96151">
              <w:t xml:space="preserve">Федеральные (типовые) элементные нормы расхода цемента при изготовлении бетонных и железобетонных изделий и конструкций </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ГОСТ Р 50009-2000</w:t>
            </w:r>
          </w:p>
        </w:tc>
        <w:tc>
          <w:tcPr>
            <w:tcW w:w="6083" w:type="dxa"/>
          </w:tcPr>
          <w:p w:rsidR="008970C0" w:rsidRPr="00FC710E" w:rsidRDefault="008970C0" w:rsidP="00F8625D">
            <w:pPr>
              <w:shd w:val="clear" w:color="auto" w:fill="FFFFFF"/>
              <w:ind w:right="86" w:hanging="10"/>
              <w:contextualSpacing/>
              <w:jc w:val="both"/>
            </w:pPr>
            <w:r w:rsidRPr="00FC710E">
              <w:t>Совместимость технических средств электромагнитная. Технические средства охранной сигнализации. Требования и методы испытаний</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ГОСТ Р 50776-95</w:t>
            </w:r>
          </w:p>
        </w:tc>
        <w:tc>
          <w:tcPr>
            <w:tcW w:w="6083" w:type="dxa"/>
          </w:tcPr>
          <w:p w:rsidR="008970C0" w:rsidRPr="00FC710E" w:rsidRDefault="008970C0" w:rsidP="00F8625D">
            <w:pPr>
              <w:shd w:val="clear" w:color="auto" w:fill="FFFFFF"/>
              <w:ind w:right="86" w:hanging="10"/>
              <w:contextualSpacing/>
              <w:jc w:val="both"/>
            </w:pPr>
            <w:r w:rsidRPr="00FC710E">
              <w:t>Системы тревожной сигнализации. Часть 1. Общие требования, раздел 4. Руководство по проектированию, монтажу и техническому обслуживанию.</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ГОСТ Р 51241-2008</w:t>
            </w:r>
          </w:p>
        </w:tc>
        <w:tc>
          <w:tcPr>
            <w:tcW w:w="6083" w:type="dxa"/>
          </w:tcPr>
          <w:p w:rsidR="008970C0" w:rsidRPr="00FC710E" w:rsidRDefault="008970C0" w:rsidP="00F8625D">
            <w:pPr>
              <w:shd w:val="clear" w:color="auto" w:fill="FFFFFF"/>
              <w:ind w:right="86" w:hanging="10"/>
              <w:contextualSpacing/>
              <w:jc w:val="both"/>
            </w:pPr>
            <w:r w:rsidRPr="00FC710E">
              <w:t>Средства и системы контроля и управления доступом. Классификация. Общие требования. Методы испытаний.</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ГОСТ Р 52436-2005</w:t>
            </w:r>
          </w:p>
        </w:tc>
        <w:tc>
          <w:tcPr>
            <w:tcW w:w="6083" w:type="dxa"/>
          </w:tcPr>
          <w:p w:rsidR="008970C0" w:rsidRPr="00FC710E" w:rsidRDefault="008970C0" w:rsidP="00F8625D">
            <w:pPr>
              <w:shd w:val="clear" w:color="auto" w:fill="FFFFFF"/>
              <w:ind w:right="86" w:hanging="10"/>
              <w:contextualSpacing/>
              <w:jc w:val="both"/>
            </w:pPr>
            <w:r w:rsidRPr="00FC710E">
              <w:t>Приборы приемно-контрольные охранной и охранно-пожарной сигнализации. Классификация. Общие технические требования. Методы испытаний.</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ГОСТ Р 52551-2006</w:t>
            </w:r>
          </w:p>
        </w:tc>
        <w:tc>
          <w:tcPr>
            <w:tcW w:w="6083" w:type="dxa"/>
          </w:tcPr>
          <w:p w:rsidR="008970C0" w:rsidRPr="00FC710E" w:rsidRDefault="008970C0" w:rsidP="00F8625D">
            <w:pPr>
              <w:shd w:val="clear" w:color="auto" w:fill="FFFFFF"/>
              <w:ind w:right="86" w:hanging="10"/>
              <w:contextualSpacing/>
              <w:jc w:val="both"/>
            </w:pPr>
            <w:r w:rsidRPr="00FC710E">
              <w:t>Системы охраны и безопасности. Термины и определения.</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ГОСТ Р 52933-2008</w:t>
            </w:r>
          </w:p>
        </w:tc>
        <w:tc>
          <w:tcPr>
            <w:tcW w:w="6083" w:type="dxa"/>
          </w:tcPr>
          <w:p w:rsidR="008970C0" w:rsidRPr="00FC710E" w:rsidRDefault="008970C0" w:rsidP="00F8625D">
            <w:pPr>
              <w:shd w:val="clear" w:color="auto" w:fill="FFFFFF"/>
              <w:ind w:right="86" w:hanging="10"/>
              <w:contextualSpacing/>
              <w:jc w:val="both"/>
            </w:pPr>
            <w:proofErr w:type="spellStart"/>
            <w:r w:rsidRPr="00FC710E">
              <w:t>Извещатели</w:t>
            </w:r>
            <w:proofErr w:type="spellEnd"/>
            <w:r w:rsidRPr="00FC710E">
              <w:t xml:space="preserve"> охранные поверхностные емкостные для помещений. Общие технические требования и методы испытаний.</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ГОСТ Р 53114-2008</w:t>
            </w:r>
          </w:p>
        </w:tc>
        <w:tc>
          <w:tcPr>
            <w:tcW w:w="6083" w:type="dxa"/>
          </w:tcPr>
          <w:p w:rsidR="008970C0" w:rsidRPr="00FC710E" w:rsidRDefault="008970C0" w:rsidP="00F8625D">
            <w:pPr>
              <w:shd w:val="clear" w:color="auto" w:fill="FFFFFF"/>
              <w:ind w:right="86" w:hanging="10"/>
              <w:contextualSpacing/>
              <w:jc w:val="both"/>
            </w:pPr>
            <w:r w:rsidRPr="00FC710E">
              <w:t>Обеспечение информационной безопасности в организации.</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ГОСТ Р МЭК 60065-2002</w:t>
            </w:r>
          </w:p>
        </w:tc>
        <w:tc>
          <w:tcPr>
            <w:tcW w:w="6083" w:type="dxa"/>
          </w:tcPr>
          <w:p w:rsidR="008970C0" w:rsidRPr="00FC710E" w:rsidRDefault="008970C0" w:rsidP="00F8625D">
            <w:pPr>
              <w:shd w:val="clear" w:color="auto" w:fill="FFFFFF"/>
              <w:ind w:right="86" w:hanging="10"/>
              <w:contextualSpacing/>
              <w:jc w:val="both"/>
            </w:pPr>
            <w:r w:rsidRPr="00FC710E">
              <w:t>Аудио, видео и аналогичная электронная аппаратура. Требования безопасности.</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ГОСТ Р 51072-2005</w:t>
            </w:r>
          </w:p>
        </w:tc>
        <w:tc>
          <w:tcPr>
            <w:tcW w:w="6083" w:type="dxa"/>
          </w:tcPr>
          <w:p w:rsidR="008970C0" w:rsidRPr="00FC710E" w:rsidRDefault="008970C0" w:rsidP="00F8625D">
            <w:pPr>
              <w:shd w:val="clear" w:color="auto" w:fill="FFFFFF"/>
              <w:ind w:right="86" w:hanging="10"/>
              <w:contextualSpacing/>
              <w:jc w:val="both"/>
            </w:pPr>
            <w:r w:rsidRPr="00FC710E">
              <w:t xml:space="preserve">Двери защитные. Общие технические требования и методы испытаний на устойчивость к злому, </w:t>
            </w:r>
            <w:proofErr w:type="spellStart"/>
            <w:r w:rsidRPr="00FC710E">
              <w:t>пулестойкость</w:t>
            </w:r>
            <w:proofErr w:type="spellEnd"/>
            <w:r w:rsidRPr="00FC710E">
              <w:t xml:space="preserve"> и огнестойкость.</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ГОСТ Р 51242-98</w:t>
            </w:r>
          </w:p>
        </w:tc>
        <w:tc>
          <w:tcPr>
            <w:tcW w:w="6083" w:type="dxa"/>
          </w:tcPr>
          <w:p w:rsidR="008970C0" w:rsidRPr="00FC710E" w:rsidRDefault="008970C0" w:rsidP="00F8625D">
            <w:pPr>
              <w:shd w:val="clear" w:color="auto" w:fill="FFFFFF"/>
              <w:ind w:right="86" w:hanging="10"/>
              <w:contextualSpacing/>
              <w:jc w:val="both"/>
            </w:pPr>
            <w:r w:rsidRPr="00FC710E">
              <w:t>Конструкции защитные механические и электромеханические для дверных и оконных проёмов.</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ГОСТ Р МЭК 60065-2002.</w:t>
            </w:r>
          </w:p>
        </w:tc>
        <w:tc>
          <w:tcPr>
            <w:tcW w:w="6083" w:type="dxa"/>
          </w:tcPr>
          <w:p w:rsidR="008970C0" w:rsidRPr="00FC710E" w:rsidRDefault="008970C0" w:rsidP="00F8625D">
            <w:pPr>
              <w:shd w:val="clear" w:color="auto" w:fill="FFFFFF"/>
              <w:ind w:right="86" w:hanging="10"/>
              <w:contextualSpacing/>
              <w:jc w:val="both"/>
            </w:pPr>
            <w:r w:rsidRPr="00FC710E">
              <w:t>Аудио-, видео- и аналогичная электронная аппаратура. Требования безопасности.</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РД 78.145-93</w:t>
            </w:r>
          </w:p>
        </w:tc>
        <w:tc>
          <w:tcPr>
            <w:tcW w:w="6083" w:type="dxa"/>
          </w:tcPr>
          <w:p w:rsidR="008970C0" w:rsidRPr="00FC710E" w:rsidRDefault="008970C0" w:rsidP="00F8625D">
            <w:pPr>
              <w:shd w:val="clear" w:color="auto" w:fill="FFFFFF"/>
              <w:ind w:right="86" w:hanging="10"/>
              <w:contextualSpacing/>
              <w:jc w:val="both"/>
            </w:pPr>
            <w:r w:rsidRPr="00FC710E">
              <w:t>«Системы и комплексы охранной, пожарной и охранно-пожарной сигнализации. Правила производства и приемки работ»</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РД 25.952-90</w:t>
            </w:r>
          </w:p>
        </w:tc>
        <w:tc>
          <w:tcPr>
            <w:tcW w:w="6083" w:type="dxa"/>
          </w:tcPr>
          <w:p w:rsidR="008970C0" w:rsidRPr="00FC710E" w:rsidRDefault="008970C0" w:rsidP="00F8625D">
            <w:pPr>
              <w:shd w:val="clear" w:color="auto" w:fill="FFFFFF"/>
              <w:ind w:right="86" w:hanging="10"/>
              <w:contextualSpacing/>
              <w:jc w:val="both"/>
            </w:pPr>
            <w:r w:rsidRPr="00FC710E">
              <w:t>Системы автоматические пожаротушения, пожарной, охранной и охранно-пожарной сигнализации. Порядок разработки задания на проектирования.</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РД 50-682-89</w:t>
            </w:r>
          </w:p>
        </w:tc>
        <w:tc>
          <w:tcPr>
            <w:tcW w:w="6083" w:type="dxa"/>
          </w:tcPr>
          <w:p w:rsidR="008970C0" w:rsidRPr="00FC710E" w:rsidRDefault="008970C0" w:rsidP="00F8625D">
            <w:pPr>
              <w:shd w:val="clear" w:color="auto" w:fill="FFFFFF"/>
              <w:ind w:right="86" w:hanging="10"/>
              <w:contextualSpacing/>
              <w:jc w:val="both"/>
            </w:pPr>
            <w:r w:rsidRPr="00FC710E">
              <w:t>Комплекс стандартов и руководящих документов на автоматизированные системы. Общие положения.</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РД 78.145-93</w:t>
            </w:r>
          </w:p>
        </w:tc>
        <w:tc>
          <w:tcPr>
            <w:tcW w:w="6083" w:type="dxa"/>
          </w:tcPr>
          <w:p w:rsidR="008970C0" w:rsidRPr="00FC710E" w:rsidRDefault="008970C0" w:rsidP="00F8625D">
            <w:pPr>
              <w:shd w:val="clear" w:color="auto" w:fill="FFFFFF"/>
              <w:ind w:right="86" w:hanging="10"/>
              <w:contextualSpacing/>
              <w:jc w:val="both"/>
            </w:pPr>
            <w:r w:rsidRPr="00FC710E">
              <w:t>Системы и комплексы охранной, пожарной и охранно-пожарной сиг</w:t>
            </w:r>
            <w:r w:rsidR="00FC1B5F">
              <w:t>на</w:t>
            </w:r>
            <w:r w:rsidRPr="00FC710E">
              <w:t>лизации. Правила производства и приемки работ.</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Р 78.36.007-99</w:t>
            </w:r>
          </w:p>
        </w:tc>
        <w:tc>
          <w:tcPr>
            <w:tcW w:w="6083" w:type="dxa"/>
          </w:tcPr>
          <w:p w:rsidR="008970C0" w:rsidRPr="00FC710E" w:rsidRDefault="008970C0" w:rsidP="00F8625D">
            <w:pPr>
              <w:shd w:val="clear" w:color="auto" w:fill="FFFFFF"/>
              <w:ind w:right="86" w:hanging="10"/>
              <w:contextualSpacing/>
              <w:jc w:val="both"/>
            </w:pPr>
            <w:r w:rsidRPr="00FC710E">
              <w:t xml:space="preserve">Выбор и применение средств охранно-пожарной сигнализации и средств технической </w:t>
            </w:r>
            <w:proofErr w:type="spellStart"/>
            <w:r w:rsidRPr="00FC710E">
              <w:t>укрепленности</w:t>
            </w:r>
            <w:proofErr w:type="spellEnd"/>
            <w:r w:rsidRPr="00FC710E">
              <w:t xml:space="preserve"> для оборудования объектов. Рекомендации.</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НТО 88-2001</w:t>
            </w:r>
          </w:p>
        </w:tc>
        <w:tc>
          <w:tcPr>
            <w:tcW w:w="6083" w:type="dxa"/>
          </w:tcPr>
          <w:p w:rsidR="008970C0" w:rsidRPr="00FC710E" w:rsidRDefault="008970C0" w:rsidP="00F8625D">
            <w:pPr>
              <w:shd w:val="clear" w:color="auto" w:fill="FFFFFF"/>
              <w:ind w:right="86" w:hanging="10"/>
              <w:contextualSpacing/>
              <w:jc w:val="both"/>
            </w:pPr>
            <w:r w:rsidRPr="00FC710E">
              <w:t>Установки пожаротушения и сигнализации. Нормы и правила проектирования.</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СНиП 21-01-97</w:t>
            </w:r>
          </w:p>
        </w:tc>
        <w:tc>
          <w:tcPr>
            <w:tcW w:w="6083" w:type="dxa"/>
          </w:tcPr>
          <w:p w:rsidR="008970C0" w:rsidRPr="00FC710E" w:rsidRDefault="008970C0" w:rsidP="00F8625D">
            <w:pPr>
              <w:shd w:val="clear" w:color="auto" w:fill="FFFFFF"/>
              <w:ind w:right="86" w:hanging="10"/>
              <w:contextualSpacing/>
              <w:jc w:val="both"/>
            </w:pPr>
            <w:r w:rsidRPr="00FC710E">
              <w:t>Пожарная безопасность зданий и сооружений.</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СНиП 12-01-2004.</w:t>
            </w:r>
          </w:p>
        </w:tc>
        <w:tc>
          <w:tcPr>
            <w:tcW w:w="6083" w:type="dxa"/>
          </w:tcPr>
          <w:p w:rsidR="008970C0" w:rsidRPr="00FC710E" w:rsidRDefault="008970C0" w:rsidP="00F8625D">
            <w:pPr>
              <w:shd w:val="clear" w:color="auto" w:fill="FFFFFF"/>
              <w:ind w:right="86" w:hanging="10"/>
              <w:contextualSpacing/>
              <w:jc w:val="both"/>
            </w:pPr>
            <w:r w:rsidRPr="00FC710E">
              <w:t>Организация строительства</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СНиП 2.02.03-85</w:t>
            </w:r>
          </w:p>
        </w:tc>
        <w:tc>
          <w:tcPr>
            <w:tcW w:w="6083" w:type="dxa"/>
          </w:tcPr>
          <w:p w:rsidR="008970C0" w:rsidRPr="00FC710E" w:rsidRDefault="008970C0" w:rsidP="00F8625D">
            <w:pPr>
              <w:shd w:val="clear" w:color="auto" w:fill="FFFFFF"/>
              <w:ind w:right="86" w:hanging="10"/>
              <w:contextualSpacing/>
              <w:jc w:val="both"/>
            </w:pPr>
            <w:r w:rsidRPr="00FC710E">
              <w:t>Свайные фундаменты</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ГОСТ 12.1.030-81.</w:t>
            </w:r>
          </w:p>
        </w:tc>
        <w:tc>
          <w:tcPr>
            <w:tcW w:w="6083" w:type="dxa"/>
          </w:tcPr>
          <w:p w:rsidR="008970C0" w:rsidRPr="00FC710E" w:rsidRDefault="008970C0" w:rsidP="00F8625D">
            <w:pPr>
              <w:shd w:val="clear" w:color="auto" w:fill="FFFFFF"/>
              <w:ind w:right="86" w:hanging="10"/>
              <w:contextualSpacing/>
              <w:jc w:val="both"/>
            </w:pPr>
            <w:r w:rsidRPr="00FC710E">
              <w:t xml:space="preserve">Электробезопасность, защитное заземление, </w:t>
            </w:r>
            <w:proofErr w:type="spellStart"/>
            <w:r w:rsidRPr="00FC710E">
              <w:t>зануление</w:t>
            </w:r>
            <w:proofErr w:type="spellEnd"/>
            <w:r w:rsidRPr="00FC710E">
              <w:t>.</w:t>
            </w:r>
          </w:p>
        </w:tc>
      </w:tr>
      <w:tr w:rsidR="008970C0" w:rsidRPr="00FC710E" w:rsidTr="00ED1B88">
        <w:trPr>
          <w:trHeight w:val="20"/>
        </w:trPr>
        <w:tc>
          <w:tcPr>
            <w:tcW w:w="1914" w:type="dxa"/>
            <w:vMerge/>
            <w:vAlign w:val="center"/>
          </w:tcPr>
          <w:p w:rsidR="008970C0" w:rsidRPr="00A43F6B" w:rsidRDefault="008970C0" w:rsidP="00F8625D">
            <w:pPr>
              <w:pStyle w:val="21"/>
              <w:spacing w:line="240" w:lineRule="auto"/>
              <w:contextualSpacing/>
              <w:jc w:val="center"/>
              <w:rPr>
                <w:sz w:val="24"/>
                <w:szCs w:val="24"/>
              </w:rPr>
            </w:pPr>
          </w:p>
        </w:tc>
        <w:tc>
          <w:tcPr>
            <w:tcW w:w="2197" w:type="dxa"/>
          </w:tcPr>
          <w:p w:rsidR="008970C0" w:rsidRPr="00FC710E" w:rsidRDefault="008970C0" w:rsidP="00F8625D">
            <w:pPr>
              <w:shd w:val="clear" w:color="auto" w:fill="FFFFFF"/>
              <w:ind w:right="86" w:hanging="10"/>
              <w:contextualSpacing/>
            </w:pPr>
            <w:r w:rsidRPr="00FC710E">
              <w:t>ПУЭ.</w:t>
            </w:r>
          </w:p>
        </w:tc>
        <w:tc>
          <w:tcPr>
            <w:tcW w:w="6083" w:type="dxa"/>
          </w:tcPr>
          <w:p w:rsidR="008970C0" w:rsidRPr="00FC710E" w:rsidRDefault="008970C0" w:rsidP="00F8625D">
            <w:pPr>
              <w:shd w:val="clear" w:color="auto" w:fill="FFFFFF"/>
              <w:ind w:left="10" w:right="86" w:hanging="10"/>
              <w:contextualSpacing/>
              <w:jc w:val="both"/>
            </w:pPr>
            <w:r w:rsidRPr="00FC710E">
              <w:t>«Правила устройства электроустановок.</w:t>
            </w:r>
          </w:p>
        </w:tc>
      </w:tr>
    </w:tbl>
    <w:p w:rsidR="008970C0" w:rsidRPr="00B52429" w:rsidRDefault="008970C0" w:rsidP="003B413A">
      <w:pP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5250"/>
      </w:tblGrid>
      <w:tr w:rsidR="008970C0" w:rsidTr="0006156D">
        <w:trPr>
          <w:trHeight w:val="347"/>
        </w:trPr>
        <w:tc>
          <w:tcPr>
            <w:tcW w:w="5250" w:type="dxa"/>
            <w:tcBorders>
              <w:top w:val="nil"/>
              <w:left w:val="nil"/>
              <w:bottom w:val="nil"/>
              <w:right w:val="nil"/>
            </w:tcBorders>
          </w:tcPr>
          <w:p w:rsidR="008970C0" w:rsidRPr="00A90C15" w:rsidRDefault="008970C0" w:rsidP="00A90C15">
            <w:pPr>
              <w:pStyle w:val="23"/>
              <w:spacing w:after="0" w:line="240" w:lineRule="auto"/>
              <w:rPr>
                <w:rFonts w:ascii="Times New Roman" w:hAnsi="Times New Roman"/>
                <w:b w:val="0"/>
                <w:szCs w:val="24"/>
              </w:rPr>
            </w:pPr>
          </w:p>
        </w:tc>
        <w:tc>
          <w:tcPr>
            <w:tcW w:w="5250" w:type="dxa"/>
            <w:tcBorders>
              <w:top w:val="nil"/>
              <w:left w:val="nil"/>
              <w:bottom w:val="nil"/>
              <w:right w:val="nil"/>
            </w:tcBorders>
          </w:tcPr>
          <w:p w:rsidR="008970C0" w:rsidRPr="00083AF3" w:rsidRDefault="008970C0" w:rsidP="00083AF3"/>
        </w:tc>
      </w:tr>
    </w:tbl>
    <w:p w:rsidR="008970C0" w:rsidRDefault="00AE0216" w:rsidP="00AE0216">
      <w:pPr>
        <w:tabs>
          <w:tab w:val="left" w:pos="426"/>
        </w:tabs>
      </w:pPr>
      <w:r>
        <w:t xml:space="preserve">       Приложение</w:t>
      </w:r>
      <w:r w:rsidR="008F2CB9">
        <w:t xml:space="preserve">: Регламент технического обслуживания. </w:t>
      </w: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Default="009762FA" w:rsidP="00AE0216">
      <w:pPr>
        <w:tabs>
          <w:tab w:val="left" w:pos="426"/>
        </w:tabs>
      </w:pPr>
    </w:p>
    <w:p w:rsidR="009762FA" w:rsidRPr="00EA0432" w:rsidRDefault="009762FA" w:rsidP="009762FA">
      <w:pPr>
        <w:ind w:left="426" w:right="-904"/>
        <w:jc w:val="right"/>
        <w:rPr>
          <w:sz w:val="20"/>
          <w:szCs w:val="20"/>
          <w:lang w:eastAsia="x-none"/>
        </w:rPr>
      </w:pPr>
      <w:r w:rsidRPr="00EA0432">
        <w:rPr>
          <w:sz w:val="20"/>
          <w:szCs w:val="20"/>
          <w:lang w:val="x-none" w:eastAsia="x-none"/>
        </w:rPr>
        <w:t xml:space="preserve">Приложение </w:t>
      </w:r>
      <w:r w:rsidRPr="00EA0432">
        <w:rPr>
          <w:sz w:val="20"/>
          <w:szCs w:val="20"/>
          <w:lang w:eastAsia="x-none"/>
        </w:rPr>
        <w:t>№</w:t>
      </w:r>
      <w:r>
        <w:rPr>
          <w:sz w:val="20"/>
          <w:szCs w:val="20"/>
          <w:lang w:eastAsia="x-none"/>
        </w:rPr>
        <w:t>1</w:t>
      </w:r>
      <w:r>
        <w:rPr>
          <w:sz w:val="20"/>
          <w:szCs w:val="20"/>
          <w:lang w:eastAsia="x-none"/>
        </w:rPr>
        <w:t xml:space="preserve"> к Техническому заданию</w:t>
      </w:r>
    </w:p>
    <w:p w:rsidR="009762FA" w:rsidRPr="009762FA" w:rsidRDefault="009762FA" w:rsidP="009762FA">
      <w:pPr>
        <w:tabs>
          <w:tab w:val="left" w:pos="2166"/>
          <w:tab w:val="center" w:pos="4818"/>
        </w:tabs>
        <w:ind w:left="426" w:right="-904"/>
        <w:jc w:val="center"/>
        <w:rPr>
          <w:sz w:val="28"/>
          <w:szCs w:val="28"/>
        </w:rPr>
      </w:pPr>
    </w:p>
    <w:p w:rsidR="009762FA" w:rsidRPr="009762FA" w:rsidRDefault="009762FA" w:rsidP="009762FA">
      <w:pPr>
        <w:tabs>
          <w:tab w:val="left" w:pos="2166"/>
          <w:tab w:val="center" w:pos="4818"/>
        </w:tabs>
        <w:ind w:left="426" w:right="-904"/>
        <w:jc w:val="center"/>
        <w:rPr>
          <w:sz w:val="28"/>
          <w:szCs w:val="28"/>
        </w:rPr>
      </w:pPr>
      <w:r w:rsidRPr="009762FA">
        <w:rPr>
          <w:sz w:val="28"/>
          <w:szCs w:val="28"/>
        </w:rPr>
        <w:t>Регламент</w:t>
      </w:r>
    </w:p>
    <w:p w:rsidR="009762FA" w:rsidRPr="009762FA" w:rsidRDefault="009762FA" w:rsidP="009762FA">
      <w:pPr>
        <w:ind w:left="426" w:right="-904"/>
        <w:jc w:val="center"/>
        <w:rPr>
          <w:kern w:val="2"/>
          <w:sz w:val="28"/>
          <w:szCs w:val="28"/>
          <w:lang w:eastAsia="ar-SA"/>
        </w:rPr>
      </w:pPr>
      <w:proofErr w:type="gramStart"/>
      <w:r w:rsidRPr="009762FA">
        <w:rPr>
          <w:sz w:val="28"/>
          <w:szCs w:val="28"/>
        </w:rPr>
        <w:t>технического</w:t>
      </w:r>
      <w:proofErr w:type="gramEnd"/>
      <w:r w:rsidRPr="009762FA">
        <w:rPr>
          <w:sz w:val="28"/>
          <w:szCs w:val="28"/>
        </w:rPr>
        <w:t xml:space="preserve"> обслуживания</w:t>
      </w:r>
    </w:p>
    <w:p w:rsidR="009762FA" w:rsidRPr="00EA0432" w:rsidRDefault="009762FA" w:rsidP="009762FA">
      <w:pPr>
        <w:ind w:left="426" w:right="-904"/>
        <w:jc w:val="both"/>
        <w:rPr>
          <w:sz w:val="20"/>
          <w:szCs w:val="20"/>
        </w:rPr>
      </w:pPr>
    </w:p>
    <w:p w:rsidR="009762FA" w:rsidRPr="00EA0432" w:rsidRDefault="009762FA" w:rsidP="009762FA">
      <w:pPr>
        <w:keepNext/>
        <w:numPr>
          <w:ilvl w:val="0"/>
          <w:numId w:val="15"/>
        </w:numPr>
        <w:suppressAutoHyphens/>
        <w:ind w:left="426" w:right="-904" w:firstLine="0"/>
        <w:outlineLvl w:val="0"/>
        <w:rPr>
          <w:sz w:val="20"/>
          <w:szCs w:val="20"/>
        </w:rPr>
      </w:pPr>
      <w:r w:rsidRPr="00EA0432">
        <w:rPr>
          <w:b/>
          <w:bCs/>
          <w:sz w:val="20"/>
          <w:szCs w:val="20"/>
        </w:rPr>
        <w:t>Общие указания.</w:t>
      </w:r>
    </w:p>
    <w:p w:rsidR="009762FA" w:rsidRPr="00EA0432" w:rsidRDefault="009762FA" w:rsidP="009762FA">
      <w:pPr>
        <w:tabs>
          <w:tab w:val="left" w:pos="1134"/>
          <w:tab w:val="left" w:pos="1440"/>
        </w:tabs>
        <w:ind w:left="426" w:right="-904"/>
        <w:jc w:val="both"/>
        <w:rPr>
          <w:rFonts w:eastAsia="Tahoma"/>
          <w:sz w:val="20"/>
          <w:szCs w:val="20"/>
        </w:rPr>
      </w:pPr>
      <w:r w:rsidRPr="00EA0432">
        <w:rPr>
          <w:rFonts w:eastAsia="Tahoma"/>
          <w:sz w:val="20"/>
          <w:szCs w:val="20"/>
        </w:rPr>
        <w:t xml:space="preserve">Настоящий Регламент является документом, определяющим объём и периодичность </w:t>
      </w:r>
      <w:r w:rsidRPr="00EA0432">
        <w:rPr>
          <w:sz w:val="20"/>
          <w:szCs w:val="20"/>
        </w:rPr>
        <w:t>выполнения работ</w:t>
      </w:r>
      <w:r w:rsidRPr="00EA0432">
        <w:rPr>
          <w:rFonts w:eastAsia="Tahoma"/>
          <w:sz w:val="20"/>
          <w:szCs w:val="20"/>
        </w:rPr>
        <w:t xml:space="preserve"> по обслуживанию систем сигнализации, видеонаблюдения, инженерно-технических средств (систем) обеспечения транспортной безопасности при эксплуатации инженерно-технических систем обеспечения безопасности (ИТСОТБ) на объектах транспортной инфраструктуры:</w:t>
      </w:r>
    </w:p>
    <w:p w:rsidR="009762FA" w:rsidRPr="00EA0432" w:rsidRDefault="009762FA" w:rsidP="009762FA">
      <w:pPr>
        <w:widowControl w:val="0"/>
        <w:shd w:val="clear" w:color="auto" w:fill="FFFFFF"/>
        <w:tabs>
          <w:tab w:val="left" w:pos="779"/>
        </w:tabs>
        <w:suppressAutoHyphens/>
        <w:autoSpaceDN w:val="0"/>
        <w:ind w:left="426" w:right="-904"/>
        <w:jc w:val="both"/>
        <w:textAlignment w:val="baseline"/>
        <w:rPr>
          <w:rFonts w:eastAsia="Calibri"/>
          <w:kern w:val="3"/>
          <w:sz w:val="20"/>
          <w:szCs w:val="20"/>
          <w:shd w:val="clear" w:color="auto" w:fill="FFFFFF"/>
        </w:rPr>
      </w:pPr>
      <w:r w:rsidRPr="00EA0432">
        <w:rPr>
          <w:rFonts w:eastAsia="Calibri"/>
          <w:kern w:val="3"/>
          <w:sz w:val="20"/>
          <w:szCs w:val="20"/>
          <w:shd w:val="clear" w:color="auto" w:fill="FFFFFF"/>
        </w:rPr>
        <w:t xml:space="preserve">1. </w:t>
      </w:r>
      <w:r w:rsidRPr="00EA0432">
        <w:rPr>
          <w:color w:val="000000"/>
          <w:sz w:val="20"/>
          <w:szCs w:val="20"/>
        </w:rPr>
        <w:t>Мост через реку Победная на автомобильной дороге 35Н-178 «Победное-Сиваш», км 3+800;</w:t>
      </w:r>
    </w:p>
    <w:p w:rsidR="009762FA" w:rsidRDefault="009762FA" w:rsidP="009762FA">
      <w:pPr>
        <w:shd w:val="clear" w:color="auto" w:fill="FFFFFF"/>
        <w:tabs>
          <w:tab w:val="left" w:pos="230"/>
        </w:tabs>
        <w:ind w:left="426" w:right="-904"/>
        <w:jc w:val="both"/>
        <w:rPr>
          <w:sz w:val="20"/>
          <w:szCs w:val="20"/>
        </w:rPr>
      </w:pPr>
      <w:r w:rsidRPr="00EA0432">
        <w:rPr>
          <w:rFonts w:eastAsia="Calibri"/>
          <w:sz w:val="20"/>
          <w:szCs w:val="20"/>
          <w:shd w:val="clear" w:color="auto" w:fill="FFFFFF"/>
        </w:rPr>
        <w:t xml:space="preserve">2. </w:t>
      </w:r>
      <w:r w:rsidRPr="00EA0432">
        <w:rPr>
          <w:iCs/>
          <w:sz w:val="20"/>
          <w:szCs w:val="20"/>
        </w:rPr>
        <w:t>Тоннель в горе Дракон на автомобильной дороге 35К-002 «Ялта – Севастополь</w:t>
      </w:r>
      <w:proofErr w:type="gramStart"/>
      <w:r w:rsidRPr="00EA0432">
        <w:rPr>
          <w:iCs/>
          <w:sz w:val="20"/>
          <w:szCs w:val="20"/>
        </w:rPr>
        <w:t>»</w:t>
      </w:r>
      <w:r>
        <w:rPr>
          <w:iCs/>
          <w:sz w:val="20"/>
          <w:szCs w:val="20"/>
        </w:rPr>
        <w:t>,</w:t>
      </w:r>
      <w:r w:rsidRPr="00EA0432">
        <w:rPr>
          <w:iCs/>
          <w:sz w:val="20"/>
          <w:szCs w:val="20"/>
        </w:rPr>
        <w:t xml:space="preserve"> </w:t>
      </w:r>
      <w:r>
        <w:rPr>
          <w:iCs/>
          <w:sz w:val="20"/>
          <w:szCs w:val="20"/>
        </w:rPr>
        <w:t xml:space="preserve"> км</w:t>
      </w:r>
      <w:proofErr w:type="gramEnd"/>
      <w:r>
        <w:rPr>
          <w:iCs/>
          <w:sz w:val="20"/>
          <w:szCs w:val="20"/>
        </w:rPr>
        <w:t xml:space="preserve"> </w:t>
      </w:r>
      <w:r w:rsidRPr="00EA0432">
        <w:rPr>
          <w:iCs/>
          <w:sz w:val="20"/>
          <w:szCs w:val="20"/>
        </w:rPr>
        <w:t>38+667</w:t>
      </w:r>
      <w:r>
        <w:rPr>
          <w:sz w:val="20"/>
          <w:szCs w:val="20"/>
        </w:rPr>
        <w:t>;</w:t>
      </w:r>
    </w:p>
    <w:p w:rsidR="009762FA" w:rsidRDefault="009762FA" w:rsidP="009762FA">
      <w:pPr>
        <w:shd w:val="clear" w:color="auto" w:fill="FFFFFF"/>
        <w:tabs>
          <w:tab w:val="left" w:pos="230"/>
        </w:tabs>
        <w:ind w:left="426" w:right="-904"/>
        <w:jc w:val="both"/>
        <w:rPr>
          <w:spacing w:val="4"/>
          <w:sz w:val="20"/>
          <w:szCs w:val="20"/>
        </w:rPr>
      </w:pPr>
      <w:r>
        <w:rPr>
          <w:sz w:val="20"/>
          <w:szCs w:val="20"/>
        </w:rPr>
        <w:t xml:space="preserve">3. </w:t>
      </w:r>
      <w:r>
        <w:rPr>
          <w:spacing w:val="4"/>
          <w:sz w:val="20"/>
          <w:szCs w:val="20"/>
        </w:rPr>
        <w:t>М</w:t>
      </w:r>
      <w:r w:rsidRPr="0051262A">
        <w:rPr>
          <w:spacing w:val="4"/>
          <w:sz w:val="20"/>
          <w:szCs w:val="20"/>
        </w:rPr>
        <w:t>ост на автомобильной до</w:t>
      </w:r>
      <w:r>
        <w:rPr>
          <w:spacing w:val="4"/>
          <w:sz w:val="20"/>
          <w:szCs w:val="20"/>
        </w:rPr>
        <w:t xml:space="preserve">роге 35К-020 «Бахчисарай-Ялта», км </w:t>
      </w:r>
      <w:r w:rsidRPr="0051262A">
        <w:rPr>
          <w:spacing w:val="4"/>
          <w:sz w:val="20"/>
          <w:szCs w:val="20"/>
        </w:rPr>
        <w:t>22+204</w:t>
      </w:r>
      <w:r>
        <w:rPr>
          <w:spacing w:val="4"/>
          <w:sz w:val="20"/>
          <w:szCs w:val="20"/>
        </w:rPr>
        <w:t xml:space="preserve">; </w:t>
      </w:r>
    </w:p>
    <w:p w:rsidR="009762FA" w:rsidRPr="0051262A" w:rsidRDefault="009762FA" w:rsidP="009762FA">
      <w:pPr>
        <w:shd w:val="clear" w:color="auto" w:fill="FFFFFF"/>
        <w:tabs>
          <w:tab w:val="left" w:pos="230"/>
        </w:tabs>
        <w:ind w:left="426" w:right="-904"/>
        <w:jc w:val="both"/>
        <w:rPr>
          <w:sz w:val="20"/>
          <w:szCs w:val="20"/>
        </w:rPr>
      </w:pPr>
      <w:r>
        <w:rPr>
          <w:spacing w:val="4"/>
          <w:sz w:val="20"/>
          <w:szCs w:val="20"/>
        </w:rPr>
        <w:t xml:space="preserve">4. </w:t>
      </w:r>
      <w:r w:rsidRPr="007F19BB">
        <w:rPr>
          <w:spacing w:val="4"/>
          <w:sz w:val="20"/>
          <w:szCs w:val="20"/>
        </w:rPr>
        <w:t>Мост на автомобильной дороге 35К-021 «Орловка-Бахчисарай», км 2+394</w:t>
      </w:r>
      <w:r>
        <w:rPr>
          <w:spacing w:val="4"/>
        </w:rPr>
        <w:t>.</w:t>
      </w:r>
    </w:p>
    <w:p w:rsidR="009762FA" w:rsidRPr="00EA0432" w:rsidRDefault="009762FA" w:rsidP="009762FA">
      <w:pPr>
        <w:tabs>
          <w:tab w:val="left" w:pos="1134"/>
          <w:tab w:val="left" w:pos="1440"/>
        </w:tabs>
        <w:ind w:left="426" w:right="-904"/>
        <w:jc w:val="both"/>
        <w:rPr>
          <w:rFonts w:eastAsia="Tahoma"/>
          <w:sz w:val="20"/>
          <w:szCs w:val="20"/>
        </w:rPr>
      </w:pPr>
      <w:r w:rsidRPr="00EA0432">
        <w:rPr>
          <w:rFonts w:eastAsia="Tahoma"/>
          <w:sz w:val="20"/>
          <w:szCs w:val="20"/>
        </w:rPr>
        <w:t>На каждом из объектов транспортной инфраструктуры (далее – ОТИ) реализована схема ИТСОТБ, включающая в себя следующие инженерно-технические системы и оборудование:</w:t>
      </w:r>
    </w:p>
    <w:p w:rsidR="009762FA" w:rsidRPr="00EA0432" w:rsidRDefault="009762FA" w:rsidP="009762FA">
      <w:pPr>
        <w:numPr>
          <w:ilvl w:val="1"/>
          <w:numId w:val="14"/>
        </w:numPr>
        <w:shd w:val="clear" w:color="auto" w:fill="FFFFFF"/>
        <w:tabs>
          <w:tab w:val="left" w:pos="645"/>
        </w:tabs>
        <w:overflowPunct w:val="0"/>
        <w:autoSpaceDE w:val="0"/>
        <w:autoSpaceDN w:val="0"/>
        <w:adjustRightInd w:val="0"/>
        <w:ind w:left="426" w:right="-904" w:firstLine="0"/>
        <w:contextualSpacing/>
        <w:textAlignment w:val="baseline"/>
        <w:rPr>
          <w:sz w:val="20"/>
          <w:szCs w:val="20"/>
        </w:rPr>
      </w:pPr>
      <w:r w:rsidRPr="00EA0432">
        <w:rPr>
          <w:sz w:val="20"/>
          <w:szCs w:val="20"/>
        </w:rPr>
        <w:t>Инженерные сооружения обеспечения транспортной безопасности.</w:t>
      </w:r>
    </w:p>
    <w:p w:rsidR="009762FA" w:rsidRPr="00EA0432" w:rsidRDefault="009762FA" w:rsidP="009762FA">
      <w:pPr>
        <w:numPr>
          <w:ilvl w:val="1"/>
          <w:numId w:val="14"/>
        </w:numPr>
        <w:shd w:val="clear" w:color="auto" w:fill="FFFFFF"/>
        <w:tabs>
          <w:tab w:val="left" w:pos="645"/>
        </w:tabs>
        <w:overflowPunct w:val="0"/>
        <w:autoSpaceDE w:val="0"/>
        <w:autoSpaceDN w:val="0"/>
        <w:adjustRightInd w:val="0"/>
        <w:ind w:left="426" w:right="-904" w:firstLine="0"/>
        <w:contextualSpacing/>
        <w:textAlignment w:val="baseline"/>
        <w:rPr>
          <w:sz w:val="20"/>
          <w:szCs w:val="20"/>
        </w:rPr>
      </w:pPr>
      <w:r w:rsidRPr="00EA0432">
        <w:rPr>
          <w:sz w:val="20"/>
          <w:szCs w:val="20"/>
        </w:rPr>
        <w:t>Система сбора и обработки информации.</w:t>
      </w:r>
    </w:p>
    <w:p w:rsidR="009762FA" w:rsidRPr="00EA0432" w:rsidRDefault="009762FA" w:rsidP="009762FA">
      <w:pPr>
        <w:numPr>
          <w:ilvl w:val="1"/>
          <w:numId w:val="14"/>
        </w:numPr>
        <w:shd w:val="clear" w:color="auto" w:fill="FFFFFF"/>
        <w:tabs>
          <w:tab w:val="left" w:pos="645"/>
        </w:tabs>
        <w:overflowPunct w:val="0"/>
        <w:autoSpaceDE w:val="0"/>
        <w:autoSpaceDN w:val="0"/>
        <w:adjustRightInd w:val="0"/>
        <w:ind w:left="426" w:right="-904" w:firstLine="0"/>
        <w:contextualSpacing/>
        <w:textAlignment w:val="baseline"/>
        <w:rPr>
          <w:sz w:val="20"/>
          <w:szCs w:val="20"/>
        </w:rPr>
      </w:pPr>
      <w:r w:rsidRPr="00EA0432">
        <w:rPr>
          <w:sz w:val="20"/>
          <w:szCs w:val="20"/>
        </w:rPr>
        <w:t>Система телевизионного наблюдения.</w:t>
      </w:r>
    </w:p>
    <w:p w:rsidR="009762FA" w:rsidRPr="00EA0432" w:rsidRDefault="009762FA" w:rsidP="009762FA">
      <w:pPr>
        <w:numPr>
          <w:ilvl w:val="1"/>
          <w:numId w:val="14"/>
        </w:numPr>
        <w:shd w:val="clear" w:color="auto" w:fill="FFFFFF"/>
        <w:tabs>
          <w:tab w:val="left" w:pos="645"/>
        </w:tabs>
        <w:overflowPunct w:val="0"/>
        <w:autoSpaceDE w:val="0"/>
        <w:autoSpaceDN w:val="0"/>
        <w:adjustRightInd w:val="0"/>
        <w:ind w:left="426" w:right="-904" w:firstLine="0"/>
        <w:contextualSpacing/>
        <w:textAlignment w:val="baseline"/>
        <w:rPr>
          <w:sz w:val="20"/>
          <w:szCs w:val="20"/>
        </w:rPr>
      </w:pPr>
      <w:r w:rsidRPr="00EA0432">
        <w:rPr>
          <w:sz w:val="20"/>
          <w:szCs w:val="20"/>
        </w:rPr>
        <w:t>Система пожарно-охранной сигнализации.</w:t>
      </w:r>
    </w:p>
    <w:p w:rsidR="009762FA" w:rsidRPr="00EA0432" w:rsidRDefault="009762FA" w:rsidP="009762FA">
      <w:pPr>
        <w:numPr>
          <w:ilvl w:val="1"/>
          <w:numId w:val="14"/>
        </w:numPr>
        <w:shd w:val="clear" w:color="auto" w:fill="FFFFFF"/>
        <w:tabs>
          <w:tab w:val="left" w:pos="645"/>
        </w:tabs>
        <w:overflowPunct w:val="0"/>
        <w:autoSpaceDE w:val="0"/>
        <w:autoSpaceDN w:val="0"/>
        <w:adjustRightInd w:val="0"/>
        <w:ind w:left="426" w:right="-904" w:firstLine="0"/>
        <w:contextualSpacing/>
        <w:textAlignment w:val="baseline"/>
        <w:rPr>
          <w:sz w:val="20"/>
          <w:szCs w:val="20"/>
        </w:rPr>
      </w:pPr>
      <w:r w:rsidRPr="00EA0432">
        <w:rPr>
          <w:sz w:val="20"/>
          <w:szCs w:val="20"/>
        </w:rPr>
        <w:t>Система контроля и управления доступом.</w:t>
      </w:r>
    </w:p>
    <w:p w:rsidR="009762FA" w:rsidRPr="00EA0432" w:rsidRDefault="009762FA" w:rsidP="009762FA">
      <w:pPr>
        <w:numPr>
          <w:ilvl w:val="1"/>
          <w:numId w:val="14"/>
        </w:numPr>
        <w:shd w:val="clear" w:color="auto" w:fill="FFFFFF"/>
        <w:tabs>
          <w:tab w:val="left" w:pos="645"/>
        </w:tabs>
        <w:overflowPunct w:val="0"/>
        <w:autoSpaceDE w:val="0"/>
        <w:autoSpaceDN w:val="0"/>
        <w:adjustRightInd w:val="0"/>
        <w:ind w:left="426" w:right="-904" w:firstLine="0"/>
        <w:contextualSpacing/>
        <w:textAlignment w:val="baseline"/>
        <w:rPr>
          <w:sz w:val="20"/>
          <w:szCs w:val="20"/>
        </w:rPr>
      </w:pPr>
      <w:r w:rsidRPr="00EA0432">
        <w:rPr>
          <w:sz w:val="20"/>
          <w:szCs w:val="20"/>
        </w:rPr>
        <w:t>Система передачи данных и извещений.</w:t>
      </w:r>
    </w:p>
    <w:p w:rsidR="009762FA" w:rsidRPr="00EA0432" w:rsidRDefault="009762FA" w:rsidP="009762FA">
      <w:pPr>
        <w:numPr>
          <w:ilvl w:val="1"/>
          <w:numId w:val="14"/>
        </w:numPr>
        <w:shd w:val="clear" w:color="auto" w:fill="FFFFFF"/>
        <w:tabs>
          <w:tab w:val="left" w:pos="645"/>
        </w:tabs>
        <w:overflowPunct w:val="0"/>
        <w:autoSpaceDE w:val="0"/>
        <w:autoSpaceDN w:val="0"/>
        <w:adjustRightInd w:val="0"/>
        <w:ind w:left="426" w:right="-904" w:firstLine="0"/>
        <w:contextualSpacing/>
        <w:textAlignment w:val="baseline"/>
        <w:rPr>
          <w:sz w:val="20"/>
          <w:szCs w:val="20"/>
        </w:rPr>
      </w:pPr>
      <w:r w:rsidRPr="00EA0432">
        <w:rPr>
          <w:sz w:val="20"/>
          <w:szCs w:val="20"/>
        </w:rPr>
        <w:t>Система связи и оповещения.</w:t>
      </w:r>
    </w:p>
    <w:p w:rsidR="009762FA" w:rsidRPr="00EA0432" w:rsidRDefault="009762FA" w:rsidP="009762FA">
      <w:pPr>
        <w:numPr>
          <w:ilvl w:val="1"/>
          <w:numId w:val="14"/>
        </w:numPr>
        <w:shd w:val="clear" w:color="auto" w:fill="FFFFFF"/>
        <w:tabs>
          <w:tab w:val="left" w:pos="645"/>
        </w:tabs>
        <w:overflowPunct w:val="0"/>
        <w:autoSpaceDE w:val="0"/>
        <w:autoSpaceDN w:val="0"/>
        <w:adjustRightInd w:val="0"/>
        <w:ind w:left="426" w:right="-904" w:firstLine="0"/>
        <w:contextualSpacing/>
        <w:textAlignment w:val="baseline"/>
        <w:rPr>
          <w:sz w:val="20"/>
          <w:szCs w:val="20"/>
        </w:rPr>
      </w:pPr>
      <w:r w:rsidRPr="00EA0432">
        <w:rPr>
          <w:sz w:val="20"/>
          <w:szCs w:val="20"/>
        </w:rPr>
        <w:t xml:space="preserve">Система электропитания и охранного освещения. </w:t>
      </w:r>
    </w:p>
    <w:p w:rsidR="009762FA" w:rsidRPr="00EA0432" w:rsidRDefault="009762FA" w:rsidP="009762FA">
      <w:pPr>
        <w:numPr>
          <w:ilvl w:val="1"/>
          <w:numId w:val="14"/>
        </w:numPr>
        <w:shd w:val="clear" w:color="auto" w:fill="FFFFFF"/>
        <w:tabs>
          <w:tab w:val="left" w:pos="645"/>
        </w:tabs>
        <w:overflowPunct w:val="0"/>
        <w:autoSpaceDE w:val="0"/>
        <w:autoSpaceDN w:val="0"/>
        <w:adjustRightInd w:val="0"/>
        <w:ind w:left="426" w:right="-904" w:firstLine="0"/>
        <w:contextualSpacing/>
        <w:textAlignment w:val="baseline"/>
        <w:rPr>
          <w:sz w:val="20"/>
          <w:szCs w:val="20"/>
        </w:rPr>
      </w:pPr>
      <w:r w:rsidRPr="00EA0432">
        <w:rPr>
          <w:rFonts w:eastAsia="Calibri"/>
          <w:iCs/>
          <w:sz w:val="20"/>
          <w:szCs w:val="20"/>
        </w:rPr>
        <w:t>Система мониторинга технического состояния оборудования.</w:t>
      </w:r>
    </w:p>
    <w:p w:rsidR="009762FA" w:rsidRPr="00EA0432" w:rsidRDefault="009762FA" w:rsidP="009762FA">
      <w:pPr>
        <w:tabs>
          <w:tab w:val="left" w:pos="1134"/>
          <w:tab w:val="left" w:pos="1440"/>
        </w:tabs>
        <w:ind w:left="426" w:right="-904"/>
        <w:jc w:val="both"/>
        <w:rPr>
          <w:sz w:val="20"/>
          <w:szCs w:val="20"/>
        </w:rPr>
      </w:pPr>
    </w:p>
    <w:p w:rsidR="009762FA" w:rsidRPr="00EA0432" w:rsidRDefault="009762FA" w:rsidP="009762FA">
      <w:pPr>
        <w:tabs>
          <w:tab w:val="left" w:pos="1134"/>
          <w:tab w:val="left" w:pos="1440"/>
        </w:tabs>
        <w:ind w:left="426" w:right="-904"/>
        <w:jc w:val="both"/>
        <w:rPr>
          <w:rFonts w:eastAsia="Tahoma"/>
          <w:sz w:val="20"/>
          <w:szCs w:val="20"/>
        </w:rPr>
      </w:pPr>
      <w:r w:rsidRPr="00EA0432">
        <w:rPr>
          <w:rFonts w:eastAsia="Tahoma"/>
          <w:sz w:val="20"/>
          <w:szCs w:val="20"/>
        </w:rPr>
        <w:t>Вышеперечисленное оборудование функционирует в круглосуточном режиме. Отключение допускается только для проведения соответствующих регламентных работ или ремонта.</w:t>
      </w:r>
    </w:p>
    <w:p w:rsidR="009762FA" w:rsidRPr="00EA0432" w:rsidRDefault="009762FA" w:rsidP="009762FA">
      <w:pPr>
        <w:tabs>
          <w:tab w:val="left" w:pos="1134"/>
          <w:tab w:val="left" w:pos="1440"/>
        </w:tabs>
        <w:ind w:left="426" w:right="-904"/>
        <w:jc w:val="both"/>
        <w:rPr>
          <w:rFonts w:eastAsia="Tahoma"/>
          <w:sz w:val="20"/>
          <w:szCs w:val="20"/>
        </w:rPr>
      </w:pPr>
      <w:r w:rsidRPr="00EA0432">
        <w:rPr>
          <w:rFonts w:eastAsia="Tahoma"/>
          <w:sz w:val="20"/>
          <w:szCs w:val="20"/>
        </w:rPr>
        <w:t xml:space="preserve">Настоящий Регламент является основным документом, определяющим объём и периодичность </w:t>
      </w:r>
      <w:r w:rsidRPr="00EA0432">
        <w:rPr>
          <w:sz w:val="20"/>
          <w:szCs w:val="20"/>
        </w:rPr>
        <w:t>работ</w:t>
      </w:r>
      <w:r w:rsidRPr="00EA0432">
        <w:rPr>
          <w:rFonts w:eastAsia="Tahoma"/>
          <w:sz w:val="20"/>
          <w:szCs w:val="20"/>
        </w:rPr>
        <w:t xml:space="preserve"> по обслуживанию ИТСОТБ, выполнение которых обеспечивает требуемый уровень эксплуатационной надёжности и готовности системы в целом.</w:t>
      </w:r>
    </w:p>
    <w:p w:rsidR="009762FA" w:rsidRPr="00EA0432" w:rsidRDefault="009762FA" w:rsidP="009762FA">
      <w:pPr>
        <w:tabs>
          <w:tab w:val="left" w:pos="1134"/>
          <w:tab w:val="left" w:pos="1440"/>
        </w:tabs>
        <w:ind w:left="426" w:right="-904"/>
        <w:jc w:val="both"/>
        <w:rPr>
          <w:rFonts w:eastAsia="Tahoma"/>
          <w:b/>
          <w:sz w:val="20"/>
          <w:szCs w:val="20"/>
        </w:rPr>
      </w:pPr>
    </w:p>
    <w:p w:rsidR="009762FA" w:rsidRPr="00EA0432" w:rsidRDefault="009762FA" w:rsidP="009762FA">
      <w:pPr>
        <w:tabs>
          <w:tab w:val="left" w:pos="1134"/>
          <w:tab w:val="left" w:pos="1440"/>
        </w:tabs>
        <w:ind w:left="426" w:right="-904"/>
        <w:jc w:val="both"/>
        <w:rPr>
          <w:rFonts w:eastAsia="Tahoma"/>
          <w:b/>
          <w:sz w:val="20"/>
          <w:szCs w:val="20"/>
        </w:rPr>
      </w:pPr>
      <w:r w:rsidRPr="00EA0432">
        <w:rPr>
          <w:rFonts w:eastAsia="Tahoma"/>
          <w:b/>
          <w:sz w:val="20"/>
          <w:szCs w:val="20"/>
        </w:rPr>
        <w:t>Перечень совместно применяемых документов:</w:t>
      </w:r>
    </w:p>
    <w:p w:rsidR="009762FA" w:rsidRPr="00EA0432" w:rsidRDefault="009762FA" w:rsidP="009762FA">
      <w:pPr>
        <w:tabs>
          <w:tab w:val="left" w:pos="1134"/>
          <w:tab w:val="left" w:pos="1440"/>
        </w:tabs>
        <w:ind w:left="426" w:right="-904"/>
        <w:jc w:val="both"/>
        <w:rPr>
          <w:rFonts w:eastAsia="Tahoma"/>
          <w:b/>
          <w:sz w:val="20"/>
          <w:szCs w:val="20"/>
        </w:rPr>
      </w:pPr>
    </w:p>
    <w:p w:rsidR="009762FA" w:rsidRPr="00EA0432" w:rsidRDefault="009762FA" w:rsidP="009762FA">
      <w:pPr>
        <w:numPr>
          <w:ilvl w:val="0"/>
          <w:numId w:val="12"/>
        </w:numPr>
        <w:ind w:left="426" w:right="-904" w:firstLine="0"/>
        <w:jc w:val="both"/>
        <w:rPr>
          <w:rFonts w:eastAsia="Tahoma"/>
          <w:sz w:val="20"/>
          <w:szCs w:val="20"/>
        </w:rPr>
      </w:pPr>
      <w:r w:rsidRPr="00EA0432">
        <w:rPr>
          <w:rFonts w:eastAsia="Tahoma"/>
          <w:sz w:val="20"/>
          <w:szCs w:val="20"/>
        </w:rPr>
        <w:t>Проектная и исполнительная документация на оснащение объектов транспортной инфраструктуры ИТСОТБ.</w:t>
      </w:r>
    </w:p>
    <w:p w:rsidR="009762FA" w:rsidRPr="00EA0432" w:rsidRDefault="009762FA" w:rsidP="009762FA">
      <w:pPr>
        <w:widowControl w:val="0"/>
        <w:numPr>
          <w:ilvl w:val="0"/>
          <w:numId w:val="12"/>
        </w:numPr>
        <w:overflowPunct w:val="0"/>
        <w:autoSpaceDE w:val="0"/>
        <w:autoSpaceDN w:val="0"/>
        <w:adjustRightInd w:val="0"/>
        <w:ind w:left="426" w:right="-904" w:firstLine="0"/>
        <w:contextualSpacing/>
        <w:jc w:val="both"/>
        <w:textAlignment w:val="baseline"/>
        <w:rPr>
          <w:strike/>
          <w:color w:val="FF0000"/>
          <w:sz w:val="20"/>
          <w:szCs w:val="20"/>
        </w:rPr>
      </w:pPr>
      <w:r w:rsidRPr="00EA0432">
        <w:rPr>
          <w:sz w:val="20"/>
          <w:szCs w:val="20"/>
        </w:rPr>
        <w:t>Эксплуатационная документация на все виды ИТСОТБ (паспорта, инструкции по эксплуатации, формуляры).</w:t>
      </w:r>
    </w:p>
    <w:p w:rsidR="009762FA" w:rsidRPr="00EA0432" w:rsidRDefault="009762FA" w:rsidP="009762FA">
      <w:pPr>
        <w:widowControl w:val="0"/>
        <w:numPr>
          <w:ilvl w:val="0"/>
          <w:numId w:val="12"/>
        </w:numPr>
        <w:overflowPunct w:val="0"/>
        <w:autoSpaceDE w:val="0"/>
        <w:autoSpaceDN w:val="0"/>
        <w:adjustRightInd w:val="0"/>
        <w:ind w:left="426" w:right="-904" w:firstLine="0"/>
        <w:contextualSpacing/>
        <w:jc w:val="both"/>
        <w:textAlignment w:val="baseline"/>
        <w:rPr>
          <w:sz w:val="20"/>
          <w:szCs w:val="20"/>
        </w:rPr>
      </w:pPr>
      <w:r w:rsidRPr="00EA0432">
        <w:rPr>
          <w:sz w:val="20"/>
          <w:szCs w:val="20"/>
        </w:rPr>
        <w:t>Правила эксплуатации электроустановок потребителей (утвержденные приказом Минэнерго РФ от 13 января 2003 г. № 6 «Об утверждении Правил технической эксплуатации электроустановок потребителей»).</w:t>
      </w:r>
    </w:p>
    <w:p w:rsidR="009762FA" w:rsidRPr="00EA0432" w:rsidRDefault="009762FA" w:rsidP="009762FA">
      <w:pPr>
        <w:tabs>
          <w:tab w:val="left" w:pos="1134"/>
          <w:tab w:val="left" w:pos="1440"/>
        </w:tabs>
        <w:ind w:left="426" w:right="-904"/>
        <w:jc w:val="both"/>
        <w:rPr>
          <w:rFonts w:eastAsia="Tahoma"/>
          <w:b/>
          <w:sz w:val="20"/>
          <w:szCs w:val="20"/>
        </w:rPr>
      </w:pPr>
    </w:p>
    <w:p w:rsidR="009762FA" w:rsidRPr="00EA0432" w:rsidRDefault="009762FA" w:rsidP="009762FA">
      <w:pPr>
        <w:tabs>
          <w:tab w:val="left" w:pos="1134"/>
          <w:tab w:val="left" w:pos="1440"/>
        </w:tabs>
        <w:ind w:left="426" w:right="-904"/>
        <w:jc w:val="both"/>
        <w:rPr>
          <w:rFonts w:eastAsia="Tahoma"/>
          <w:sz w:val="20"/>
          <w:szCs w:val="20"/>
        </w:rPr>
      </w:pPr>
      <w:r w:rsidRPr="00EA0432">
        <w:rPr>
          <w:rFonts w:eastAsia="Tahoma"/>
          <w:sz w:val="20"/>
          <w:szCs w:val="20"/>
        </w:rPr>
        <w:t>Регламент предусматривает выполнение следующих видов обслуживания (ТО):</w:t>
      </w:r>
    </w:p>
    <w:p w:rsidR="009762FA" w:rsidRPr="00EA0432" w:rsidRDefault="009762FA" w:rsidP="009762FA">
      <w:pPr>
        <w:numPr>
          <w:ilvl w:val="0"/>
          <w:numId w:val="12"/>
        </w:numPr>
        <w:ind w:left="426" w:right="-904" w:firstLine="0"/>
        <w:jc w:val="both"/>
        <w:rPr>
          <w:rFonts w:eastAsia="Tahoma"/>
          <w:sz w:val="20"/>
          <w:szCs w:val="20"/>
        </w:rPr>
      </w:pPr>
      <w:proofErr w:type="gramStart"/>
      <w:r w:rsidRPr="00EA0432">
        <w:rPr>
          <w:rFonts w:eastAsia="Tahoma"/>
          <w:sz w:val="20"/>
          <w:szCs w:val="20"/>
        </w:rPr>
        <w:t>полугодовое</w:t>
      </w:r>
      <w:proofErr w:type="gramEnd"/>
      <w:r w:rsidRPr="00EA0432">
        <w:rPr>
          <w:rFonts w:eastAsia="Tahoma"/>
          <w:sz w:val="20"/>
          <w:szCs w:val="20"/>
        </w:rPr>
        <w:t>;</w:t>
      </w:r>
    </w:p>
    <w:p w:rsidR="009762FA" w:rsidRPr="00EA0432" w:rsidRDefault="009762FA" w:rsidP="009762FA">
      <w:pPr>
        <w:numPr>
          <w:ilvl w:val="0"/>
          <w:numId w:val="12"/>
        </w:numPr>
        <w:ind w:left="426" w:right="-904" w:firstLine="0"/>
        <w:jc w:val="both"/>
        <w:rPr>
          <w:rFonts w:eastAsia="Tahoma"/>
          <w:sz w:val="20"/>
          <w:szCs w:val="20"/>
        </w:rPr>
      </w:pPr>
      <w:proofErr w:type="gramStart"/>
      <w:r w:rsidRPr="00EA0432">
        <w:rPr>
          <w:rFonts w:eastAsia="Tahoma"/>
          <w:sz w:val="20"/>
          <w:szCs w:val="20"/>
        </w:rPr>
        <w:t>квартальное</w:t>
      </w:r>
      <w:proofErr w:type="gramEnd"/>
      <w:r w:rsidRPr="00EA0432">
        <w:rPr>
          <w:rFonts w:eastAsia="Tahoma"/>
          <w:sz w:val="20"/>
          <w:szCs w:val="20"/>
        </w:rPr>
        <w:t>;</w:t>
      </w:r>
    </w:p>
    <w:p w:rsidR="009762FA" w:rsidRPr="00EA0432" w:rsidRDefault="009762FA" w:rsidP="009762FA">
      <w:pPr>
        <w:numPr>
          <w:ilvl w:val="0"/>
          <w:numId w:val="12"/>
        </w:numPr>
        <w:ind w:left="426" w:right="-904" w:firstLine="0"/>
        <w:jc w:val="both"/>
        <w:rPr>
          <w:rFonts w:eastAsia="Tahoma"/>
          <w:sz w:val="20"/>
          <w:szCs w:val="20"/>
        </w:rPr>
      </w:pPr>
      <w:proofErr w:type="gramStart"/>
      <w:r w:rsidRPr="00EA0432">
        <w:rPr>
          <w:rFonts w:eastAsia="Tahoma"/>
          <w:sz w:val="20"/>
          <w:szCs w:val="20"/>
        </w:rPr>
        <w:t>ежемесячное</w:t>
      </w:r>
      <w:proofErr w:type="gramEnd"/>
      <w:r w:rsidRPr="00EA0432">
        <w:rPr>
          <w:rFonts w:eastAsia="Tahoma"/>
          <w:sz w:val="20"/>
          <w:szCs w:val="20"/>
        </w:rPr>
        <w:t>;</w:t>
      </w:r>
    </w:p>
    <w:p w:rsidR="009762FA" w:rsidRPr="00EA0432" w:rsidRDefault="009762FA" w:rsidP="009762FA">
      <w:pPr>
        <w:numPr>
          <w:ilvl w:val="0"/>
          <w:numId w:val="12"/>
        </w:numPr>
        <w:ind w:left="426" w:right="-904" w:firstLine="0"/>
        <w:jc w:val="both"/>
        <w:rPr>
          <w:rFonts w:eastAsia="Tahoma"/>
          <w:sz w:val="20"/>
          <w:szCs w:val="20"/>
        </w:rPr>
      </w:pPr>
      <w:proofErr w:type="gramStart"/>
      <w:r w:rsidRPr="00EA0432">
        <w:rPr>
          <w:rFonts w:eastAsia="Tahoma"/>
          <w:sz w:val="20"/>
          <w:szCs w:val="20"/>
        </w:rPr>
        <w:t>еженедельное</w:t>
      </w:r>
      <w:proofErr w:type="gramEnd"/>
      <w:r w:rsidRPr="00EA0432">
        <w:rPr>
          <w:rFonts w:eastAsia="Tahoma"/>
          <w:sz w:val="20"/>
          <w:szCs w:val="20"/>
        </w:rPr>
        <w:t>.</w:t>
      </w:r>
    </w:p>
    <w:p w:rsidR="009762FA" w:rsidRPr="00EA0432" w:rsidRDefault="009762FA" w:rsidP="009762FA">
      <w:pPr>
        <w:ind w:left="426" w:right="-904"/>
        <w:jc w:val="both"/>
        <w:rPr>
          <w:rFonts w:eastAsia="Tahoma"/>
          <w:sz w:val="20"/>
          <w:szCs w:val="20"/>
        </w:rPr>
      </w:pPr>
    </w:p>
    <w:p w:rsidR="009762FA" w:rsidRPr="00EA0432" w:rsidRDefault="009762FA" w:rsidP="009762FA">
      <w:pPr>
        <w:keepNext/>
        <w:numPr>
          <w:ilvl w:val="0"/>
          <w:numId w:val="15"/>
        </w:numPr>
        <w:suppressAutoHyphens/>
        <w:ind w:left="426" w:right="-904" w:firstLine="0"/>
        <w:outlineLvl w:val="0"/>
        <w:rPr>
          <w:b/>
          <w:sz w:val="20"/>
          <w:szCs w:val="20"/>
        </w:rPr>
      </w:pPr>
      <w:r w:rsidRPr="00EA0432">
        <w:rPr>
          <w:b/>
          <w:bCs/>
          <w:sz w:val="20"/>
          <w:szCs w:val="20"/>
        </w:rPr>
        <w:t xml:space="preserve"> Меры безопасности.</w:t>
      </w:r>
    </w:p>
    <w:p w:rsidR="009762FA" w:rsidRPr="00EA0432" w:rsidRDefault="009762FA" w:rsidP="009762FA">
      <w:pPr>
        <w:tabs>
          <w:tab w:val="left" w:pos="1134"/>
          <w:tab w:val="left" w:pos="1440"/>
        </w:tabs>
        <w:ind w:left="426" w:right="-904"/>
        <w:jc w:val="both"/>
        <w:rPr>
          <w:rFonts w:eastAsia="Tahoma"/>
          <w:sz w:val="20"/>
          <w:szCs w:val="20"/>
        </w:rPr>
      </w:pPr>
    </w:p>
    <w:p w:rsidR="009762FA" w:rsidRPr="00EA0432" w:rsidRDefault="009762FA" w:rsidP="009762FA">
      <w:pPr>
        <w:tabs>
          <w:tab w:val="left" w:pos="1134"/>
          <w:tab w:val="left" w:pos="1440"/>
        </w:tabs>
        <w:ind w:left="426" w:right="-904"/>
        <w:jc w:val="both"/>
        <w:rPr>
          <w:rFonts w:eastAsia="Tahoma"/>
          <w:sz w:val="20"/>
          <w:szCs w:val="20"/>
        </w:rPr>
      </w:pPr>
      <w:r w:rsidRPr="00EA0432">
        <w:rPr>
          <w:rFonts w:eastAsia="Tahoma"/>
          <w:sz w:val="20"/>
          <w:szCs w:val="20"/>
        </w:rPr>
        <w:t xml:space="preserve">В целях выполнения стандартов по охране труда и технике безопасности на ОТИ данным </w:t>
      </w:r>
      <w:proofErr w:type="gramStart"/>
      <w:r w:rsidRPr="00EA0432">
        <w:rPr>
          <w:rFonts w:eastAsia="Tahoma"/>
          <w:sz w:val="20"/>
          <w:szCs w:val="20"/>
        </w:rPr>
        <w:t>Регламентом  предусматриваются</w:t>
      </w:r>
      <w:proofErr w:type="gramEnd"/>
      <w:r w:rsidRPr="00EA0432">
        <w:rPr>
          <w:rFonts w:eastAsia="Tahoma"/>
          <w:sz w:val="20"/>
          <w:szCs w:val="20"/>
        </w:rPr>
        <w:t xml:space="preserve"> мероприятия в соответствии с требованиями системы стандартов безопасности труда (ССБТ), правилами устройства электроустановок (ПУЭ), правилами технической эксплуатации электроустановок потребителей </w:t>
      </w:r>
      <w:r w:rsidRPr="00EA0432">
        <w:rPr>
          <w:sz w:val="20"/>
          <w:szCs w:val="20"/>
        </w:rPr>
        <w:t>(утвержденные приказом Минэнерго РФ от 13 января 2003 г. № 6 «Об утверждении Правил технической эксплуатации электроустановок потребителей»)</w:t>
      </w:r>
      <w:r w:rsidRPr="00EA0432">
        <w:rPr>
          <w:rFonts w:eastAsia="Tahoma"/>
          <w:sz w:val="20"/>
          <w:szCs w:val="20"/>
        </w:rPr>
        <w:t xml:space="preserve">. </w:t>
      </w:r>
    </w:p>
    <w:p w:rsidR="009762FA" w:rsidRPr="00EA0432" w:rsidRDefault="009762FA" w:rsidP="009762FA">
      <w:pPr>
        <w:tabs>
          <w:tab w:val="left" w:pos="1134"/>
          <w:tab w:val="left" w:pos="1440"/>
        </w:tabs>
        <w:ind w:left="426" w:right="-904"/>
        <w:jc w:val="both"/>
        <w:rPr>
          <w:rFonts w:eastAsia="Tahoma"/>
          <w:sz w:val="20"/>
          <w:szCs w:val="20"/>
        </w:rPr>
      </w:pPr>
      <w:r w:rsidRPr="00EA0432">
        <w:rPr>
          <w:rFonts w:eastAsia="Tahoma"/>
          <w:sz w:val="20"/>
          <w:szCs w:val="20"/>
        </w:rPr>
        <w:t>Работы по обслуживанию высоко расположенных частей (оборудования) ИТСОТБ должны выполняться с применением специально предназначенных для этих целей лестниц (стремянок), верхолазного оборудования, строп.</w:t>
      </w:r>
    </w:p>
    <w:p w:rsidR="009762FA" w:rsidRPr="00EA0432" w:rsidRDefault="009762FA" w:rsidP="009762FA">
      <w:pPr>
        <w:tabs>
          <w:tab w:val="left" w:pos="1134"/>
          <w:tab w:val="left" w:pos="1440"/>
        </w:tabs>
        <w:ind w:left="426" w:right="-904"/>
        <w:jc w:val="both"/>
        <w:rPr>
          <w:rFonts w:eastAsia="Tahoma"/>
          <w:sz w:val="20"/>
          <w:szCs w:val="20"/>
        </w:rPr>
      </w:pPr>
      <w:r w:rsidRPr="00EA0432">
        <w:rPr>
          <w:rFonts w:eastAsia="Tahoma"/>
          <w:sz w:val="20"/>
          <w:szCs w:val="20"/>
        </w:rPr>
        <w:t>Работы по обслуживанию оборудования ИТСОТБ, расположенного в зоне проезжей части моста (тоннеля), должны сопровождаться установкой временных дорожных знаков, обеспечивающих организацию объезда автотранспортом зоны обслуживания и ремонта.</w:t>
      </w:r>
    </w:p>
    <w:p w:rsidR="009762FA" w:rsidRPr="00EA0432" w:rsidRDefault="009762FA" w:rsidP="009762FA">
      <w:pPr>
        <w:tabs>
          <w:tab w:val="left" w:pos="1134"/>
          <w:tab w:val="left" w:pos="1440"/>
        </w:tabs>
        <w:ind w:left="426" w:right="-904"/>
        <w:jc w:val="both"/>
        <w:rPr>
          <w:rFonts w:eastAsia="Tahoma"/>
          <w:sz w:val="20"/>
          <w:szCs w:val="20"/>
        </w:rPr>
      </w:pPr>
    </w:p>
    <w:p w:rsidR="009762FA" w:rsidRPr="00EA0432" w:rsidRDefault="009762FA" w:rsidP="009762FA">
      <w:pPr>
        <w:tabs>
          <w:tab w:val="left" w:pos="1134"/>
          <w:tab w:val="left" w:pos="1440"/>
        </w:tabs>
        <w:ind w:left="426" w:right="-904"/>
        <w:jc w:val="both"/>
        <w:rPr>
          <w:rFonts w:eastAsia="Tahoma"/>
          <w:sz w:val="20"/>
          <w:szCs w:val="20"/>
        </w:rPr>
      </w:pPr>
    </w:p>
    <w:p w:rsidR="009762FA" w:rsidRPr="00EA0432" w:rsidRDefault="009762FA" w:rsidP="009762FA">
      <w:pPr>
        <w:tabs>
          <w:tab w:val="left" w:pos="1134"/>
          <w:tab w:val="left" w:pos="1440"/>
        </w:tabs>
        <w:ind w:left="426" w:right="-904"/>
        <w:jc w:val="both"/>
        <w:rPr>
          <w:rFonts w:eastAsia="Tahoma"/>
          <w:sz w:val="20"/>
          <w:szCs w:val="20"/>
        </w:rPr>
      </w:pPr>
    </w:p>
    <w:p w:rsidR="009762FA" w:rsidRPr="00EA0432" w:rsidRDefault="009762FA" w:rsidP="009762FA">
      <w:pPr>
        <w:tabs>
          <w:tab w:val="left" w:pos="1134"/>
          <w:tab w:val="left" w:pos="1440"/>
        </w:tabs>
        <w:ind w:left="426" w:right="-904"/>
        <w:jc w:val="both"/>
        <w:rPr>
          <w:rFonts w:eastAsia="Tahoma"/>
          <w:sz w:val="20"/>
          <w:szCs w:val="20"/>
        </w:rPr>
      </w:pPr>
    </w:p>
    <w:p w:rsidR="009762FA" w:rsidRPr="00EA0432" w:rsidRDefault="009762FA" w:rsidP="009762FA">
      <w:pPr>
        <w:tabs>
          <w:tab w:val="left" w:pos="1134"/>
          <w:tab w:val="left" w:pos="1440"/>
        </w:tabs>
        <w:ind w:left="426" w:right="-904"/>
        <w:jc w:val="both"/>
        <w:rPr>
          <w:rFonts w:eastAsia="Tahoma"/>
          <w:sz w:val="20"/>
          <w:szCs w:val="20"/>
        </w:rPr>
      </w:pPr>
      <w:r w:rsidRPr="00EA0432">
        <w:rPr>
          <w:rFonts w:eastAsia="Tahoma"/>
          <w:sz w:val="20"/>
          <w:szCs w:val="20"/>
        </w:rPr>
        <w:t>В случае возникновения аварийных ситуаций, работы по обслуживанию следует прекратить и принять меры по устранению аварийной ситуации. Продолжать работы по техническому обслуживанию следует только после полной ликвидации причин и условий, вызвавших аварийную ситуацию.</w:t>
      </w:r>
    </w:p>
    <w:p w:rsidR="009762FA" w:rsidRPr="00EA0432" w:rsidRDefault="009762FA" w:rsidP="009762FA">
      <w:pPr>
        <w:tabs>
          <w:tab w:val="left" w:pos="1134"/>
          <w:tab w:val="left" w:pos="1440"/>
        </w:tabs>
        <w:ind w:left="426" w:right="-904"/>
        <w:jc w:val="both"/>
        <w:rPr>
          <w:rFonts w:eastAsia="Tahoma"/>
          <w:sz w:val="20"/>
          <w:szCs w:val="20"/>
        </w:rPr>
      </w:pPr>
    </w:p>
    <w:p w:rsidR="009762FA" w:rsidRPr="00EA0432" w:rsidRDefault="009762FA" w:rsidP="009762FA">
      <w:pPr>
        <w:keepNext/>
        <w:numPr>
          <w:ilvl w:val="0"/>
          <w:numId w:val="15"/>
        </w:numPr>
        <w:suppressAutoHyphens/>
        <w:ind w:left="426" w:right="-904" w:firstLine="0"/>
        <w:outlineLvl w:val="0"/>
        <w:rPr>
          <w:b/>
          <w:sz w:val="20"/>
          <w:szCs w:val="20"/>
        </w:rPr>
      </w:pPr>
      <w:r w:rsidRPr="00EA0432">
        <w:rPr>
          <w:b/>
          <w:bCs/>
          <w:sz w:val="20"/>
          <w:szCs w:val="20"/>
        </w:rPr>
        <w:t>Порядок выполнения работ</w:t>
      </w:r>
    </w:p>
    <w:p w:rsidR="009762FA" w:rsidRPr="00EA0432" w:rsidRDefault="009762FA" w:rsidP="009762FA">
      <w:pPr>
        <w:keepNext/>
        <w:ind w:left="426" w:right="-904"/>
        <w:outlineLvl w:val="1"/>
        <w:rPr>
          <w:b/>
          <w:sz w:val="20"/>
          <w:szCs w:val="20"/>
        </w:rPr>
      </w:pPr>
    </w:p>
    <w:p w:rsidR="009762FA" w:rsidRPr="00EA0432" w:rsidRDefault="009762FA" w:rsidP="009762FA">
      <w:pPr>
        <w:keepNext/>
        <w:ind w:left="426" w:right="-904"/>
        <w:outlineLvl w:val="1"/>
        <w:rPr>
          <w:b/>
          <w:sz w:val="20"/>
          <w:szCs w:val="20"/>
        </w:rPr>
      </w:pPr>
      <w:r w:rsidRPr="00EA0432">
        <w:rPr>
          <w:b/>
          <w:sz w:val="20"/>
          <w:szCs w:val="20"/>
        </w:rPr>
        <w:t>3.1 Организация проведения работ.</w:t>
      </w:r>
    </w:p>
    <w:p w:rsidR="009762FA" w:rsidRPr="00EA0432" w:rsidRDefault="009762FA" w:rsidP="009762FA">
      <w:pPr>
        <w:widowControl w:val="0"/>
        <w:autoSpaceDE w:val="0"/>
        <w:autoSpaceDN w:val="0"/>
        <w:adjustRightInd w:val="0"/>
        <w:ind w:left="426" w:right="-904"/>
        <w:jc w:val="both"/>
        <w:rPr>
          <w:sz w:val="20"/>
          <w:szCs w:val="20"/>
        </w:rPr>
      </w:pPr>
    </w:p>
    <w:p w:rsidR="009762FA" w:rsidRPr="00EA0432" w:rsidRDefault="009762FA" w:rsidP="009762FA">
      <w:pPr>
        <w:widowControl w:val="0"/>
        <w:autoSpaceDE w:val="0"/>
        <w:autoSpaceDN w:val="0"/>
        <w:adjustRightInd w:val="0"/>
        <w:ind w:left="426" w:right="-904"/>
        <w:jc w:val="both"/>
        <w:rPr>
          <w:sz w:val="20"/>
          <w:szCs w:val="20"/>
        </w:rPr>
      </w:pPr>
      <w:r w:rsidRPr="00EA0432">
        <w:rPr>
          <w:sz w:val="20"/>
          <w:szCs w:val="20"/>
        </w:rPr>
        <w:t xml:space="preserve">Работы по обслуживанию ИТСОТБ, оборудования должны проводиться в сроки, установленные графиком выполнения работ по техническому обслуживанию ИТСОТБ ОТИ. </w:t>
      </w:r>
    </w:p>
    <w:p w:rsidR="009762FA" w:rsidRPr="00EA0432" w:rsidRDefault="009762FA" w:rsidP="009762FA">
      <w:pPr>
        <w:widowControl w:val="0"/>
        <w:autoSpaceDE w:val="0"/>
        <w:autoSpaceDN w:val="0"/>
        <w:adjustRightInd w:val="0"/>
        <w:ind w:left="426" w:right="-904"/>
        <w:jc w:val="both"/>
        <w:rPr>
          <w:sz w:val="20"/>
          <w:szCs w:val="20"/>
        </w:rPr>
      </w:pPr>
      <w:r w:rsidRPr="00EA0432">
        <w:rPr>
          <w:sz w:val="20"/>
          <w:szCs w:val="20"/>
        </w:rPr>
        <w:t>Все виды произведенных работ должны фиксироваться в Журнале учета технического обслуживания и ремонта оборудования. (Форма журнала указана в Приложении 1 к настоящему Регламенту).</w:t>
      </w:r>
    </w:p>
    <w:p w:rsidR="009762FA" w:rsidRPr="00EA0432" w:rsidRDefault="009762FA" w:rsidP="009762FA">
      <w:pPr>
        <w:widowControl w:val="0"/>
        <w:autoSpaceDE w:val="0"/>
        <w:autoSpaceDN w:val="0"/>
        <w:adjustRightInd w:val="0"/>
        <w:ind w:left="426" w:right="-904"/>
        <w:jc w:val="both"/>
        <w:rPr>
          <w:sz w:val="20"/>
          <w:szCs w:val="20"/>
        </w:rPr>
      </w:pPr>
      <w:r w:rsidRPr="00EA0432">
        <w:rPr>
          <w:sz w:val="20"/>
          <w:szCs w:val="20"/>
        </w:rPr>
        <w:t>Страницы журнала должны быть пронумерованы, прошнурованы и скреплены печатями Исполнителя.</w:t>
      </w:r>
    </w:p>
    <w:p w:rsidR="009762FA" w:rsidRPr="00EA0432" w:rsidRDefault="009762FA" w:rsidP="009762FA">
      <w:pPr>
        <w:widowControl w:val="0"/>
        <w:autoSpaceDE w:val="0"/>
        <w:autoSpaceDN w:val="0"/>
        <w:adjustRightInd w:val="0"/>
        <w:ind w:left="426" w:right="-904"/>
        <w:jc w:val="both"/>
        <w:rPr>
          <w:sz w:val="20"/>
          <w:szCs w:val="20"/>
        </w:rPr>
      </w:pPr>
      <w:r w:rsidRPr="00EA0432">
        <w:rPr>
          <w:sz w:val="20"/>
          <w:szCs w:val="20"/>
        </w:rPr>
        <w:t>Работы, связанные с остановкой и (или) отключением технологического оборудования, должны согласовываться с Заказчиком не менее чем за 3 рабочих дня до даты их проведения.</w:t>
      </w:r>
    </w:p>
    <w:p w:rsidR="009762FA" w:rsidRPr="00EA0432" w:rsidRDefault="009762FA" w:rsidP="009762FA">
      <w:pPr>
        <w:widowControl w:val="0"/>
        <w:autoSpaceDE w:val="0"/>
        <w:autoSpaceDN w:val="0"/>
        <w:adjustRightInd w:val="0"/>
        <w:ind w:left="426" w:right="-904"/>
        <w:jc w:val="both"/>
        <w:rPr>
          <w:sz w:val="20"/>
          <w:szCs w:val="20"/>
        </w:rPr>
      </w:pPr>
      <w:r w:rsidRPr="00EA0432">
        <w:rPr>
          <w:sz w:val="20"/>
          <w:szCs w:val="20"/>
        </w:rPr>
        <w:t>Исполнитель производит осмотр и проверку инженерно-технических средств (систем</w:t>
      </w:r>
      <w:proofErr w:type="gramStart"/>
      <w:r w:rsidRPr="00EA0432">
        <w:rPr>
          <w:sz w:val="20"/>
          <w:szCs w:val="20"/>
        </w:rPr>
        <w:t>),  с</w:t>
      </w:r>
      <w:proofErr w:type="gramEnd"/>
      <w:r w:rsidRPr="00EA0432">
        <w:rPr>
          <w:sz w:val="20"/>
          <w:szCs w:val="20"/>
        </w:rPr>
        <w:t xml:space="preserve"> целью поддержания оборудования в исправном, работоспособном состоянии. При обнаружении неисправностей, неполадок, сбоя в работе систем или наступлению ситуации, способной привести к неисправности (сбою), принимает меры для их устранения.</w:t>
      </w:r>
    </w:p>
    <w:p w:rsidR="009762FA" w:rsidRPr="00EA0432" w:rsidRDefault="009762FA" w:rsidP="009762FA">
      <w:pPr>
        <w:widowControl w:val="0"/>
        <w:autoSpaceDE w:val="0"/>
        <w:autoSpaceDN w:val="0"/>
        <w:adjustRightInd w:val="0"/>
        <w:ind w:left="426" w:right="-904"/>
        <w:jc w:val="both"/>
        <w:rPr>
          <w:sz w:val="20"/>
          <w:szCs w:val="20"/>
        </w:rPr>
      </w:pPr>
      <w:r w:rsidRPr="00EA0432">
        <w:rPr>
          <w:sz w:val="20"/>
          <w:szCs w:val="20"/>
        </w:rPr>
        <w:t>В случае возникновения нештатной ситуации в работе ИТСОТБ, оборудования (выхода из строя, отказа), Исполнитель получает от Заказчика в устной или письменной форме, по средствам связи (телефону, электронной почте, факсимильной связи) Заявку на выполнение необходимых (внеплановых) работ.</w:t>
      </w:r>
    </w:p>
    <w:p w:rsidR="009762FA" w:rsidRPr="00EA0432" w:rsidRDefault="009762FA" w:rsidP="009762FA">
      <w:pPr>
        <w:widowControl w:val="0"/>
        <w:autoSpaceDE w:val="0"/>
        <w:autoSpaceDN w:val="0"/>
        <w:adjustRightInd w:val="0"/>
        <w:ind w:left="426" w:right="-904"/>
        <w:jc w:val="both"/>
        <w:rPr>
          <w:sz w:val="20"/>
          <w:szCs w:val="20"/>
        </w:rPr>
      </w:pPr>
      <w:r w:rsidRPr="00EA0432">
        <w:rPr>
          <w:sz w:val="20"/>
          <w:szCs w:val="20"/>
        </w:rPr>
        <w:t>Время исполнения заявки не более 24 часов с момента ее получения Исполнителем.</w:t>
      </w:r>
    </w:p>
    <w:p w:rsidR="009762FA" w:rsidRPr="00EA0432" w:rsidRDefault="009762FA" w:rsidP="009762FA">
      <w:pPr>
        <w:widowControl w:val="0"/>
        <w:autoSpaceDE w:val="0"/>
        <w:autoSpaceDN w:val="0"/>
        <w:adjustRightInd w:val="0"/>
        <w:ind w:left="426" w:right="-904"/>
        <w:jc w:val="both"/>
        <w:rPr>
          <w:sz w:val="20"/>
          <w:szCs w:val="20"/>
        </w:rPr>
      </w:pPr>
      <w:r w:rsidRPr="00EA0432">
        <w:rPr>
          <w:sz w:val="20"/>
          <w:szCs w:val="20"/>
        </w:rPr>
        <w:t>Время получения и выполнения заявки, причина невыполнения и необходимые меры для выполнения заносятся в «Журнал учета неисправностей систем ИТСОТБ» (Форма журнала указана в Приложении 2 к настоящему Регламенту).</w:t>
      </w:r>
    </w:p>
    <w:p w:rsidR="009762FA" w:rsidRPr="00EA0432" w:rsidRDefault="009762FA" w:rsidP="009762FA">
      <w:pPr>
        <w:widowControl w:val="0"/>
        <w:autoSpaceDE w:val="0"/>
        <w:autoSpaceDN w:val="0"/>
        <w:adjustRightInd w:val="0"/>
        <w:ind w:left="426" w:right="-904"/>
        <w:jc w:val="both"/>
        <w:rPr>
          <w:sz w:val="20"/>
          <w:szCs w:val="20"/>
        </w:rPr>
      </w:pPr>
      <w:r w:rsidRPr="00EA0432">
        <w:rPr>
          <w:sz w:val="20"/>
          <w:szCs w:val="20"/>
        </w:rPr>
        <w:t>Неисправности, выявленные при выполнении работ, подлежат устранению:</w:t>
      </w:r>
    </w:p>
    <w:p w:rsidR="009762FA" w:rsidRPr="00EA0432" w:rsidRDefault="009762FA" w:rsidP="009762FA">
      <w:pPr>
        <w:ind w:left="426" w:right="-904"/>
        <w:jc w:val="both"/>
        <w:rPr>
          <w:sz w:val="20"/>
          <w:szCs w:val="20"/>
        </w:rPr>
      </w:pPr>
      <w:r w:rsidRPr="00EA0432">
        <w:rPr>
          <w:sz w:val="20"/>
          <w:szCs w:val="20"/>
        </w:rPr>
        <w:t>• немедленно, если неисправность может привести к выходу из строя ИТСОТБ и оборудования;</w:t>
      </w:r>
    </w:p>
    <w:p w:rsidR="009762FA" w:rsidRPr="00EA0432" w:rsidRDefault="009762FA" w:rsidP="009762FA">
      <w:pPr>
        <w:ind w:left="426" w:right="-904"/>
        <w:jc w:val="both"/>
        <w:rPr>
          <w:sz w:val="20"/>
          <w:szCs w:val="20"/>
        </w:rPr>
      </w:pPr>
      <w:r w:rsidRPr="00EA0432">
        <w:rPr>
          <w:sz w:val="20"/>
          <w:szCs w:val="20"/>
        </w:rPr>
        <w:t>•   при проведении очередного, более трудоемкого вида технического обслуживания, если неисправность не требует срочного устранения. Решение о проведении работ по устранению принимает представитель Заказчика.</w:t>
      </w:r>
    </w:p>
    <w:p w:rsidR="009762FA" w:rsidRPr="00EA0432" w:rsidRDefault="009762FA" w:rsidP="009762FA">
      <w:pPr>
        <w:ind w:left="426" w:right="-904"/>
        <w:jc w:val="both"/>
        <w:rPr>
          <w:sz w:val="20"/>
          <w:szCs w:val="20"/>
        </w:rPr>
      </w:pPr>
    </w:p>
    <w:p w:rsidR="009762FA" w:rsidRPr="00EA0432" w:rsidRDefault="009762FA" w:rsidP="009762FA">
      <w:pPr>
        <w:keepNext/>
        <w:ind w:left="426" w:right="-904"/>
        <w:jc w:val="both"/>
        <w:outlineLvl w:val="1"/>
        <w:rPr>
          <w:b/>
          <w:sz w:val="20"/>
          <w:szCs w:val="20"/>
        </w:rPr>
      </w:pPr>
      <w:r w:rsidRPr="00EA0432">
        <w:rPr>
          <w:b/>
          <w:sz w:val="20"/>
          <w:szCs w:val="20"/>
        </w:rPr>
        <w:t>3.2 Перечень и периодичность выполнения работ по обслуживанию инженерных сооружений обеспечения транспортной безопасности.</w:t>
      </w:r>
    </w:p>
    <w:p w:rsidR="009762FA" w:rsidRPr="00EA0432" w:rsidRDefault="009762FA" w:rsidP="009762FA">
      <w:pPr>
        <w:keepNext/>
        <w:ind w:left="426" w:right="-904"/>
        <w:outlineLvl w:val="1"/>
        <w:rPr>
          <w:bCs/>
          <w:sz w:val="20"/>
          <w:szCs w:val="20"/>
        </w:rPr>
      </w:pPr>
    </w:p>
    <w:p w:rsidR="009762FA" w:rsidRPr="00EA0432" w:rsidRDefault="009762FA" w:rsidP="009762FA">
      <w:pPr>
        <w:keepNext/>
        <w:ind w:left="426" w:right="-904"/>
        <w:jc w:val="both"/>
        <w:outlineLvl w:val="1"/>
        <w:rPr>
          <w:sz w:val="20"/>
          <w:szCs w:val="20"/>
        </w:rPr>
      </w:pPr>
      <w:r w:rsidRPr="00EA0432">
        <w:rPr>
          <w:bCs/>
          <w:sz w:val="20"/>
          <w:szCs w:val="20"/>
        </w:rPr>
        <w:t xml:space="preserve">Работы по обслуживанию </w:t>
      </w:r>
      <w:r w:rsidRPr="00EA0432">
        <w:rPr>
          <w:sz w:val="20"/>
          <w:szCs w:val="20"/>
        </w:rPr>
        <w:t xml:space="preserve">инженерных сооружений обеспечения безопасности </w:t>
      </w:r>
      <w:r w:rsidRPr="00EA0432">
        <w:rPr>
          <w:bCs/>
          <w:sz w:val="20"/>
          <w:szCs w:val="20"/>
        </w:rPr>
        <w:t>производятся в соответствии с таблицей 1.</w:t>
      </w:r>
    </w:p>
    <w:p w:rsidR="009762FA" w:rsidRPr="00EA0432" w:rsidRDefault="009762FA" w:rsidP="009762FA">
      <w:pPr>
        <w:tabs>
          <w:tab w:val="left" w:pos="1134"/>
          <w:tab w:val="left" w:pos="1440"/>
        </w:tabs>
        <w:ind w:left="426" w:right="-904"/>
        <w:jc w:val="right"/>
        <w:rPr>
          <w:rFonts w:eastAsia="Tahoma"/>
          <w:b/>
          <w:sz w:val="20"/>
          <w:szCs w:val="20"/>
        </w:rPr>
      </w:pPr>
      <w:r w:rsidRPr="00EA0432">
        <w:rPr>
          <w:rFonts w:eastAsia="Tahoma"/>
          <w:b/>
          <w:sz w:val="20"/>
          <w:szCs w:val="20"/>
        </w:rPr>
        <w:t>Таблица 1.</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450"/>
        <w:gridCol w:w="2693"/>
      </w:tblGrid>
      <w:tr w:rsidR="009762FA" w:rsidRPr="00EA0432" w:rsidTr="000F0380">
        <w:tc>
          <w:tcPr>
            <w:tcW w:w="496" w:type="dxa"/>
            <w:vAlign w:val="center"/>
          </w:tcPr>
          <w:p w:rsidR="009762FA" w:rsidRPr="00EA0432" w:rsidRDefault="009762FA" w:rsidP="009762FA">
            <w:pPr>
              <w:ind w:left="426" w:right="-904"/>
              <w:jc w:val="center"/>
              <w:rPr>
                <w:b/>
                <w:sz w:val="20"/>
                <w:szCs w:val="20"/>
              </w:rPr>
            </w:pPr>
            <w:r w:rsidRPr="00EA0432">
              <w:rPr>
                <w:b/>
                <w:sz w:val="20"/>
                <w:szCs w:val="20"/>
              </w:rPr>
              <w:t>№</w:t>
            </w:r>
          </w:p>
        </w:tc>
        <w:tc>
          <w:tcPr>
            <w:tcW w:w="6450" w:type="dxa"/>
            <w:vAlign w:val="center"/>
          </w:tcPr>
          <w:p w:rsidR="009762FA" w:rsidRPr="00EA0432" w:rsidRDefault="009762FA" w:rsidP="009762FA">
            <w:pPr>
              <w:ind w:left="426" w:right="-904"/>
              <w:jc w:val="center"/>
              <w:rPr>
                <w:b/>
                <w:strike/>
                <w:color w:val="FF0000"/>
                <w:sz w:val="20"/>
                <w:szCs w:val="20"/>
              </w:rPr>
            </w:pPr>
            <w:r w:rsidRPr="00EA0432">
              <w:rPr>
                <w:b/>
                <w:sz w:val="20"/>
                <w:szCs w:val="20"/>
              </w:rPr>
              <w:t>Перечень выполняемых работ</w:t>
            </w:r>
          </w:p>
        </w:tc>
        <w:tc>
          <w:tcPr>
            <w:tcW w:w="2693" w:type="dxa"/>
            <w:vAlign w:val="center"/>
          </w:tcPr>
          <w:p w:rsidR="009762FA" w:rsidRPr="00EA0432" w:rsidRDefault="009762FA" w:rsidP="009762FA">
            <w:pPr>
              <w:ind w:left="426" w:right="-904"/>
              <w:jc w:val="center"/>
              <w:rPr>
                <w:b/>
                <w:sz w:val="20"/>
                <w:szCs w:val="20"/>
              </w:rPr>
            </w:pPr>
            <w:r w:rsidRPr="00EA0432">
              <w:rPr>
                <w:b/>
                <w:sz w:val="20"/>
                <w:szCs w:val="20"/>
              </w:rPr>
              <w:t>Периодичность выполнения</w:t>
            </w:r>
          </w:p>
        </w:tc>
      </w:tr>
      <w:tr w:rsidR="009762FA" w:rsidRPr="00EA0432" w:rsidTr="000F0380">
        <w:tc>
          <w:tcPr>
            <w:tcW w:w="496" w:type="dxa"/>
            <w:vAlign w:val="center"/>
          </w:tcPr>
          <w:p w:rsidR="009762FA" w:rsidRPr="00EA0432" w:rsidRDefault="009762FA" w:rsidP="009762FA">
            <w:pPr>
              <w:ind w:left="426" w:right="-904"/>
              <w:jc w:val="center"/>
              <w:rPr>
                <w:sz w:val="20"/>
                <w:szCs w:val="20"/>
              </w:rPr>
            </w:pPr>
            <w:r w:rsidRPr="00EA0432">
              <w:rPr>
                <w:sz w:val="20"/>
                <w:szCs w:val="20"/>
              </w:rPr>
              <w:t>1</w:t>
            </w:r>
          </w:p>
        </w:tc>
        <w:tc>
          <w:tcPr>
            <w:tcW w:w="6450" w:type="dxa"/>
            <w:vAlign w:val="center"/>
          </w:tcPr>
          <w:p w:rsidR="009762FA" w:rsidRPr="00EA0432" w:rsidRDefault="009762FA" w:rsidP="009762FA">
            <w:pPr>
              <w:ind w:left="426" w:right="-904"/>
              <w:jc w:val="both"/>
              <w:rPr>
                <w:sz w:val="20"/>
                <w:szCs w:val="20"/>
              </w:rPr>
            </w:pPr>
            <w:r w:rsidRPr="00EA0432">
              <w:rPr>
                <w:sz w:val="20"/>
                <w:szCs w:val="20"/>
              </w:rPr>
              <w:t xml:space="preserve">Внешний осмотр на предмет отсутствия механических повреждений, грязи, коррозии, удаление загрязнений с заграждений из металлической сварной сетки, армированной колючей ленты, механических шлагбаумов, проверка прочности крепления болтовых соединений, механических замков, громкоговорителей. </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496" w:type="dxa"/>
            <w:vAlign w:val="center"/>
          </w:tcPr>
          <w:p w:rsidR="009762FA" w:rsidRPr="00EA0432" w:rsidRDefault="009762FA" w:rsidP="009762FA">
            <w:pPr>
              <w:ind w:left="426" w:right="-904"/>
              <w:jc w:val="center"/>
              <w:rPr>
                <w:sz w:val="20"/>
                <w:szCs w:val="20"/>
              </w:rPr>
            </w:pPr>
            <w:r w:rsidRPr="00EA0432">
              <w:rPr>
                <w:sz w:val="20"/>
                <w:szCs w:val="20"/>
              </w:rPr>
              <w:t>2</w:t>
            </w:r>
          </w:p>
        </w:tc>
        <w:tc>
          <w:tcPr>
            <w:tcW w:w="6450" w:type="dxa"/>
            <w:vAlign w:val="center"/>
          </w:tcPr>
          <w:p w:rsidR="009762FA" w:rsidRPr="00EA0432" w:rsidRDefault="009762FA" w:rsidP="009762FA">
            <w:pPr>
              <w:ind w:left="426" w:right="-904"/>
              <w:contextualSpacing/>
              <w:jc w:val="both"/>
              <w:rPr>
                <w:sz w:val="20"/>
                <w:szCs w:val="20"/>
              </w:rPr>
            </w:pPr>
            <w:r w:rsidRPr="00EA0432">
              <w:rPr>
                <w:sz w:val="20"/>
                <w:szCs w:val="20"/>
              </w:rPr>
              <w:t>Внешний осмотр оборудования, которым укомплектовано караульное помещение на предмет неисправностей, замена элементов питания.</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496" w:type="dxa"/>
            <w:vAlign w:val="center"/>
          </w:tcPr>
          <w:p w:rsidR="009762FA" w:rsidRPr="00EA0432" w:rsidRDefault="009762FA" w:rsidP="009762FA">
            <w:pPr>
              <w:ind w:left="426" w:right="-904"/>
              <w:jc w:val="center"/>
              <w:rPr>
                <w:sz w:val="20"/>
                <w:szCs w:val="20"/>
              </w:rPr>
            </w:pPr>
            <w:r w:rsidRPr="00EA0432">
              <w:rPr>
                <w:sz w:val="20"/>
                <w:szCs w:val="20"/>
              </w:rPr>
              <w:t>3</w:t>
            </w:r>
          </w:p>
        </w:tc>
        <w:tc>
          <w:tcPr>
            <w:tcW w:w="6450" w:type="dxa"/>
            <w:vAlign w:val="center"/>
          </w:tcPr>
          <w:p w:rsidR="009762FA" w:rsidRPr="00EA0432" w:rsidRDefault="009762FA" w:rsidP="009762FA">
            <w:pPr>
              <w:ind w:left="426" w:right="-904"/>
              <w:jc w:val="both"/>
              <w:rPr>
                <w:sz w:val="20"/>
                <w:szCs w:val="20"/>
              </w:rPr>
            </w:pPr>
            <w:r w:rsidRPr="00EA0432">
              <w:rPr>
                <w:sz w:val="20"/>
                <w:szCs w:val="20"/>
              </w:rPr>
              <w:t xml:space="preserve">Выравнивание опор по вертикали, устранение повреждений АКЛ, разрывов и провисаний ограждений. </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Ежеквартально</w:t>
            </w:r>
          </w:p>
        </w:tc>
      </w:tr>
      <w:tr w:rsidR="009762FA" w:rsidRPr="00EA0432" w:rsidTr="000F0380">
        <w:tc>
          <w:tcPr>
            <w:tcW w:w="496" w:type="dxa"/>
            <w:vAlign w:val="center"/>
          </w:tcPr>
          <w:p w:rsidR="009762FA" w:rsidRPr="00EA0432" w:rsidRDefault="009762FA" w:rsidP="009762FA">
            <w:pPr>
              <w:ind w:left="426" w:right="-904"/>
              <w:jc w:val="center"/>
              <w:rPr>
                <w:sz w:val="20"/>
                <w:szCs w:val="20"/>
              </w:rPr>
            </w:pPr>
            <w:r w:rsidRPr="00EA0432">
              <w:rPr>
                <w:sz w:val="20"/>
                <w:szCs w:val="20"/>
              </w:rPr>
              <w:t>4</w:t>
            </w:r>
          </w:p>
        </w:tc>
        <w:tc>
          <w:tcPr>
            <w:tcW w:w="6450" w:type="dxa"/>
            <w:vAlign w:val="center"/>
          </w:tcPr>
          <w:p w:rsidR="009762FA" w:rsidRPr="00EA0432" w:rsidRDefault="009762FA" w:rsidP="009762FA">
            <w:pPr>
              <w:ind w:left="426" w:right="-904"/>
              <w:jc w:val="both"/>
              <w:rPr>
                <w:sz w:val="20"/>
                <w:szCs w:val="20"/>
              </w:rPr>
            </w:pPr>
            <w:r w:rsidRPr="00EA0432">
              <w:rPr>
                <w:sz w:val="20"/>
                <w:szCs w:val="20"/>
              </w:rPr>
              <w:t xml:space="preserve">Обслуживание </w:t>
            </w:r>
            <w:proofErr w:type="spellStart"/>
            <w:r w:rsidRPr="00EA0432">
              <w:rPr>
                <w:sz w:val="20"/>
                <w:szCs w:val="20"/>
              </w:rPr>
              <w:t>противотаранных</w:t>
            </w:r>
            <w:proofErr w:type="spellEnd"/>
            <w:r w:rsidRPr="00EA0432">
              <w:rPr>
                <w:sz w:val="20"/>
                <w:szCs w:val="20"/>
              </w:rPr>
              <w:t xml:space="preserve"> инженерных заграждений: очистка наружных поверхностей, </w:t>
            </w:r>
            <w:proofErr w:type="spellStart"/>
            <w:r w:rsidRPr="00EA0432">
              <w:rPr>
                <w:sz w:val="20"/>
                <w:szCs w:val="20"/>
              </w:rPr>
              <w:t>огрунтовка</w:t>
            </w:r>
            <w:proofErr w:type="spellEnd"/>
            <w:r w:rsidRPr="00EA0432">
              <w:rPr>
                <w:sz w:val="20"/>
                <w:szCs w:val="20"/>
              </w:rPr>
              <w:t xml:space="preserve">, окраска </w:t>
            </w:r>
            <w:proofErr w:type="spellStart"/>
            <w:r w:rsidRPr="00EA0432">
              <w:rPr>
                <w:sz w:val="20"/>
                <w:szCs w:val="20"/>
              </w:rPr>
              <w:t>огрунтованных</w:t>
            </w:r>
            <w:proofErr w:type="spellEnd"/>
            <w:r w:rsidRPr="00EA0432">
              <w:rPr>
                <w:sz w:val="20"/>
                <w:szCs w:val="20"/>
              </w:rPr>
              <w:t xml:space="preserve"> поверхностей, дорожных знаков, лестниц. Окраска металлических крепежных элементов и деталей.</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По результатам внешнего осмотра</w:t>
            </w:r>
          </w:p>
        </w:tc>
      </w:tr>
      <w:tr w:rsidR="009762FA" w:rsidRPr="00EA0432" w:rsidTr="000F0380">
        <w:tc>
          <w:tcPr>
            <w:tcW w:w="496" w:type="dxa"/>
            <w:vAlign w:val="center"/>
          </w:tcPr>
          <w:p w:rsidR="009762FA" w:rsidRPr="00EA0432" w:rsidRDefault="009762FA" w:rsidP="009762FA">
            <w:pPr>
              <w:ind w:left="426" w:right="-904"/>
              <w:jc w:val="center"/>
              <w:rPr>
                <w:sz w:val="20"/>
                <w:szCs w:val="20"/>
              </w:rPr>
            </w:pPr>
            <w:r w:rsidRPr="00EA0432">
              <w:rPr>
                <w:sz w:val="20"/>
                <w:szCs w:val="20"/>
              </w:rPr>
              <w:t>5</w:t>
            </w:r>
          </w:p>
        </w:tc>
        <w:tc>
          <w:tcPr>
            <w:tcW w:w="6450" w:type="dxa"/>
            <w:vAlign w:val="center"/>
          </w:tcPr>
          <w:p w:rsidR="009762FA" w:rsidRPr="00EA0432" w:rsidRDefault="009762FA" w:rsidP="009762FA">
            <w:pPr>
              <w:ind w:left="426" w:right="-904"/>
              <w:jc w:val="both"/>
              <w:rPr>
                <w:sz w:val="20"/>
                <w:szCs w:val="20"/>
              </w:rPr>
            </w:pPr>
            <w:r w:rsidRPr="00EA0432">
              <w:rPr>
                <w:sz w:val="20"/>
                <w:szCs w:val="20"/>
              </w:rPr>
              <w:t>Восстановительные работы инженерных сооружений после проведения осмотра.</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При необходимости. Необходимость определяется Исполнителем самостоятельно.</w:t>
            </w:r>
          </w:p>
        </w:tc>
      </w:tr>
      <w:tr w:rsidR="009762FA" w:rsidRPr="00EA0432" w:rsidTr="000F0380">
        <w:tc>
          <w:tcPr>
            <w:tcW w:w="496" w:type="dxa"/>
            <w:vAlign w:val="center"/>
          </w:tcPr>
          <w:p w:rsidR="009762FA" w:rsidRPr="00EA0432" w:rsidRDefault="009762FA" w:rsidP="009762FA">
            <w:pPr>
              <w:ind w:left="426" w:right="-904"/>
              <w:jc w:val="center"/>
              <w:rPr>
                <w:sz w:val="20"/>
                <w:szCs w:val="20"/>
              </w:rPr>
            </w:pPr>
            <w:r w:rsidRPr="00EA0432">
              <w:rPr>
                <w:sz w:val="20"/>
                <w:szCs w:val="20"/>
              </w:rPr>
              <w:t>6</w:t>
            </w:r>
          </w:p>
        </w:tc>
        <w:tc>
          <w:tcPr>
            <w:tcW w:w="6450" w:type="dxa"/>
            <w:vAlign w:val="center"/>
          </w:tcPr>
          <w:p w:rsidR="009762FA" w:rsidRPr="00EA0432" w:rsidRDefault="009762FA" w:rsidP="009762FA">
            <w:pPr>
              <w:ind w:left="426" w:right="-904"/>
              <w:jc w:val="both"/>
              <w:rPr>
                <w:sz w:val="20"/>
                <w:szCs w:val="20"/>
              </w:rPr>
            </w:pPr>
            <w:r w:rsidRPr="00EA0432">
              <w:rPr>
                <w:sz w:val="20"/>
                <w:szCs w:val="20"/>
              </w:rPr>
              <w:t>Ведение технической документации.</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bl>
    <w:p w:rsidR="009762FA" w:rsidRPr="00EA0432" w:rsidRDefault="009762FA" w:rsidP="009762FA">
      <w:pPr>
        <w:ind w:left="426" w:right="-904"/>
        <w:jc w:val="both"/>
        <w:rPr>
          <w:sz w:val="20"/>
          <w:szCs w:val="20"/>
        </w:rPr>
      </w:pPr>
    </w:p>
    <w:p w:rsidR="009762FA" w:rsidRPr="00EA0432" w:rsidRDefault="009762FA" w:rsidP="009762FA">
      <w:pPr>
        <w:keepNext/>
        <w:ind w:left="426" w:right="-904"/>
        <w:jc w:val="both"/>
        <w:outlineLvl w:val="1"/>
        <w:rPr>
          <w:b/>
          <w:sz w:val="20"/>
          <w:szCs w:val="20"/>
        </w:rPr>
      </w:pPr>
      <w:r w:rsidRPr="00EA0432">
        <w:rPr>
          <w:b/>
          <w:sz w:val="20"/>
          <w:szCs w:val="20"/>
        </w:rPr>
        <w:t>3.3 Перечень и периодичность выполнения работ по обслуживанию системы сбора и обработки информации.</w:t>
      </w:r>
    </w:p>
    <w:p w:rsidR="009762FA" w:rsidRPr="00EA0432" w:rsidRDefault="009762FA" w:rsidP="009762FA">
      <w:pPr>
        <w:keepNext/>
        <w:ind w:left="426" w:right="-904"/>
        <w:jc w:val="both"/>
        <w:outlineLvl w:val="1"/>
        <w:rPr>
          <w:bCs/>
          <w:sz w:val="20"/>
          <w:szCs w:val="20"/>
        </w:rPr>
      </w:pPr>
    </w:p>
    <w:p w:rsidR="009762FA" w:rsidRPr="00EA0432" w:rsidRDefault="009762FA" w:rsidP="009762FA">
      <w:pPr>
        <w:keepNext/>
        <w:ind w:left="426" w:right="-904"/>
        <w:jc w:val="both"/>
        <w:outlineLvl w:val="1"/>
        <w:rPr>
          <w:sz w:val="20"/>
          <w:szCs w:val="20"/>
        </w:rPr>
      </w:pPr>
      <w:r w:rsidRPr="00EA0432">
        <w:rPr>
          <w:bCs/>
          <w:sz w:val="20"/>
          <w:szCs w:val="20"/>
        </w:rPr>
        <w:t>Работы по обслуживанию системы сбора и обработки информации производятся в соответствии с таблицей 2.</w:t>
      </w:r>
    </w:p>
    <w:p w:rsidR="009762FA" w:rsidRPr="00EA0432" w:rsidRDefault="009762FA" w:rsidP="009762FA">
      <w:pPr>
        <w:tabs>
          <w:tab w:val="left" w:pos="1134"/>
          <w:tab w:val="left" w:pos="1440"/>
        </w:tabs>
        <w:ind w:left="426" w:right="-904"/>
        <w:jc w:val="right"/>
        <w:rPr>
          <w:rFonts w:eastAsia="Tahoma"/>
          <w:b/>
          <w:sz w:val="20"/>
          <w:szCs w:val="20"/>
        </w:rPr>
      </w:pPr>
    </w:p>
    <w:p w:rsidR="009762FA" w:rsidRPr="00EA0432" w:rsidRDefault="009762FA" w:rsidP="009762FA">
      <w:pPr>
        <w:tabs>
          <w:tab w:val="left" w:pos="1134"/>
          <w:tab w:val="left" w:pos="1440"/>
        </w:tabs>
        <w:ind w:left="426" w:right="-904"/>
        <w:jc w:val="right"/>
        <w:rPr>
          <w:rFonts w:eastAsia="Tahoma"/>
          <w:b/>
          <w:sz w:val="20"/>
          <w:szCs w:val="20"/>
        </w:rPr>
      </w:pPr>
      <w:r w:rsidRPr="00EA0432">
        <w:rPr>
          <w:rFonts w:eastAsia="Tahoma"/>
          <w:b/>
          <w:sz w:val="20"/>
          <w:szCs w:val="20"/>
        </w:rPr>
        <w:t>Таблица 2.</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gridCol w:w="2693"/>
      </w:tblGrid>
      <w:tr w:rsidR="009762FA" w:rsidRPr="00EA0432" w:rsidTr="000F0380">
        <w:tc>
          <w:tcPr>
            <w:tcW w:w="709" w:type="dxa"/>
            <w:vAlign w:val="center"/>
          </w:tcPr>
          <w:p w:rsidR="009762FA" w:rsidRPr="00EA0432" w:rsidRDefault="009762FA" w:rsidP="009762FA">
            <w:pPr>
              <w:ind w:left="426" w:right="-904"/>
              <w:jc w:val="center"/>
              <w:rPr>
                <w:b/>
                <w:sz w:val="20"/>
                <w:szCs w:val="20"/>
              </w:rPr>
            </w:pPr>
            <w:r w:rsidRPr="00EA0432">
              <w:rPr>
                <w:b/>
                <w:sz w:val="20"/>
                <w:szCs w:val="20"/>
              </w:rPr>
              <w:t>№</w:t>
            </w:r>
          </w:p>
        </w:tc>
        <w:tc>
          <w:tcPr>
            <w:tcW w:w="6237" w:type="dxa"/>
            <w:vAlign w:val="center"/>
          </w:tcPr>
          <w:p w:rsidR="009762FA" w:rsidRPr="00EA0432" w:rsidRDefault="009762FA" w:rsidP="009762FA">
            <w:pPr>
              <w:ind w:left="426" w:right="-904"/>
              <w:jc w:val="center"/>
              <w:rPr>
                <w:b/>
                <w:sz w:val="20"/>
                <w:szCs w:val="20"/>
              </w:rPr>
            </w:pPr>
            <w:r w:rsidRPr="00EA0432">
              <w:rPr>
                <w:b/>
                <w:sz w:val="20"/>
                <w:szCs w:val="20"/>
              </w:rPr>
              <w:t>Перечень выполняемых работ</w:t>
            </w:r>
          </w:p>
        </w:tc>
        <w:tc>
          <w:tcPr>
            <w:tcW w:w="2693" w:type="dxa"/>
            <w:vAlign w:val="center"/>
          </w:tcPr>
          <w:p w:rsidR="009762FA" w:rsidRPr="00EA0432" w:rsidRDefault="009762FA" w:rsidP="009762FA">
            <w:pPr>
              <w:ind w:left="426" w:right="-904"/>
              <w:jc w:val="center"/>
              <w:rPr>
                <w:b/>
                <w:sz w:val="20"/>
                <w:szCs w:val="20"/>
              </w:rPr>
            </w:pPr>
            <w:r w:rsidRPr="00EA0432">
              <w:rPr>
                <w:b/>
                <w:sz w:val="20"/>
                <w:szCs w:val="20"/>
              </w:rPr>
              <w:t>Периодичность выполнения</w:t>
            </w:r>
          </w:p>
        </w:tc>
      </w:tr>
      <w:tr w:rsidR="009762FA" w:rsidRPr="00EA0432" w:rsidTr="000F0380">
        <w:tc>
          <w:tcPr>
            <w:tcW w:w="709" w:type="dxa"/>
            <w:vAlign w:val="center"/>
          </w:tcPr>
          <w:p w:rsidR="009762FA" w:rsidRPr="00EA0432" w:rsidRDefault="009762FA" w:rsidP="009762FA">
            <w:pPr>
              <w:ind w:left="426" w:right="-904"/>
              <w:jc w:val="center"/>
              <w:rPr>
                <w:sz w:val="20"/>
                <w:szCs w:val="20"/>
              </w:rPr>
            </w:pPr>
            <w:r w:rsidRPr="00EA0432">
              <w:rPr>
                <w:sz w:val="20"/>
                <w:szCs w:val="20"/>
              </w:rPr>
              <w:t>1</w:t>
            </w:r>
          </w:p>
        </w:tc>
        <w:tc>
          <w:tcPr>
            <w:tcW w:w="6237" w:type="dxa"/>
            <w:vAlign w:val="center"/>
          </w:tcPr>
          <w:p w:rsidR="009762FA" w:rsidRPr="00EA0432" w:rsidRDefault="009762FA" w:rsidP="009762FA">
            <w:pPr>
              <w:ind w:left="426" w:right="-904"/>
              <w:jc w:val="both"/>
              <w:rPr>
                <w:sz w:val="20"/>
                <w:szCs w:val="20"/>
              </w:rPr>
            </w:pPr>
            <w:r w:rsidRPr="00EA0432">
              <w:rPr>
                <w:sz w:val="20"/>
                <w:szCs w:val="20"/>
              </w:rPr>
              <w:t>Внешний осмотр, проверка работоспособности системы. Тестирование работы системы сбора и обработки информации.</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709" w:type="dxa"/>
            <w:vAlign w:val="center"/>
          </w:tcPr>
          <w:p w:rsidR="009762FA" w:rsidRPr="00EA0432" w:rsidRDefault="009762FA" w:rsidP="009762FA">
            <w:pPr>
              <w:ind w:left="426" w:right="-904"/>
              <w:jc w:val="center"/>
              <w:rPr>
                <w:sz w:val="20"/>
                <w:szCs w:val="20"/>
              </w:rPr>
            </w:pPr>
            <w:r w:rsidRPr="00EA0432">
              <w:rPr>
                <w:sz w:val="20"/>
                <w:szCs w:val="20"/>
              </w:rPr>
              <w:t>2</w:t>
            </w:r>
          </w:p>
        </w:tc>
        <w:tc>
          <w:tcPr>
            <w:tcW w:w="6237" w:type="dxa"/>
            <w:vAlign w:val="center"/>
          </w:tcPr>
          <w:p w:rsidR="009762FA" w:rsidRPr="00EA0432" w:rsidRDefault="009762FA" w:rsidP="009762FA">
            <w:pPr>
              <w:ind w:left="426" w:right="-904"/>
              <w:jc w:val="both"/>
              <w:rPr>
                <w:sz w:val="20"/>
                <w:szCs w:val="20"/>
              </w:rPr>
            </w:pPr>
            <w:r w:rsidRPr="00EA0432">
              <w:rPr>
                <w:sz w:val="20"/>
                <w:szCs w:val="20"/>
              </w:rPr>
              <w:t xml:space="preserve">Проверка работоспособности коммутаторов, адаптеров, оптических </w:t>
            </w:r>
            <w:proofErr w:type="gramStart"/>
            <w:r w:rsidRPr="00EA0432">
              <w:rPr>
                <w:sz w:val="20"/>
                <w:szCs w:val="20"/>
              </w:rPr>
              <w:t>модулей,  программного</w:t>
            </w:r>
            <w:proofErr w:type="gramEnd"/>
            <w:r w:rsidRPr="00EA0432">
              <w:rPr>
                <w:sz w:val="20"/>
                <w:szCs w:val="20"/>
              </w:rPr>
              <w:t xml:space="preserve"> обеспечения, установленного на оборудовании ОТИ (далее – ПО), источников питания.</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709" w:type="dxa"/>
            <w:vAlign w:val="center"/>
          </w:tcPr>
          <w:p w:rsidR="009762FA" w:rsidRPr="00EA0432" w:rsidRDefault="009762FA" w:rsidP="009762FA">
            <w:pPr>
              <w:ind w:left="426" w:right="-904"/>
              <w:jc w:val="center"/>
              <w:rPr>
                <w:sz w:val="20"/>
                <w:szCs w:val="20"/>
              </w:rPr>
            </w:pPr>
            <w:r w:rsidRPr="00EA0432">
              <w:rPr>
                <w:sz w:val="20"/>
                <w:szCs w:val="20"/>
              </w:rPr>
              <w:t>3</w:t>
            </w:r>
          </w:p>
        </w:tc>
        <w:tc>
          <w:tcPr>
            <w:tcW w:w="6237" w:type="dxa"/>
            <w:vAlign w:val="center"/>
          </w:tcPr>
          <w:p w:rsidR="009762FA" w:rsidRPr="00EA0432" w:rsidRDefault="009762FA" w:rsidP="009762FA">
            <w:pPr>
              <w:ind w:left="426" w:right="-904"/>
              <w:jc w:val="both"/>
              <w:rPr>
                <w:sz w:val="20"/>
                <w:szCs w:val="20"/>
                <w:highlight w:val="yellow"/>
              </w:rPr>
            </w:pPr>
            <w:r w:rsidRPr="00EA0432">
              <w:rPr>
                <w:sz w:val="20"/>
                <w:szCs w:val="20"/>
              </w:rPr>
              <w:t xml:space="preserve">Внешний осмотр составных частей системы на наличие дефектов. </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709" w:type="dxa"/>
            <w:vAlign w:val="center"/>
          </w:tcPr>
          <w:p w:rsidR="009762FA" w:rsidRPr="00EA0432" w:rsidRDefault="009762FA" w:rsidP="009762FA">
            <w:pPr>
              <w:ind w:left="426" w:right="-904"/>
              <w:jc w:val="center"/>
              <w:rPr>
                <w:sz w:val="20"/>
                <w:szCs w:val="20"/>
              </w:rPr>
            </w:pPr>
            <w:r w:rsidRPr="00EA0432">
              <w:rPr>
                <w:sz w:val="20"/>
                <w:szCs w:val="20"/>
              </w:rPr>
              <w:t>4</w:t>
            </w:r>
          </w:p>
        </w:tc>
        <w:tc>
          <w:tcPr>
            <w:tcW w:w="6237" w:type="dxa"/>
            <w:vAlign w:val="center"/>
          </w:tcPr>
          <w:p w:rsidR="009762FA" w:rsidRPr="00EA0432" w:rsidRDefault="009762FA" w:rsidP="009762FA">
            <w:pPr>
              <w:ind w:left="426" w:right="-904"/>
              <w:jc w:val="both"/>
              <w:rPr>
                <w:sz w:val="20"/>
                <w:szCs w:val="20"/>
                <w:highlight w:val="yellow"/>
              </w:rPr>
            </w:pPr>
            <w:r w:rsidRPr="00EA0432">
              <w:rPr>
                <w:sz w:val="20"/>
                <w:szCs w:val="20"/>
              </w:rPr>
              <w:t>Удаление пыли с наружных частей оборудования.</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Еженедельно</w:t>
            </w:r>
          </w:p>
        </w:tc>
      </w:tr>
      <w:tr w:rsidR="009762FA" w:rsidRPr="00EA0432" w:rsidTr="000F0380">
        <w:tc>
          <w:tcPr>
            <w:tcW w:w="709" w:type="dxa"/>
            <w:vAlign w:val="center"/>
          </w:tcPr>
          <w:p w:rsidR="009762FA" w:rsidRPr="00EA0432" w:rsidRDefault="009762FA" w:rsidP="009762FA">
            <w:pPr>
              <w:ind w:left="426" w:right="-904"/>
              <w:jc w:val="center"/>
              <w:rPr>
                <w:sz w:val="20"/>
                <w:szCs w:val="20"/>
              </w:rPr>
            </w:pPr>
            <w:r w:rsidRPr="00EA0432">
              <w:rPr>
                <w:sz w:val="20"/>
                <w:szCs w:val="20"/>
              </w:rPr>
              <w:t>5</w:t>
            </w:r>
          </w:p>
        </w:tc>
        <w:tc>
          <w:tcPr>
            <w:tcW w:w="6237" w:type="dxa"/>
            <w:vAlign w:val="center"/>
          </w:tcPr>
          <w:p w:rsidR="009762FA" w:rsidRPr="00EA0432" w:rsidRDefault="009762FA" w:rsidP="009762FA">
            <w:pPr>
              <w:ind w:left="426" w:right="-904"/>
              <w:jc w:val="both"/>
              <w:rPr>
                <w:sz w:val="20"/>
                <w:szCs w:val="20"/>
              </w:rPr>
            </w:pPr>
            <w:r w:rsidRPr="00EA0432">
              <w:rPr>
                <w:sz w:val="20"/>
                <w:szCs w:val="20"/>
              </w:rPr>
              <w:t xml:space="preserve">Окраска металлических элементов и деталей. </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По результатам внешнего осмотра. Необходимость определяется Исполнителем самостоятельно.</w:t>
            </w:r>
          </w:p>
        </w:tc>
      </w:tr>
      <w:tr w:rsidR="009762FA" w:rsidRPr="00EA0432" w:rsidTr="000F0380">
        <w:tc>
          <w:tcPr>
            <w:tcW w:w="709" w:type="dxa"/>
            <w:vAlign w:val="center"/>
          </w:tcPr>
          <w:p w:rsidR="009762FA" w:rsidRPr="00EA0432" w:rsidRDefault="009762FA" w:rsidP="009762FA">
            <w:pPr>
              <w:ind w:left="426" w:right="-904"/>
              <w:jc w:val="center"/>
              <w:rPr>
                <w:sz w:val="20"/>
                <w:szCs w:val="20"/>
              </w:rPr>
            </w:pPr>
            <w:r w:rsidRPr="00EA0432">
              <w:rPr>
                <w:sz w:val="20"/>
                <w:szCs w:val="20"/>
              </w:rPr>
              <w:t>6</w:t>
            </w:r>
          </w:p>
        </w:tc>
        <w:tc>
          <w:tcPr>
            <w:tcW w:w="6237" w:type="dxa"/>
            <w:vAlign w:val="center"/>
          </w:tcPr>
          <w:p w:rsidR="009762FA" w:rsidRPr="00EA0432" w:rsidRDefault="009762FA" w:rsidP="009762FA">
            <w:pPr>
              <w:ind w:left="426" w:right="-904"/>
              <w:jc w:val="both"/>
              <w:rPr>
                <w:sz w:val="20"/>
                <w:szCs w:val="20"/>
              </w:rPr>
            </w:pPr>
            <w:r w:rsidRPr="00EA0432">
              <w:rPr>
                <w:sz w:val="20"/>
                <w:szCs w:val="20"/>
              </w:rPr>
              <w:t>Проверка на вредоносное ПО.</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709" w:type="dxa"/>
            <w:vAlign w:val="center"/>
          </w:tcPr>
          <w:p w:rsidR="009762FA" w:rsidRPr="00EA0432" w:rsidRDefault="009762FA" w:rsidP="009762FA">
            <w:pPr>
              <w:ind w:left="426" w:right="-904"/>
              <w:jc w:val="center"/>
              <w:rPr>
                <w:sz w:val="20"/>
                <w:szCs w:val="20"/>
              </w:rPr>
            </w:pPr>
            <w:r w:rsidRPr="00EA0432">
              <w:rPr>
                <w:sz w:val="20"/>
                <w:szCs w:val="20"/>
              </w:rPr>
              <w:t>7</w:t>
            </w:r>
          </w:p>
        </w:tc>
        <w:tc>
          <w:tcPr>
            <w:tcW w:w="6237" w:type="dxa"/>
            <w:vAlign w:val="center"/>
          </w:tcPr>
          <w:p w:rsidR="009762FA" w:rsidRPr="00EA0432" w:rsidRDefault="009762FA" w:rsidP="009762FA">
            <w:pPr>
              <w:ind w:left="426" w:right="-904"/>
              <w:jc w:val="both"/>
              <w:rPr>
                <w:sz w:val="20"/>
                <w:szCs w:val="20"/>
              </w:rPr>
            </w:pPr>
            <w:r w:rsidRPr="00EA0432">
              <w:rPr>
                <w:sz w:val="20"/>
                <w:szCs w:val="20"/>
              </w:rPr>
              <w:t>Очистка внешней поверхности устройств.</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Ежеквартально</w:t>
            </w:r>
          </w:p>
        </w:tc>
      </w:tr>
      <w:tr w:rsidR="009762FA" w:rsidRPr="00EA0432" w:rsidTr="000F0380">
        <w:tc>
          <w:tcPr>
            <w:tcW w:w="709" w:type="dxa"/>
            <w:vAlign w:val="center"/>
          </w:tcPr>
          <w:p w:rsidR="009762FA" w:rsidRPr="00EA0432" w:rsidRDefault="009762FA" w:rsidP="009762FA">
            <w:pPr>
              <w:ind w:left="426" w:right="-904"/>
              <w:jc w:val="center"/>
              <w:rPr>
                <w:sz w:val="20"/>
                <w:szCs w:val="20"/>
              </w:rPr>
            </w:pPr>
            <w:r w:rsidRPr="00EA0432">
              <w:rPr>
                <w:sz w:val="20"/>
                <w:szCs w:val="20"/>
              </w:rPr>
              <w:t>8</w:t>
            </w:r>
          </w:p>
        </w:tc>
        <w:tc>
          <w:tcPr>
            <w:tcW w:w="6237" w:type="dxa"/>
            <w:vAlign w:val="center"/>
          </w:tcPr>
          <w:p w:rsidR="009762FA" w:rsidRPr="00EA0432" w:rsidRDefault="009762FA" w:rsidP="009762FA">
            <w:pPr>
              <w:ind w:left="426" w:right="-904"/>
              <w:jc w:val="both"/>
              <w:rPr>
                <w:sz w:val="20"/>
                <w:szCs w:val="20"/>
              </w:rPr>
            </w:pPr>
            <w:r w:rsidRPr="00EA0432">
              <w:rPr>
                <w:sz w:val="20"/>
                <w:szCs w:val="20"/>
              </w:rPr>
              <w:t>Восстановительные работы системы после проверки работоспособности составных частей системы.</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При необходимости Необходимость определяется Исполнителем самостоятельно.</w:t>
            </w:r>
          </w:p>
        </w:tc>
      </w:tr>
      <w:tr w:rsidR="009762FA" w:rsidRPr="00EA0432" w:rsidTr="000F0380">
        <w:tc>
          <w:tcPr>
            <w:tcW w:w="709" w:type="dxa"/>
            <w:vAlign w:val="center"/>
          </w:tcPr>
          <w:p w:rsidR="009762FA" w:rsidRPr="00EA0432" w:rsidRDefault="009762FA" w:rsidP="009762FA">
            <w:pPr>
              <w:ind w:left="426" w:right="-904"/>
              <w:jc w:val="center"/>
              <w:rPr>
                <w:sz w:val="20"/>
                <w:szCs w:val="20"/>
              </w:rPr>
            </w:pPr>
            <w:r w:rsidRPr="00EA0432">
              <w:rPr>
                <w:sz w:val="20"/>
                <w:szCs w:val="20"/>
              </w:rPr>
              <w:t>9</w:t>
            </w:r>
          </w:p>
        </w:tc>
        <w:tc>
          <w:tcPr>
            <w:tcW w:w="6237" w:type="dxa"/>
            <w:vAlign w:val="center"/>
          </w:tcPr>
          <w:p w:rsidR="009762FA" w:rsidRPr="00EA0432" w:rsidRDefault="009762FA" w:rsidP="009762FA">
            <w:pPr>
              <w:ind w:left="426" w:right="-904"/>
              <w:jc w:val="both"/>
              <w:rPr>
                <w:sz w:val="20"/>
                <w:szCs w:val="20"/>
              </w:rPr>
            </w:pPr>
            <w:r w:rsidRPr="00EA0432">
              <w:rPr>
                <w:sz w:val="20"/>
                <w:szCs w:val="20"/>
              </w:rPr>
              <w:t>Ведение технической документации.</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bl>
    <w:p w:rsidR="009762FA" w:rsidRPr="00EA0432" w:rsidRDefault="009762FA" w:rsidP="009762FA">
      <w:pPr>
        <w:keepNext/>
        <w:ind w:left="426" w:right="-904"/>
        <w:outlineLvl w:val="1"/>
        <w:rPr>
          <w:b/>
          <w:sz w:val="20"/>
          <w:szCs w:val="20"/>
        </w:rPr>
      </w:pPr>
    </w:p>
    <w:p w:rsidR="009762FA" w:rsidRPr="00EA0432" w:rsidRDefault="009762FA" w:rsidP="009762FA">
      <w:pPr>
        <w:keepNext/>
        <w:ind w:left="426" w:right="-904"/>
        <w:jc w:val="both"/>
        <w:outlineLvl w:val="1"/>
        <w:rPr>
          <w:b/>
          <w:sz w:val="20"/>
          <w:szCs w:val="20"/>
        </w:rPr>
      </w:pPr>
    </w:p>
    <w:p w:rsidR="009762FA" w:rsidRPr="00EA0432" w:rsidRDefault="009762FA" w:rsidP="009762FA">
      <w:pPr>
        <w:keepNext/>
        <w:ind w:left="426" w:right="-904"/>
        <w:jc w:val="both"/>
        <w:outlineLvl w:val="1"/>
        <w:rPr>
          <w:b/>
          <w:sz w:val="20"/>
          <w:szCs w:val="20"/>
        </w:rPr>
      </w:pPr>
      <w:r w:rsidRPr="00EA0432">
        <w:rPr>
          <w:b/>
          <w:sz w:val="20"/>
          <w:szCs w:val="20"/>
        </w:rPr>
        <w:t>3.4 Перечень и периодичность выполнения работ по обслуживанию системы телевизионного наблюдения.</w:t>
      </w:r>
    </w:p>
    <w:p w:rsidR="009762FA" w:rsidRPr="00EA0432" w:rsidRDefault="009762FA" w:rsidP="009762FA">
      <w:pPr>
        <w:tabs>
          <w:tab w:val="left" w:pos="1134"/>
          <w:tab w:val="left" w:pos="1440"/>
        </w:tabs>
        <w:ind w:left="426" w:right="-904"/>
        <w:jc w:val="both"/>
        <w:rPr>
          <w:rFonts w:eastAsia="Tahoma"/>
          <w:sz w:val="20"/>
          <w:szCs w:val="20"/>
        </w:rPr>
      </w:pPr>
    </w:p>
    <w:p w:rsidR="009762FA" w:rsidRPr="00EA0432" w:rsidRDefault="009762FA" w:rsidP="009762FA">
      <w:pPr>
        <w:tabs>
          <w:tab w:val="left" w:pos="1134"/>
          <w:tab w:val="left" w:pos="1440"/>
        </w:tabs>
        <w:ind w:left="426" w:right="-904"/>
        <w:jc w:val="both"/>
        <w:rPr>
          <w:rFonts w:eastAsia="Tahoma"/>
          <w:sz w:val="20"/>
          <w:szCs w:val="20"/>
        </w:rPr>
      </w:pPr>
      <w:r w:rsidRPr="00EA0432">
        <w:rPr>
          <w:rFonts w:eastAsia="Tahoma"/>
          <w:sz w:val="20"/>
          <w:szCs w:val="20"/>
        </w:rPr>
        <w:t>Работы по обслуживанию системы телевизионного наблюдения производятся в соответствии с таблицей 3.</w:t>
      </w:r>
    </w:p>
    <w:p w:rsidR="009762FA" w:rsidRPr="00EA0432" w:rsidRDefault="009762FA" w:rsidP="009762FA">
      <w:pPr>
        <w:tabs>
          <w:tab w:val="left" w:pos="1134"/>
          <w:tab w:val="left" w:pos="1440"/>
        </w:tabs>
        <w:ind w:left="426" w:right="-904"/>
        <w:jc w:val="right"/>
        <w:rPr>
          <w:rFonts w:eastAsia="Tahoma"/>
          <w:b/>
          <w:sz w:val="20"/>
          <w:szCs w:val="20"/>
        </w:rPr>
      </w:pPr>
      <w:r w:rsidRPr="00EA0432">
        <w:rPr>
          <w:rFonts w:eastAsia="Tahoma"/>
          <w:b/>
          <w:sz w:val="20"/>
          <w:szCs w:val="20"/>
        </w:rPr>
        <w:t>Таблица 3.</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310"/>
        <w:gridCol w:w="2693"/>
      </w:tblGrid>
      <w:tr w:rsidR="009762FA" w:rsidRPr="00EA0432" w:rsidTr="000F0380">
        <w:tc>
          <w:tcPr>
            <w:tcW w:w="636" w:type="dxa"/>
            <w:vAlign w:val="center"/>
          </w:tcPr>
          <w:p w:rsidR="009762FA" w:rsidRPr="00EA0432" w:rsidRDefault="009762FA" w:rsidP="009762FA">
            <w:pPr>
              <w:ind w:left="426" w:right="-904"/>
              <w:jc w:val="center"/>
              <w:rPr>
                <w:b/>
                <w:sz w:val="20"/>
                <w:szCs w:val="20"/>
              </w:rPr>
            </w:pPr>
            <w:r w:rsidRPr="00EA0432">
              <w:rPr>
                <w:b/>
                <w:sz w:val="20"/>
                <w:szCs w:val="20"/>
              </w:rPr>
              <w:t>№</w:t>
            </w:r>
          </w:p>
        </w:tc>
        <w:tc>
          <w:tcPr>
            <w:tcW w:w="6310" w:type="dxa"/>
            <w:vAlign w:val="center"/>
          </w:tcPr>
          <w:p w:rsidR="009762FA" w:rsidRPr="00EA0432" w:rsidRDefault="009762FA" w:rsidP="009762FA">
            <w:pPr>
              <w:ind w:left="426" w:right="-904"/>
              <w:jc w:val="center"/>
              <w:rPr>
                <w:b/>
                <w:sz w:val="20"/>
                <w:szCs w:val="20"/>
              </w:rPr>
            </w:pPr>
            <w:r w:rsidRPr="00EA0432">
              <w:rPr>
                <w:b/>
                <w:sz w:val="20"/>
                <w:szCs w:val="20"/>
              </w:rPr>
              <w:t>Перечень выполняемых работ</w:t>
            </w:r>
          </w:p>
        </w:tc>
        <w:tc>
          <w:tcPr>
            <w:tcW w:w="2693" w:type="dxa"/>
            <w:vAlign w:val="center"/>
          </w:tcPr>
          <w:p w:rsidR="009762FA" w:rsidRPr="00EA0432" w:rsidRDefault="009762FA" w:rsidP="009762FA">
            <w:pPr>
              <w:ind w:left="426" w:right="-904"/>
              <w:jc w:val="center"/>
              <w:rPr>
                <w:b/>
                <w:sz w:val="20"/>
                <w:szCs w:val="20"/>
              </w:rPr>
            </w:pPr>
            <w:r w:rsidRPr="00EA0432">
              <w:rPr>
                <w:b/>
                <w:sz w:val="20"/>
                <w:szCs w:val="20"/>
              </w:rPr>
              <w:t>Периодичность выполнения</w:t>
            </w:r>
          </w:p>
        </w:tc>
      </w:tr>
      <w:tr w:rsidR="009762FA" w:rsidRPr="00EA0432" w:rsidTr="000F0380">
        <w:tc>
          <w:tcPr>
            <w:tcW w:w="636" w:type="dxa"/>
            <w:vAlign w:val="center"/>
          </w:tcPr>
          <w:p w:rsidR="009762FA" w:rsidRPr="00EA0432" w:rsidRDefault="009762FA" w:rsidP="009762FA">
            <w:pPr>
              <w:ind w:left="426" w:right="-904"/>
              <w:rPr>
                <w:sz w:val="20"/>
                <w:szCs w:val="20"/>
              </w:rPr>
            </w:pPr>
            <w:r w:rsidRPr="00EA0432">
              <w:rPr>
                <w:sz w:val="20"/>
                <w:szCs w:val="20"/>
              </w:rPr>
              <w:t>1</w:t>
            </w:r>
          </w:p>
        </w:tc>
        <w:tc>
          <w:tcPr>
            <w:tcW w:w="6310" w:type="dxa"/>
            <w:vAlign w:val="center"/>
          </w:tcPr>
          <w:p w:rsidR="009762FA" w:rsidRPr="00EA0432" w:rsidRDefault="009762FA" w:rsidP="009762FA">
            <w:pPr>
              <w:ind w:left="426" w:right="-904"/>
              <w:jc w:val="both"/>
              <w:rPr>
                <w:sz w:val="20"/>
                <w:szCs w:val="20"/>
              </w:rPr>
            </w:pPr>
            <w:r w:rsidRPr="00EA0432">
              <w:rPr>
                <w:sz w:val="20"/>
                <w:szCs w:val="20"/>
              </w:rPr>
              <w:t>Внешний осмотр системы, проверка креплений, подтяжка крепежа камер, ИК - прожекторов и кабельных линий. Тестирование работы системы телевизионного наблюдения.</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36" w:type="dxa"/>
            <w:vAlign w:val="center"/>
          </w:tcPr>
          <w:p w:rsidR="009762FA" w:rsidRPr="00EA0432" w:rsidRDefault="009762FA" w:rsidP="009762FA">
            <w:pPr>
              <w:ind w:left="426" w:right="-904"/>
              <w:rPr>
                <w:sz w:val="20"/>
                <w:szCs w:val="20"/>
              </w:rPr>
            </w:pPr>
            <w:r w:rsidRPr="00EA0432">
              <w:rPr>
                <w:sz w:val="20"/>
                <w:szCs w:val="20"/>
              </w:rPr>
              <w:t>2</w:t>
            </w:r>
          </w:p>
        </w:tc>
        <w:tc>
          <w:tcPr>
            <w:tcW w:w="6310" w:type="dxa"/>
            <w:vAlign w:val="center"/>
          </w:tcPr>
          <w:p w:rsidR="009762FA" w:rsidRPr="00EA0432" w:rsidRDefault="009762FA" w:rsidP="009762FA">
            <w:pPr>
              <w:ind w:left="426" w:right="-904"/>
              <w:jc w:val="both"/>
              <w:rPr>
                <w:sz w:val="20"/>
                <w:szCs w:val="20"/>
              </w:rPr>
            </w:pPr>
            <w:r w:rsidRPr="00EA0432">
              <w:rPr>
                <w:sz w:val="20"/>
                <w:szCs w:val="20"/>
              </w:rPr>
              <w:t>Внешний осмотр видеокамер и ИК - прожекторов: надежность закрепления на опорах и прочих конструкциях, направленность; отсутствие видимых дефектов (трещины, сколы, вмятины).</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36" w:type="dxa"/>
            <w:vAlign w:val="center"/>
          </w:tcPr>
          <w:p w:rsidR="009762FA" w:rsidRPr="00EA0432" w:rsidRDefault="009762FA" w:rsidP="009762FA">
            <w:pPr>
              <w:ind w:left="426" w:right="-904"/>
              <w:rPr>
                <w:sz w:val="20"/>
                <w:szCs w:val="20"/>
              </w:rPr>
            </w:pPr>
            <w:r w:rsidRPr="00EA0432">
              <w:rPr>
                <w:sz w:val="20"/>
                <w:szCs w:val="20"/>
              </w:rPr>
              <w:t>3</w:t>
            </w:r>
          </w:p>
        </w:tc>
        <w:tc>
          <w:tcPr>
            <w:tcW w:w="6310" w:type="dxa"/>
            <w:vAlign w:val="center"/>
          </w:tcPr>
          <w:p w:rsidR="009762FA" w:rsidRPr="00EA0432" w:rsidRDefault="009762FA" w:rsidP="009762FA">
            <w:pPr>
              <w:ind w:left="426" w:right="-904"/>
              <w:jc w:val="both"/>
              <w:rPr>
                <w:sz w:val="20"/>
                <w:szCs w:val="20"/>
              </w:rPr>
            </w:pPr>
            <w:r w:rsidRPr="00EA0432">
              <w:rPr>
                <w:sz w:val="20"/>
                <w:szCs w:val="20"/>
              </w:rPr>
              <w:t xml:space="preserve">Внешняя чистка видеокамер и ИК - </w:t>
            </w:r>
            <w:proofErr w:type="gramStart"/>
            <w:r w:rsidRPr="00EA0432">
              <w:rPr>
                <w:sz w:val="20"/>
                <w:szCs w:val="20"/>
              </w:rPr>
              <w:t>прожекторов:  устранение</w:t>
            </w:r>
            <w:proofErr w:type="gramEnd"/>
            <w:r w:rsidRPr="00EA0432">
              <w:rPr>
                <w:sz w:val="20"/>
                <w:szCs w:val="20"/>
              </w:rPr>
              <w:t xml:space="preserve"> внешних загрязнений </w:t>
            </w:r>
            <w:proofErr w:type="spellStart"/>
            <w:r w:rsidRPr="00EA0432">
              <w:rPr>
                <w:sz w:val="20"/>
                <w:szCs w:val="20"/>
              </w:rPr>
              <w:t>гермокожуха</w:t>
            </w:r>
            <w:proofErr w:type="spellEnd"/>
            <w:r w:rsidRPr="00EA0432">
              <w:rPr>
                <w:sz w:val="20"/>
                <w:szCs w:val="20"/>
              </w:rPr>
              <w:t xml:space="preserve"> видеокамеры, протирка спиртосодержащим составом стекла </w:t>
            </w:r>
            <w:proofErr w:type="spellStart"/>
            <w:r w:rsidRPr="00EA0432">
              <w:rPr>
                <w:sz w:val="20"/>
                <w:szCs w:val="20"/>
              </w:rPr>
              <w:t>гермокожуха</w:t>
            </w:r>
            <w:proofErr w:type="spellEnd"/>
            <w:r w:rsidRPr="00EA0432">
              <w:rPr>
                <w:sz w:val="20"/>
                <w:szCs w:val="20"/>
              </w:rPr>
              <w:t>.</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36" w:type="dxa"/>
            <w:vAlign w:val="center"/>
          </w:tcPr>
          <w:p w:rsidR="009762FA" w:rsidRPr="00EA0432" w:rsidRDefault="009762FA" w:rsidP="009762FA">
            <w:pPr>
              <w:ind w:left="426" w:right="-904"/>
              <w:rPr>
                <w:sz w:val="20"/>
                <w:szCs w:val="20"/>
              </w:rPr>
            </w:pPr>
            <w:r w:rsidRPr="00EA0432">
              <w:rPr>
                <w:sz w:val="20"/>
                <w:szCs w:val="20"/>
              </w:rPr>
              <w:t>4</w:t>
            </w:r>
          </w:p>
        </w:tc>
        <w:tc>
          <w:tcPr>
            <w:tcW w:w="6310" w:type="dxa"/>
            <w:vAlign w:val="center"/>
          </w:tcPr>
          <w:p w:rsidR="009762FA" w:rsidRPr="00EA0432" w:rsidRDefault="009762FA" w:rsidP="009762FA">
            <w:pPr>
              <w:ind w:left="426" w:right="-904"/>
              <w:jc w:val="both"/>
              <w:rPr>
                <w:sz w:val="20"/>
                <w:szCs w:val="20"/>
              </w:rPr>
            </w:pPr>
            <w:r w:rsidRPr="00EA0432">
              <w:rPr>
                <w:sz w:val="20"/>
                <w:szCs w:val="20"/>
              </w:rPr>
              <w:t xml:space="preserve">Внутренний осмотр </w:t>
            </w:r>
            <w:proofErr w:type="spellStart"/>
            <w:r w:rsidRPr="00EA0432">
              <w:rPr>
                <w:sz w:val="20"/>
                <w:szCs w:val="20"/>
              </w:rPr>
              <w:t>гермокожухов</w:t>
            </w:r>
            <w:proofErr w:type="spellEnd"/>
            <w:r w:rsidRPr="00EA0432">
              <w:rPr>
                <w:sz w:val="20"/>
                <w:szCs w:val="20"/>
              </w:rPr>
              <w:t xml:space="preserve">: вскрыть </w:t>
            </w:r>
            <w:proofErr w:type="spellStart"/>
            <w:r w:rsidRPr="00EA0432">
              <w:rPr>
                <w:sz w:val="20"/>
                <w:szCs w:val="20"/>
              </w:rPr>
              <w:t>гермокожух</w:t>
            </w:r>
            <w:proofErr w:type="spellEnd"/>
            <w:r w:rsidRPr="00EA0432">
              <w:rPr>
                <w:sz w:val="20"/>
                <w:szCs w:val="20"/>
              </w:rPr>
              <w:t>, проверить герметичность, проверить надёжность кабельных соединений, проверить систему обогрева, при необходимости провести подстройку объектива видеокамеры.</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Ежеквартально</w:t>
            </w:r>
          </w:p>
        </w:tc>
      </w:tr>
      <w:tr w:rsidR="009762FA" w:rsidRPr="00EA0432" w:rsidTr="000F0380">
        <w:tc>
          <w:tcPr>
            <w:tcW w:w="636" w:type="dxa"/>
            <w:vAlign w:val="center"/>
          </w:tcPr>
          <w:p w:rsidR="009762FA" w:rsidRPr="00EA0432" w:rsidRDefault="009762FA" w:rsidP="009762FA">
            <w:pPr>
              <w:ind w:left="426" w:right="-904"/>
              <w:rPr>
                <w:sz w:val="20"/>
                <w:szCs w:val="20"/>
              </w:rPr>
            </w:pPr>
            <w:r w:rsidRPr="00EA0432">
              <w:rPr>
                <w:sz w:val="20"/>
                <w:szCs w:val="20"/>
              </w:rPr>
              <w:t>5</w:t>
            </w:r>
          </w:p>
        </w:tc>
        <w:tc>
          <w:tcPr>
            <w:tcW w:w="6310" w:type="dxa"/>
            <w:vAlign w:val="center"/>
          </w:tcPr>
          <w:p w:rsidR="009762FA" w:rsidRPr="00EA0432" w:rsidRDefault="009762FA" w:rsidP="009762FA">
            <w:pPr>
              <w:ind w:left="426" w:right="-904"/>
              <w:jc w:val="both"/>
              <w:rPr>
                <w:sz w:val="20"/>
                <w:szCs w:val="20"/>
              </w:rPr>
            </w:pPr>
            <w:r w:rsidRPr="00EA0432">
              <w:rPr>
                <w:sz w:val="20"/>
                <w:szCs w:val="20"/>
              </w:rPr>
              <w:t xml:space="preserve">Внутренний осмотр коммутационных шкафов: вскрытие шкафа, проверка герметичности, надежность работы запорного механизма, проверка надёжности кабельных соединений, осмотр аппаратов на наличие видимых дефектов, повреждений (трещины, сколы, вмятины, следы копоти), отсутствие </w:t>
            </w:r>
            <w:proofErr w:type="spellStart"/>
            <w:r w:rsidRPr="00EA0432">
              <w:rPr>
                <w:sz w:val="20"/>
                <w:szCs w:val="20"/>
              </w:rPr>
              <w:t>аварийно</w:t>
            </w:r>
            <w:proofErr w:type="spellEnd"/>
            <w:r w:rsidRPr="00EA0432">
              <w:rPr>
                <w:sz w:val="20"/>
                <w:szCs w:val="20"/>
              </w:rPr>
              <w:t xml:space="preserve"> отключенных защитных аппаратов, однократная попытка включения при выявлении таковых.</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Ежеквартально</w:t>
            </w:r>
          </w:p>
        </w:tc>
      </w:tr>
      <w:tr w:rsidR="009762FA" w:rsidRPr="00EA0432" w:rsidTr="000F0380">
        <w:tc>
          <w:tcPr>
            <w:tcW w:w="636" w:type="dxa"/>
            <w:vAlign w:val="center"/>
          </w:tcPr>
          <w:p w:rsidR="009762FA" w:rsidRPr="00EA0432" w:rsidRDefault="009762FA" w:rsidP="009762FA">
            <w:pPr>
              <w:ind w:left="426" w:right="-904"/>
              <w:rPr>
                <w:sz w:val="20"/>
                <w:szCs w:val="20"/>
              </w:rPr>
            </w:pPr>
            <w:r w:rsidRPr="00EA0432">
              <w:rPr>
                <w:sz w:val="20"/>
                <w:szCs w:val="20"/>
              </w:rPr>
              <w:t>6</w:t>
            </w:r>
          </w:p>
        </w:tc>
        <w:tc>
          <w:tcPr>
            <w:tcW w:w="6310" w:type="dxa"/>
            <w:vAlign w:val="center"/>
          </w:tcPr>
          <w:p w:rsidR="009762FA" w:rsidRPr="00EA0432" w:rsidRDefault="009762FA" w:rsidP="009762FA">
            <w:pPr>
              <w:ind w:left="426" w:right="-904"/>
              <w:jc w:val="both"/>
              <w:rPr>
                <w:sz w:val="20"/>
                <w:szCs w:val="20"/>
              </w:rPr>
            </w:pPr>
            <w:r w:rsidRPr="00EA0432">
              <w:rPr>
                <w:sz w:val="20"/>
                <w:szCs w:val="20"/>
              </w:rPr>
              <w:t xml:space="preserve">Проверка качества крепления проводов на разъемах и </w:t>
            </w:r>
            <w:proofErr w:type="spellStart"/>
            <w:r w:rsidRPr="00EA0432">
              <w:rPr>
                <w:sz w:val="20"/>
                <w:szCs w:val="20"/>
              </w:rPr>
              <w:t>клеммных</w:t>
            </w:r>
            <w:proofErr w:type="spellEnd"/>
            <w:r w:rsidRPr="00EA0432">
              <w:rPr>
                <w:sz w:val="20"/>
                <w:szCs w:val="20"/>
              </w:rPr>
              <w:t xml:space="preserve"> колодках, удаление загрязнений с поверхности бесперебойных источников питания.</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36" w:type="dxa"/>
            <w:vAlign w:val="center"/>
          </w:tcPr>
          <w:p w:rsidR="009762FA" w:rsidRPr="00EA0432" w:rsidRDefault="009762FA" w:rsidP="009762FA">
            <w:pPr>
              <w:ind w:left="426" w:right="-904"/>
              <w:rPr>
                <w:sz w:val="20"/>
                <w:szCs w:val="20"/>
              </w:rPr>
            </w:pPr>
            <w:r w:rsidRPr="00EA0432">
              <w:rPr>
                <w:sz w:val="20"/>
                <w:szCs w:val="20"/>
              </w:rPr>
              <w:t>7</w:t>
            </w:r>
          </w:p>
        </w:tc>
        <w:tc>
          <w:tcPr>
            <w:tcW w:w="6310" w:type="dxa"/>
            <w:vAlign w:val="center"/>
          </w:tcPr>
          <w:p w:rsidR="009762FA" w:rsidRPr="00EA0432" w:rsidRDefault="009762FA" w:rsidP="009762FA">
            <w:pPr>
              <w:ind w:left="426" w:right="-904"/>
              <w:jc w:val="both"/>
              <w:rPr>
                <w:sz w:val="20"/>
                <w:szCs w:val="20"/>
              </w:rPr>
            </w:pPr>
            <w:r w:rsidRPr="00EA0432">
              <w:rPr>
                <w:sz w:val="20"/>
                <w:szCs w:val="20"/>
              </w:rPr>
              <w:t xml:space="preserve">Проверка купольной поворотной </w:t>
            </w:r>
            <w:proofErr w:type="gramStart"/>
            <w:r w:rsidRPr="00EA0432">
              <w:rPr>
                <w:sz w:val="20"/>
                <w:szCs w:val="20"/>
              </w:rPr>
              <w:t>камеры:  с</w:t>
            </w:r>
            <w:proofErr w:type="gramEnd"/>
            <w:r w:rsidRPr="00EA0432">
              <w:rPr>
                <w:sz w:val="20"/>
                <w:szCs w:val="20"/>
              </w:rPr>
              <w:t xml:space="preserve"> помощью средств управления камерой проверить  угол обзора, плавность перемещения изображения, скорость перемещения, фокусировку, </w:t>
            </w:r>
            <w:proofErr w:type="spellStart"/>
            <w:r w:rsidRPr="00EA0432">
              <w:rPr>
                <w:sz w:val="20"/>
                <w:szCs w:val="20"/>
              </w:rPr>
              <w:t>зуммирование</w:t>
            </w:r>
            <w:proofErr w:type="spellEnd"/>
            <w:r w:rsidRPr="00EA0432">
              <w:rPr>
                <w:sz w:val="20"/>
                <w:szCs w:val="20"/>
              </w:rPr>
              <w:t>, цветопередачу.</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36" w:type="dxa"/>
            <w:vAlign w:val="center"/>
          </w:tcPr>
          <w:p w:rsidR="009762FA" w:rsidRPr="00EA0432" w:rsidRDefault="009762FA" w:rsidP="009762FA">
            <w:pPr>
              <w:ind w:left="426" w:right="-904"/>
              <w:rPr>
                <w:sz w:val="20"/>
                <w:szCs w:val="20"/>
              </w:rPr>
            </w:pPr>
            <w:r w:rsidRPr="00EA0432">
              <w:rPr>
                <w:sz w:val="20"/>
                <w:szCs w:val="20"/>
              </w:rPr>
              <w:t>8</w:t>
            </w:r>
          </w:p>
        </w:tc>
        <w:tc>
          <w:tcPr>
            <w:tcW w:w="6310" w:type="dxa"/>
            <w:vAlign w:val="center"/>
          </w:tcPr>
          <w:p w:rsidR="009762FA" w:rsidRPr="00EA0432" w:rsidRDefault="009762FA" w:rsidP="009762FA">
            <w:pPr>
              <w:ind w:left="426" w:right="-904"/>
              <w:jc w:val="both"/>
              <w:rPr>
                <w:sz w:val="20"/>
                <w:szCs w:val="20"/>
              </w:rPr>
            </w:pPr>
            <w:r w:rsidRPr="00EA0432">
              <w:rPr>
                <w:sz w:val="20"/>
                <w:szCs w:val="20"/>
              </w:rPr>
              <w:t>Проверка и регулировка тока заряда и величины напряжения аккумуляторных батарей, измерение электрических параметров блоков питания.</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Ежеквартально</w:t>
            </w:r>
          </w:p>
        </w:tc>
      </w:tr>
      <w:tr w:rsidR="009762FA" w:rsidRPr="00EA0432" w:rsidTr="000F0380">
        <w:tc>
          <w:tcPr>
            <w:tcW w:w="636" w:type="dxa"/>
            <w:vAlign w:val="center"/>
          </w:tcPr>
          <w:p w:rsidR="009762FA" w:rsidRPr="00EA0432" w:rsidRDefault="009762FA" w:rsidP="009762FA">
            <w:pPr>
              <w:ind w:left="426" w:right="-904"/>
              <w:rPr>
                <w:sz w:val="20"/>
                <w:szCs w:val="20"/>
              </w:rPr>
            </w:pPr>
            <w:r w:rsidRPr="00EA0432">
              <w:rPr>
                <w:sz w:val="20"/>
                <w:szCs w:val="20"/>
              </w:rPr>
              <w:t>9</w:t>
            </w:r>
          </w:p>
        </w:tc>
        <w:tc>
          <w:tcPr>
            <w:tcW w:w="6310" w:type="dxa"/>
            <w:vAlign w:val="center"/>
          </w:tcPr>
          <w:p w:rsidR="009762FA" w:rsidRPr="00EA0432" w:rsidRDefault="009762FA" w:rsidP="009762FA">
            <w:pPr>
              <w:ind w:left="426" w:right="-904"/>
              <w:jc w:val="both"/>
              <w:rPr>
                <w:sz w:val="20"/>
                <w:szCs w:val="20"/>
              </w:rPr>
            </w:pPr>
            <w:r w:rsidRPr="00EA0432">
              <w:rPr>
                <w:sz w:val="20"/>
                <w:szCs w:val="20"/>
              </w:rPr>
              <w:t>Проверка функционирования ПО АРМ видеонаблюдения: проверка системных параметров, настроек и функциональных возможностей специализированного ПО.</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36" w:type="dxa"/>
            <w:vAlign w:val="center"/>
          </w:tcPr>
          <w:p w:rsidR="009762FA" w:rsidRPr="00EA0432" w:rsidRDefault="009762FA" w:rsidP="009762FA">
            <w:pPr>
              <w:ind w:left="426" w:right="-904"/>
              <w:rPr>
                <w:sz w:val="20"/>
                <w:szCs w:val="20"/>
              </w:rPr>
            </w:pPr>
            <w:r w:rsidRPr="00EA0432">
              <w:rPr>
                <w:sz w:val="20"/>
                <w:szCs w:val="20"/>
              </w:rPr>
              <w:t>10</w:t>
            </w:r>
          </w:p>
        </w:tc>
        <w:tc>
          <w:tcPr>
            <w:tcW w:w="6310" w:type="dxa"/>
            <w:vAlign w:val="center"/>
          </w:tcPr>
          <w:p w:rsidR="009762FA" w:rsidRPr="00EA0432" w:rsidRDefault="009762FA" w:rsidP="009762FA">
            <w:pPr>
              <w:ind w:left="426" w:right="-904"/>
              <w:jc w:val="both"/>
              <w:rPr>
                <w:sz w:val="20"/>
                <w:szCs w:val="20"/>
              </w:rPr>
            </w:pPr>
            <w:r w:rsidRPr="00EA0432">
              <w:rPr>
                <w:sz w:val="20"/>
                <w:szCs w:val="20"/>
              </w:rPr>
              <w:t>Чистка и проверка внутренних частей АРМ видеонаблюдения: вскрыть корпус системного блока; очистить и смазать вентиляторы охлаждения; проверить надёжность и правильность внутреннего монтажа.</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Ежеквартально</w:t>
            </w:r>
          </w:p>
        </w:tc>
      </w:tr>
      <w:tr w:rsidR="009762FA" w:rsidRPr="00EA0432" w:rsidTr="000F0380">
        <w:tc>
          <w:tcPr>
            <w:tcW w:w="636" w:type="dxa"/>
            <w:vAlign w:val="center"/>
          </w:tcPr>
          <w:p w:rsidR="009762FA" w:rsidRPr="00EA0432" w:rsidRDefault="009762FA" w:rsidP="009762FA">
            <w:pPr>
              <w:ind w:left="426" w:right="-904"/>
              <w:rPr>
                <w:sz w:val="20"/>
                <w:szCs w:val="20"/>
              </w:rPr>
            </w:pPr>
            <w:r w:rsidRPr="00EA0432">
              <w:rPr>
                <w:sz w:val="20"/>
                <w:szCs w:val="20"/>
              </w:rPr>
              <w:t>11</w:t>
            </w:r>
          </w:p>
        </w:tc>
        <w:tc>
          <w:tcPr>
            <w:tcW w:w="6310" w:type="dxa"/>
            <w:vAlign w:val="center"/>
          </w:tcPr>
          <w:p w:rsidR="009762FA" w:rsidRPr="00EA0432" w:rsidRDefault="009762FA" w:rsidP="009762FA">
            <w:pPr>
              <w:ind w:left="426" w:right="-904"/>
              <w:jc w:val="both"/>
              <w:rPr>
                <w:sz w:val="20"/>
                <w:szCs w:val="20"/>
              </w:rPr>
            </w:pPr>
            <w:r w:rsidRPr="00EA0432">
              <w:rPr>
                <w:sz w:val="20"/>
                <w:szCs w:val="20"/>
              </w:rPr>
              <w:t xml:space="preserve">Внешний осмотр видеорегистратора, коммутатора: исправность проводов соединения оборудования в аппаратной стойке </w:t>
            </w:r>
            <w:r w:rsidRPr="00EA0432">
              <w:rPr>
                <w:sz w:val="20"/>
                <w:szCs w:val="20"/>
                <w:lang w:val="en-US"/>
              </w:rPr>
              <w:t>U</w:t>
            </w:r>
            <w:r w:rsidRPr="00EA0432">
              <w:rPr>
                <w:sz w:val="20"/>
                <w:szCs w:val="20"/>
              </w:rPr>
              <w:t>19; дефекты корпуса (вмятины, царапины, трещины); проверка работы электрических указателей (светодиоды включения); контроль работоспособности системы вентиляции и охлаждения серверов; проверка легкости нажатия клавиш; удалить пыль с наружных частей оборудования.</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Ежеквартально</w:t>
            </w:r>
          </w:p>
        </w:tc>
      </w:tr>
      <w:tr w:rsidR="009762FA" w:rsidRPr="00EA0432" w:rsidTr="000F0380">
        <w:tc>
          <w:tcPr>
            <w:tcW w:w="636" w:type="dxa"/>
            <w:vAlign w:val="center"/>
          </w:tcPr>
          <w:p w:rsidR="009762FA" w:rsidRPr="00EA0432" w:rsidRDefault="009762FA" w:rsidP="009762FA">
            <w:pPr>
              <w:ind w:left="426" w:right="-904"/>
              <w:rPr>
                <w:sz w:val="20"/>
                <w:szCs w:val="20"/>
              </w:rPr>
            </w:pPr>
            <w:r w:rsidRPr="00EA0432">
              <w:rPr>
                <w:sz w:val="20"/>
                <w:szCs w:val="20"/>
              </w:rPr>
              <w:t>12</w:t>
            </w:r>
          </w:p>
        </w:tc>
        <w:tc>
          <w:tcPr>
            <w:tcW w:w="6310" w:type="dxa"/>
            <w:vAlign w:val="center"/>
          </w:tcPr>
          <w:p w:rsidR="009762FA" w:rsidRPr="00EA0432" w:rsidRDefault="009762FA" w:rsidP="009762FA">
            <w:pPr>
              <w:ind w:left="426" w:right="-904"/>
              <w:jc w:val="both"/>
              <w:rPr>
                <w:sz w:val="20"/>
                <w:szCs w:val="20"/>
              </w:rPr>
            </w:pPr>
            <w:r w:rsidRPr="00EA0432">
              <w:rPr>
                <w:sz w:val="20"/>
                <w:szCs w:val="20"/>
              </w:rPr>
              <w:t>Проверка системы на наличие вредоносных программ.</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36" w:type="dxa"/>
            <w:vAlign w:val="center"/>
          </w:tcPr>
          <w:p w:rsidR="009762FA" w:rsidRPr="00EA0432" w:rsidRDefault="009762FA" w:rsidP="009762FA">
            <w:pPr>
              <w:ind w:left="426" w:right="-904"/>
              <w:rPr>
                <w:sz w:val="20"/>
                <w:szCs w:val="20"/>
              </w:rPr>
            </w:pPr>
            <w:r w:rsidRPr="00EA0432">
              <w:rPr>
                <w:sz w:val="20"/>
                <w:szCs w:val="20"/>
              </w:rPr>
              <w:t>13</w:t>
            </w:r>
          </w:p>
        </w:tc>
        <w:tc>
          <w:tcPr>
            <w:tcW w:w="6310" w:type="dxa"/>
            <w:vAlign w:val="center"/>
          </w:tcPr>
          <w:p w:rsidR="009762FA" w:rsidRPr="00EA0432" w:rsidRDefault="009762FA" w:rsidP="009762FA">
            <w:pPr>
              <w:ind w:left="426" w:right="-904"/>
              <w:jc w:val="both"/>
              <w:rPr>
                <w:sz w:val="20"/>
                <w:szCs w:val="20"/>
              </w:rPr>
            </w:pPr>
            <w:r w:rsidRPr="00EA0432">
              <w:rPr>
                <w:sz w:val="20"/>
                <w:szCs w:val="20"/>
              </w:rPr>
              <w:t>Окраска металлических элементов и деталей.</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По результатам внешнего осмотра. Необходимость определяется Исполнителем самостоятельно.</w:t>
            </w:r>
          </w:p>
        </w:tc>
      </w:tr>
      <w:tr w:rsidR="009762FA" w:rsidRPr="00EA0432" w:rsidTr="000F0380">
        <w:tc>
          <w:tcPr>
            <w:tcW w:w="636" w:type="dxa"/>
            <w:vAlign w:val="center"/>
          </w:tcPr>
          <w:p w:rsidR="009762FA" w:rsidRPr="00EA0432" w:rsidRDefault="009762FA" w:rsidP="009762FA">
            <w:pPr>
              <w:ind w:left="426" w:right="-904"/>
              <w:rPr>
                <w:sz w:val="20"/>
                <w:szCs w:val="20"/>
              </w:rPr>
            </w:pPr>
            <w:r w:rsidRPr="00EA0432">
              <w:rPr>
                <w:sz w:val="20"/>
                <w:szCs w:val="20"/>
              </w:rPr>
              <w:t>14</w:t>
            </w:r>
          </w:p>
        </w:tc>
        <w:tc>
          <w:tcPr>
            <w:tcW w:w="6310" w:type="dxa"/>
            <w:vAlign w:val="center"/>
          </w:tcPr>
          <w:p w:rsidR="009762FA" w:rsidRPr="00EA0432" w:rsidRDefault="009762FA" w:rsidP="009762FA">
            <w:pPr>
              <w:ind w:left="426" w:right="-904"/>
              <w:jc w:val="both"/>
              <w:rPr>
                <w:sz w:val="20"/>
                <w:szCs w:val="20"/>
                <w:highlight w:val="yellow"/>
              </w:rPr>
            </w:pPr>
            <w:r w:rsidRPr="00EA0432">
              <w:rPr>
                <w:sz w:val="20"/>
                <w:szCs w:val="20"/>
              </w:rPr>
              <w:t>Удаление пыли с наружных частей оборудования.</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Еженедельно</w:t>
            </w:r>
          </w:p>
        </w:tc>
      </w:tr>
      <w:tr w:rsidR="009762FA" w:rsidRPr="00EA0432" w:rsidTr="000F0380">
        <w:tc>
          <w:tcPr>
            <w:tcW w:w="636" w:type="dxa"/>
            <w:vAlign w:val="center"/>
          </w:tcPr>
          <w:p w:rsidR="009762FA" w:rsidRPr="00EA0432" w:rsidRDefault="009762FA" w:rsidP="009762FA">
            <w:pPr>
              <w:ind w:left="426" w:right="-904"/>
              <w:rPr>
                <w:sz w:val="20"/>
                <w:szCs w:val="20"/>
              </w:rPr>
            </w:pPr>
            <w:r w:rsidRPr="00EA0432">
              <w:rPr>
                <w:sz w:val="20"/>
                <w:szCs w:val="20"/>
              </w:rPr>
              <w:t>15</w:t>
            </w:r>
          </w:p>
        </w:tc>
        <w:tc>
          <w:tcPr>
            <w:tcW w:w="6310" w:type="dxa"/>
            <w:vAlign w:val="center"/>
          </w:tcPr>
          <w:p w:rsidR="009762FA" w:rsidRPr="00EA0432" w:rsidRDefault="009762FA" w:rsidP="009762FA">
            <w:pPr>
              <w:ind w:left="426" w:right="-904"/>
              <w:jc w:val="both"/>
              <w:rPr>
                <w:sz w:val="20"/>
                <w:szCs w:val="20"/>
              </w:rPr>
            </w:pPr>
            <w:r w:rsidRPr="00EA0432">
              <w:rPr>
                <w:sz w:val="20"/>
                <w:szCs w:val="20"/>
              </w:rPr>
              <w:t xml:space="preserve">Восстановительные работы системы после проверки ее работоспособности </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При необходимости.</w:t>
            </w:r>
            <w:r w:rsidRPr="00EA0432">
              <w:rPr>
                <w:sz w:val="20"/>
                <w:szCs w:val="20"/>
                <w:highlight w:val="cyan"/>
              </w:rPr>
              <w:t xml:space="preserve"> </w:t>
            </w:r>
            <w:r w:rsidRPr="00EA0432">
              <w:rPr>
                <w:sz w:val="20"/>
                <w:szCs w:val="20"/>
              </w:rPr>
              <w:t xml:space="preserve">Необходимость определяется Исполнителем самостоятельно. </w:t>
            </w:r>
          </w:p>
        </w:tc>
      </w:tr>
      <w:tr w:rsidR="009762FA" w:rsidRPr="00EA0432" w:rsidTr="000F0380">
        <w:tc>
          <w:tcPr>
            <w:tcW w:w="636" w:type="dxa"/>
            <w:vAlign w:val="center"/>
          </w:tcPr>
          <w:p w:rsidR="009762FA" w:rsidRPr="00EA0432" w:rsidRDefault="009762FA" w:rsidP="009762FA">
            <w:pPr>
              <w:ind w:left="426" w:right="-904"/>
              <w:rPr>
                <w:sz w:val="20"/>
                <w:szCs w:val="20"/>
              </w:rPr>
            </w:pPr>
            <w:r w:rsidRPr="00EA0432">
              <w:rPr>
                <w:sz w:val="20"/>
                <w:szCs w:val="20"/>
              </w:rPr>
              <w:t>16</w:t>
            </w:r>
          </w:p>
        </w:tc>
        <w:tc>
          <w:tcPr>
            <w:tcW w:w="6310" w:type="dxa"/>
            <w:vAlign w:val="center"/>
          </w:tcPr>
          <w:p w:rsidR="009762FA" w:rsidRPr="00EA0432" w:rsidRDefault="009762FA" w:rsidP="009762FA">
            <w:pPr>
              <w:ind w:left="426" w:right="-904"/>
              <w:jc w:val="both"/>
              <w:rPr>
                <w:sz w:val="20"/>
                <w:szCs w:val="20"/>
              </w:rPr>
            </w:pPr>
            <w:r w:rsidRPr="00EA0432">
              <w:rPr>
                <w:sz w:val="20"/>
                <w:szCs w:val="20"/>
              </w:rPr>
              <w:t>Ведение технической документации.</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bl>
    <w:p w:rsidR="009762FA" w:rsidRPr="00EA0432" w:rsidRDefault="009762FA" w:rsidP="009762FA">
      <w:pPr>
        <w:keepNext/>
        <w:ind w:left="426" w:right="-904"/>
        <w:outlineLvl w:val="1"/>
        <w:rPr>
          <w:b/>
          <w:sz w:val="20"/>
          <w:szCs w:val="20"/>
        </w:rPr>
      </w:pPr>
    </w:p>
    <w:p w:rsidR="009762FA" w:rsidRPr="00EA0432" w:rsidRDefault="009762FA" w:rsidP="009762FA">
      <w:pPr>
        <w:keepNext/>
        <w:ind w:left="426" w:right="-904"/>
        <w:jc w:val="both"/>
        <w:outlineLvl w:val="1"/>
        <w:rPr>
          <w:b/>
          <w:sz w:val="20"/>
          <w:szCs w:val="20"/>
        </w:rPr>
      </w:pPr>
      <w:r w:rsidRPr="00EA0432">
        <w:rPr>
          <w:b/>
          <w:sz w:val="20"/>
          <w:szCs w:val="20"/>
        </w:rPr>
        <w:t xml:space="preserve">3.5 Перечень и периодичность выполнения работ по обслуживанию </w:t>
      </w:r>
      <w:r w:rsidRPr="00EA0432">
        <w:rPr>
          <w:rFonts w:eastAsia="Calibri"/>
          <w:b/>
          <w:iCs/>
          <w:sz w:val="20"/>
          <w:szCs w:val="20"/>
        </w:rPr>
        <w:t>системы пожарно-охранной сигнализации</w:t>
      </w:r>
      <w:r w:rsidRPr="00EA0432">
        <w:rPr>
          <w:b/>
          <w:sz w:val="20"/>
          <w:szCs w:val="20"/>
        </w:rPr>
        <w:t>.</w:t>
      </w:r>
    </w:p>
    <w:p w:rsidR="009762FA" w:rsidRPr="00EA0432" w:rsidRDefault="009762FA" w:rsidP="009762FA">
      <w:pPr>
        <w:tabs>
          <w:tab w:val="left" w:pos="1134"/>
          <w:tab w:val="left" w:pos="1440"/>
        </w:tabs>
        <w:ind w:left="426" w:right="-904"/>
        <w:jc w:val="both"/>
        <w:rPr>
          <w:rFonts w:eastAsia="Tahoma"/>
          <w:sz w:val="20"/>
          <w:szCs w:val="20"/>
        </w:rPr>
      </w:pPr>
    </w:p>
    <w:p w:rsidR="009762FA" w:rsidRPr="00EA0432" w:rsidRDefault="009762FA" w:rsidP="009762FA">
      <w:pPr>
        <w:tabs>
          <w:tab w:val="left" w:pos="1134"/>
          <w:tab w:val="left" w:pos="1440"/>
        </w:tabs>
        <w:ind w:left="426" w:right="-904"/>
        <w:jc w:val="both"/>
        <w:rPr>
          <w:rFonts w:eastAsia="Tahoma"/>
          <w:sz w:val="20"/>
          <w:szCs w:val="20"/>
        </w:rPr>
      </w:pPr>
      <w:r w:rsidRPr="00EA0432">
        <w:rPr>
          <w:rFonts w:eastAsia="Tahoma"/>
          <w:sz w:val="20"/>
          <w:szCs w:val="20"/>
        </w:rPr>
        <w:t>Работы по обслуживанию системы пожарно-охранной сигнализации производятся в соответствии с таблицей 4.</w:t>
      </w:r>
    </w:p>
    <w:p w:rsidR="009762FA" w:rsidRPr="00EA0432" w:rsidRDefault="009762FA" w:rsidP="009762FA">
      <w:pPr>
        <w:tabs>
          <w:tab w:val="left" w:pos="1134"/>
          <w:tab w:val="left" w:pos="1440"/>
        </w:tabs>
        <w:ind w:left="426" w:right="-904"/>
        <w:jc w:val="right"/>
        <w:rPr>
          <w:rFonts w:eastAsia="Tahoma"/>
          <w:b/>
          <w:sz w:val="20"/>
          <w:szCs w:val="20"/>
        </w:rPr>
      </w:pPr>
      <w:r w:rsidRPr="00EA0432">
        <w:rPr>
          <w:rFonts w:eastAsia="Tahoma"/>
          <w:b/>
          <w:sz w:val="20"/>
          <w:szCs w:val="20"/>
        </w:rPr>
        <w:t>Таблица 4.</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310"/>
        <w:gridCol w:w="2693"/>
      </w:tblGrid>
      <w:tr w:rsidR="009762FA" w:rsidRPr="00EA0432" w:rsidTr="000F0380">
        <w:tc>
          <w:tcPr>
            <w:tcW w:w="636" w:type="dxa"/>
            <w:vAlign w:val="center"/>
          </w:tcPr>
          <w:p w:rsidR="009762FA" w:rsidRPr="00EA0432" w:rsidRDefault="009762FA" w:rsidP="009762FA">
            <w:pPr>
              <w:ind w:left="426" w:right="-904"/>
              <w:jc w:val="center"/>
              <w:rPr>
                <w:b/>
                <w:sz w:val="20"/>
                <w:szCs w:val="20"/>
              </w:rPr>
            </w:pPr>
            <w:r w:rsidRPr="00EA0432">
              <w:rPr>
                <w:b/>
                <w:sz w:val="20"/>
                <w:szCs w:val="20"/>
              </w:rPr>
              <w:t>№</w:t>
            </w:r>
          </w:p>
        </w:tc>
        <w:tc>
          <w:tcPr>
            <w:tcW w:w="6310" w:type="dxa"/>
            <w:vAlign w:val="center"/>
          </w:tcPr>
          <w:p w:rsidR="009762FA" w:rsidRPr="00EA0432" w:rsidRDefault="009762FA" w:rsidP="009762FA">
            <w:pPr>
              <w:ind w:left="426" w:right="-904"/>
              <w:jc w:val="center"/>
              <w:rPr>
                <w:b/>
                <w:sz w:val="20"/>
                <w:szCs w:val="20"/>
              </w:rPr>
            </w:pPr>
            <w:r w:rsidRPr="00EA0432">
              <w:rPr>
                <w:b/>
                <w:sz w:val="20"/>
                <w:szCs w:val="20"/>
              </w:rPr>
              <w:t>Перечень выполняемых работ</w:t>
            </w:r>
          </w:p>
        </w:tc>
        <w:tc>
          <w:tcPr>
            <w:tcW w:w="2693" w:type="dxa"/>
            <w:vAlign w:val="center"/>
          </w:tcPr>
          <w:p w:rsidR="009762FA" w:rsidRPr="00EA0432" w:rsidRDefault="009762FA" w:rsidP="009762FA">
            <w:pPr>
              <w:ind w:left="426" w:right="-904"/>
              <w:jc w:val="center"/>
              <w:rPr>
                <w:b/>
                <w:sz w:val="20"/>
                <w:szCs w:val="20"/>
              </w:rPr>
            </w:pPr>
            <w:r w:rsidRPr="00EA0432">
              <w:rPr>
                <w:b/>
                <w:sz w:val="20"/>
                <w:szCs w:val="20"/>
              </w:rPr>
              <w:t>Периодичность выполнения</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1</w:t>
            </w:r>
          </w:p>
        </w:tc>
        <w:tc>
          <w:tcPr>
            <w:tcW w:w="6310" w:type="dxa"/>
            <w:vAlign w:val="center"/>
          </w:tcPr>
          <w:p w:rsidR="009762FA" w:rsidRPr="00EA0432" w:rsidRDefault="009762FA" w:rsidP="009762FA">
            <w:pPr>
              <w:ind w:left="426" w:right="-904"/>
              <w:jc w:val="both"/>
              <w:rPr>
                <w:sz w:val="20"/>
                <w:szCs w:val="20"/>
              </w:rPr>
            </w:pPr>
            <w:r w:rsidRPr="00EA0432">
              <w:rPr>
                <w:sz w:val="20"/>
                <w:szCs w:val="20"/>
              </w:rPr>
              <w:t xml:space="preserve">Внешний осмотр элементов системы, проверка креплений </w:t>
            </w:r>
            <w:proofErr w:type="spellStart"/>
            <w:proofErr w:type="gramStart"/>
            <w:r w:rsidRPr="00EA0432">
              <w:rPr>
                <w:sz w:val="20"/>
                <w:szCs w:val="20"/>
              </w:rPr>
              <w:t>извещателей</w:t>
            </w:r>
            <w:proofErr w:type="spellEnd"/>
            <w:r w:rsidRPr="00EA0432">
              <w:rPr>
                <w:sz w:val="20"/>
                <w:szCs w:val="20"/>
              </w:rPr>
              <w:t xml:space="preserve">  и</w:t>
            </w:r>
            <w:proofErr w:type="gramEnd"/>
            <w:r w:rsidRPr="00EA0432">
              <w:rPr>
                <w:sz w:val="20"/>
                <w:szCs w:val="20"/>
              </w:rPr>
              <w:t xml:space="preserve"> кабельных линий. Тестирование работы системы в ручном (местном, дистанционном) и автоматическом режимах.</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2</w:t>
            </w:r>
          </w:p>
        </w:tc>
        <w:tc>
          <w:tcPr>
            <w:tcW w:w="6310" w:type="dxa"/>
            <w:vAlign w:val="center"/>
          </w:tcPr>
          <w:p w:rsidR="009762FA" w:rsidRPr="00EA0432" w:rsidRDefault="009762FA" w:rsidP="009762FA">
            <w:pPr>
              <w:ind w:left="426" w:right="-904"/>
              <w:jc w:val="both"/>
              <w:rPr>
                <w:sz w:val="20"/>
                <w:szCs w:val="20"/>
              </w:rPr>
            </w:pPr>
            <w:proofErr w:type="gramStart"/>
            <w:r w:rsidRPr="00EA0432">
              <w:rPr>
                <w:sz w:val="20"/>
                <w:szCs w:val="20"/>
              </w:rPr>
              <w:t>Проверка  работоспособности</w:t>
            </w:r>
            <w:proofErr w:type="gramEnd"/>
            <w:r w:rsidRPr="00EA0432">
              <w:rPr>
                <w:sz w:val="20"/>
                <w:szCs w:val="20"/>
              </w:rPr>
              <w:t xml:space="preserve"> приборов приемно-контрольных охранно-пожарных, пульта контроля и управления, </w:t>
            </w:r>
            <w:proofErr w:type="spellStart"/>
            <w:r w:rsidRPr="00EA0432">
              <w:rPr>
                <w:sz w:val="20"/>
                <w:szCs w:val="20"/>
              </w:rPr>
              <w:t>извещателей</w:t>
            </w:r>
            <w:proofErr w:type="spellEnd"/>
            <w:r w:rsidRPr="00EA0432">
              <w:rPr>
                <w:sz w:val="20"/>
                <w:szCs w:val="20"/>
              </w:rPr>
              <w:t xml:space="preserve"> пожарных ручных, </w:t>
            </w:r>
            <w:proofErr w:type="spellStart"/>
            <w:r w:rsidRPr="00EA0432">
              <w:rPr>
                <w:sz w:val="20"/>
                <w:szCs w:val="20"/>
              </w:rPr>
              <w:t>извещателей</w:t>
            </w:r>
            <w:proofErr w:type="spellEnd"/>
            <w:r w:rsidRPr="00EA0432">
              <w:rPr>
                <w:sz w:val="20"/>
                <w:szCs w:val="20"/>
              </w:rPr>
              <w:t xml:space="preserve"> пожарных и охранных, источников резервного питания.</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3</w:t>
            </w:r>
          </w:p>
        </w:tc>
        <w:tc>
          <w:tcPr>
            <w:tcW w:w="6310" w:type="dxa"/>
            <w:vAlign w:val="center"/>
          </w:tcPr>
          <w:p w:rsidR="009762FA" w:rsidRPr="00EA0432" w:rsidRDefault="009762FA" w:rsidP="009762FA">
            <w:pPr>
              <w:ind w:left="426" w:right="-904"/>
              <w:jc w:val="both"/>
              <w:rPr>
                <w:sz w:val="20"/>
                <w:szCs w:val="20"/>
              </w:rPr>
            </w:pPr>
            <w:r w:rsidRPr="00EA0432">
              <w:rPr>
                <w:sz w:val="20"/>
                <w:szCs w:val="20"/>
              </w:rPr>
              <w:t>Проверка функционирования ПО АРМ системы охранной сигнализации: проверка всех функциональных возможностей специализированного ПО.</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4</w:t>
            </w:r>
          </w:p>
        </w:tc>
        <w:tc>
          <w:tcPr>
            <w:tcW w:w="6310" w:type="dxa"/>
            <w:vAlign w:val="center"/>
          </w:tcPr>
          <w:p w:rsidR="009762FA" w:rsidRPr="00EA0432" w:rsidRDefault="009762FA" w:rsidP="009762FA">
            <w:pPr>
              <w:ind w:left="426" w:right="-904"/>
              <w:jc w:val="both"/>
              <w:rPr>
                <w:sz w:val="20"/>
                <w:szCs w:val="20"/>
              </w:rPr>
            </w:pPr>
            <w:r w:rsidRPr="00EA0432">
              <w:rPr>
                <w:sz w:val="20"/>
                <w:szCs w:val="20"/>
              </w:rPr>
              <w:t>Обновление антивирусных программ, проверка на вредоносное ПО.</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Ежеквартально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5</w:t>
            </w:r>
          </w:p>
        </w:tc>
        <w:tc>
          <w:tcPr>
            <w:tcW w:w="6310" w:type="dxa"/>
            <w:vAlign w:val="center"/>
          </w:tcPr>
          <w:p w:rsidR="009762FA" w:rsidRPr="00EA0432" w:rsidRDefault="009762FA" w:rsidP="009762FA">
            <w:pPr>
              <w:ind w:left="426" w:right="-904"/>
              <w:jc w:val="both"/>
              <w:rPr>
                <w:sz w:val="20"/>
                <w:szCs w:val="20"/>
              </w:rPr>
            </w:pPr>
            <w:r w:rsidRPr="00EA0432">
              <w:rPr>
                <w:sz w:val="20"/>
                <w:szCs w:val="20"/>
              </w:rPr>
              <w:t>Чистка и проверка внутренних частей АРМ системы пожарно-охранной сигнализации: вскрыть корпус системного блока, удалить пыль; очистить и смазать вентиляторы охлаждения; проверить надёжность и правильность внутреннего монтажа.</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Ежеквартально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6</w:t>
            </w:r>
          </w:p>
        </w:tc>
        <w:tc>
          <w:tcPr>
            <w:tcW w:w="6310" w:type="dxa"/>
            <w:vAlign w:val="center"/>
          </w:tcPr>
          <w:p w:rsidR="009762FA" w:rsidRPr="00EA0432" w:rsidRDefault="009762FA" w:rsidP="009762FA">
            <w:pPr>
              <w:ind w:left="426" w:right="-904"/>
              <w:jc w:val="both"/>
              <w:rPr>
                <w:sz w:val="20"/>
                <w:szCs w:val="20"/>
              </w:rPr>
            </w:pPr>
            <w:r w:rsidRPr="00EA0432">
              <w:rPr>
                <w:sz w:val="20"/>
                <w:szCs w:val="20"/>
              </w:rPr>
              <w:t xml:space="preserve">Проверка надежности контактных соединений проводов, подходящих к охранному </w:t>
            </w:r>
            <w:proofErr w:type="spellStart"/>
            <w:r w:rsidRPr="00EA0432">
              <w:rPr>
                <w:sz w:val="20"/>
                <w:szCs w:val="20"/>
              </w:rPr>
              <w:t>извещателю</w:t>
            </w:r>
            <w:proofErr w:type="spellEnd"/>
            <w:r w:rsidRPr="00EA0432">
              <w:rPr>
                <w:sz w:val="20"/>
                <w:szCs w:val="20"/>
              </w:rPr>
              <w:t>, проверка напряжения питания, помеховой обстановки, границ зоны обнаружения.</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Ежеквартально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7</w:t>
            </w:r>
          </w:p>
        </w:tc>
        <w:tc>
          <w:tcPr>
            <w:tcW w:w="6310" w:type="dxa"/>
            <w:vAlign w:val="center"/>
          </w:tcPr>
          <w:p w:rsidR="009762FA" w:rsidRPr="00EA0432" w:rsidRDefault="009762FA" w:rsidP="009762FA">
            <w:pPr>
              <w:ind w:left="426" w:right="-904"/>
              <w:jc w:val="both"/>
              <w:rPr>
                <w:sz w:val="20"/>
                <w:szCs w:val="20"/>
              </w:rPr>
            </w:pPr>
            <w:r w:rsidRPr="00EA0432">
              <w:rPr>
                <w:sz w:val="20"/>
                <w:szCs w:val="20"/>
              </w:rPr>
              <w:t>Внешний осмотр, проверка работоспособности, чистка внешних и внутренних поверхностей. Восстановление ресурса картриджа лазерного принтера (при необходимости).</w:t>
            </w:r>
          </w:p>
        </w:tc>
        <w:tc>
          <w:tcPr>
            <w:tcW w:w="2693" w:type="dxa"/>
            <w:vAlign w:val="center"/>
          </w:tcPr>
          <w:p w:rsidR="009762FA" w:rsidRPr="00EA0432" w:rsidRDefault="009762FA" w:rsidP="009762FA">
            <w:pPr>
              <w:ind w:left="426" w:right="-904"/>
              <w:contextualSpacing/>
              <w:rPr>
                <w:sz w:val="20"/>
                <w:szCs w:val="20"/>
              </w:rPr>
            </w:pPr>
            <w:r w:rsidRPr="00EA0432">
              <w:rPr>
                <w:sz w:val="20"/>
                <w:szCs w:val="20"/>
              </w:rPr>
              <w:t xml:space="preserve">         Ежеквартально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8</w:t>
            </w:r>
          </w:p>
        </w:tc>
        <w:tc>
          <w:tcPr>
            <w:tcW w:w="6310" w:type="dxa"/>
            <w:vAlign w:val="center"/>
          </w:tcPr>
          <w:p w:rsidR="009762FA" w:rsidRPr="00EA0432" w:rsidRDefault="009762FA" w:rsidP="009762FA">
            <w:pPr>
              <w:ind w:left="426" w:right="-904"/>
              <w:jc w:val="both"/>
              <w:rPr>
                <w:sz w:val="20"/>
                <w:szCs w:val="20"/>
                <w:highlight w:val="yellow"/>
              </w:rPr>
            </w:pPr>
            <w:r w:rsidRPr="00EA0432">
              <w:rPr>
                <w:sz w:val="20"/>
                <w:szCs w:val="20"/>
              </w:rPr>
              <w:t>Удаление пыли с наружных частей оборудования.</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Еженедельно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9</w:t>
            </w:r>
          </w:p>
        </w:tc>
        <w:tc>
          <w:tcPr>
            <w:tcW w:w="6310" w:type="dxa"/>
            <w:vAlign w:val="center"/>
          </w:tcPr>
          <w:p w:rsidR="009762FA" w:rsidRPr="00EA0432" w:rsidRDefault="009762FA" w:rsidP="009762FA">
            <w:pPr>
              <w:ind w:left="426" w:right="-904"/>
              <w:jc w:val="both"/>
              <w:rPr>
                <w:sz w:val="20"/>
                <w:szCs w:val="20"/>
              </w:rPr>
            </w:pPr>
            <w:r w:rsidRPr="00EA0432">
              <w:rPr>
                <w:sz w:val="20"/>
                <w:szCs w:val="20"/>
              </w:rPr>
              <w:t>Окраска металлических элементов и деталей.</w:t>
            </w:r>
          </w:p>
        </w:tc>
        <w:tc>
          <w:tcPr>
            <w:tcW w:w="2693" w:type="dxa"/>
            <w:vAlign w:val="center"/>
          </w:tcPr>
          <w:p w:rsidR="009762FA" w:rsidRPr="00EA0432" w:rsidRDefault="009762FA" w:rsidP="009762FA">
            <w:pPr>
              <w:ind w:left="426" w:right="-904"/>
              <w:contextualSpacing/>
              <w:jc w:val="center"/>
              <w:rPr>
                <w:sz w:val="20"/>
                <w:szCs w:val="20"/>
              </w:rPr>
            </w:pPr>
            <w:r w:rsidRPr="00EA0432">
              <w:rPr>
                <w:sz w:val="20"/>
                <w:szCs w:val="20"/>
              </w:rPr>
              <w:t>По результатам внешнего осмотра.</w:t>
            </w:r>
            <w:r w:rsidRPr="00EA0432">
              <w:rPr>
                <w:sz w:val="20"/>
                <w:szCs w:val="20"/>
                <w:highlight w:val="cyan"/>
              </w:rPr>
              <w:t xml:space="preserve"> </w:t>
            </w:r>
            <w:r w:rsidRPr="00EA0432">
              <w:rPr>
                <w:sz w:val="20"/>
                <w:szCs w:val="20"/>
              </w:rPr>
              <w:t>Необходимость определяется Исполнителем самостоятельно.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10</w:t>
            </w:r>
          </w:p>
        </w:tc>
        <w:tc>
          <w:tcPr>
            <w:tcW w:w="6310" w:type="dxa"/>
            <w:vAlign w:val="center"/>
          </w:tcPr>
          <w:p w:rsidR="009762FA" w:rsidRPr="00EA0432" w:rsidRDefault="009762FA" w:rsidP="009762FA">
            <w:pPr>
              <w:ind w:left="426" w:right="-904"/>
              <w:jc w:val="both"/>
              <w:rPr>
                <w:sz w:val="20"/>
                <w:szCs w:val="20"/>
              </w:rPr>
            </w:pPr>
            <w:r w:rsidRPr="00EA0432">
              <w:rPr>
                <w:sz w:val="20"/>
                <w:szCs w:val="20"/>
              </w:rPr>
              <w:t xml:space="preserve">Проверка сроков годности огнетушителей. </w:t>
            </w:r>
          </w:p>
        </w:tc>
        <w:tc>
          <w:tcPr>
            <w:tcW w:w="2693" w:type="dxa"/>
            <w:vAlign w:val="center"/>
          </w:tcPr>
          <w:p w:rsidR="009762FA" w:rsidRPr="00EA0432" w:rsidRDefault="009762FA" w:rsidP="009762FA">
            <w:pPr>
              <w:ind w:left="426" w:right="-904"/>
              <w:contextualSpacing/>
              <w:jc w:val="center"/>
              <w:rPr>
                <w:strike/>
                <w:color w:val="FF0000"/>
                <w:sz w:val="20"/>
                <w:szCs w:val="20"/>
              </w:rPr>
            </w:pPr>
            <w:r w:rsidRPr="00EA0432">
              <w:rPr>
                <w:sz w:val="20"/>
                <w:szCs w:val="20"/>
              </w:rPr>
              <w:t>Ежеквартально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11</w:t>
            </w:r>
          </w:p>
        </w:tc>
        <w:tc>
          <w:tcPr>
            <w:tcW w:w="6310" w:type="dxa"/>
            <w:vAlign w:val="center"/>
          </w:tcPr>
          <w:p w:rsidR="009762FA" w:rsidRPr="00EA0432" w:rsidRDefault="009762FA" w:rsidP="009762FA">
            <w:pPr>
              <w:ind w:left="426" w:right="-904"/>
              <w:jc w:val="both"/>
              <w:rPr>
                <w:sz w:val="20"/>
                <w:szCs w:val="20"/>
              </w:rPr>
            </w:pPr>
            <w:r w:rsidRPr="00EA0432">
              <w:rPr>
                <w:sz w:val="20"/>
                <w:szCs w:val="20"/>
              </w:rPr>
              <w:t>Восстановительные работы системы после проверки ее работоспособности.</w:t>
            </w:r>
          </w:p>
        </w:tc>
        <w:tc>
          <w:tcPr>
            <w:tcW w:w="2693" w:type="dxa"/>
            <w:vAlign w:val="center"/>
          </w:tcPr>
          <w:p w:rsidR="009762FA" w:rsidRPr="00EA0432" w:rsidRDefault="009762FA" w:rsidP="009762FA">
            <w:pPr>
              <w:ind w:left="426" w:right="-904"/>
              <w:contextualSpacing/>
              <w:jc w:val="center"/>
              <w:rPr>
                <w:sz w:val="20"/>
                <w:szCs w:val="20"/>
              </w:rPr>
            </w:pPr>
            <w:r w:rsidRPr="00EA0432">
              <w:rPr>
                <w:sz w:val="20"/>
                <w:szCs w:val="20"/>
              </w:rPr>
              <w:t>При необходимости.</w:t>
            </w:r>
            <w:r w:rsidRPr="00EA0432">
              <w:rPr>
                <w:sz w:val="20"/>
                <w:szCs w:val="20"/>
                <w:highlight w:val="cyan"/>
              </w:rPr>
              <w:t xml:space="preserve"> </w:t>
            </w:r>
            <w:r w:rsidRPr="00EA0432">
              <w:rPr>
                <w:sz w:val="20"/>
                <w:szCs w:val="20"/>
              </w:rPr>
              <w:t>Необходимость определяется Исполнителем самостоятельно.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12</w:t>
            </w:r>
          </w:p>
        </w:tc>
        <w:tc>
          <w:tcPr>
            <w:tcW w:w="6310" w:type="dxa"/>
            <w:vAlign w:val="center"/>
          </w:tcPr>
          <w:p w:rsidR="009762FA" w:rsidRPr="00EA0432" w:rsidRDefault="009762FA" w:rsidP="009762FA">
            <w:pPr>
              <w:ind w:left="426" w:right="-904"/>
              <w:jc w:val="both"/>
              <w:rPr>
                <w:sz w:val="20"/>
                <w:szCs w:val="20"/>
              </w:rPr>
            </w:pPr>
            <w:r w:rsidRPr="00EA0432">
              <w:rPr>
                <w:sz w:val="20"/>
                <w:szCs w:val="20"/>
              </w:rPr>
              <w:t>Ведение технической документации.</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bl>
    <w:p w:rsidR="009762FA" w:rsidRPr="00EA0432" w:rsidRDefault="009762FA" w:rsidP="009762FA">
      <w:pPr>
        <w:keepNext/>
        <w:ind w:left="426" w:right="-904"/>
        <w:outlineLvl w:val="1"/>
        <w:rPr>
          <w:b/>
          <w:sz w:val="20"/>
          <w:szCs w:val="20"/>
        </w:rPr>
      </w:pPr>
    </w:p>
    <w:p w:rsidR="009762FA" w:rsidRPr="00EA0432" w:rsidRDefault="009762FA" w:rsidP="009762FA">
      <w:pPr>
        <w:keepNext/>
        <w:ind w:left="426" w:right="-904"/>
        <w:jc w:val="both"/>
        <w:outlineLvl w:val="1"/>
        <w:rPr>
          <w:b/>
          <w:sz w:val="20"/>
          <w:szCs w:val="20"/>
        </w:rPr>
      </w:pPr>
      <w:r w:rsidRPr="00EA0432">
        <w:rPr>
          <w:b/>
          <w:sz w:val="20"/>
          <w:szCs w:val="20"/>
        </w:rPr>
        <w:t>3.6 Перечень и периодичность выполнения работ по обслуживанию системы контроля управления доступом.</w:t>
      </w:r>
    </w:p>
    <w:p w:rsidR="009762FA" w:rsidRPr="00EA0432" w:rsidRDefault="009762FA" w:rsidP="009762FA">
      <w:pPr>
        <w:tabs>
          <w:tab w:val="left" w:pos="1134"/>
          <w:tab w:val="left" w:pos="1440"/>
        </w:tabs>
        <w:ind w:left="426" w:right="-904"/>
        <w:jc w:val="both"/>
        <w:rPr>
          <w:rFonts w:eastAsia="Tahoma"/>
          <w:sz w:val="20"/>
          <w:szCs w:val="20"/>
        </w:rPr>
      </w:pPr>
    </w:p>
    <w:p w:rsidR="009762FA" w:rsidRPr="00EA0432" w:rsidRDefault="009762FA" w:rsidP="009762FA">
      <w:pPr>
        <w:tabs>
          <w:tab w:val="left" w:pos="1134"/>
          <w:tab w:val="left" w:pos="1440"/>
        </w:tabs>
        <w:ind w:left="426" w:right="-904"/>
        <w:jc w:val="both"/>
        <w:rPr>
          <w:rFonts w:eastAsia="Tahoma"/>
          <w:sz w:val="20"/>
          <w:szCs w:val="20"/>
        </w:rPr>
      </w:pPr>
      <w:r w:rsidRPr="00EA0432">
        <w:rPr>
          <w:rFonts w:eastAsia="Tahoma"/>
          <w:sz w:val="20"/>
          <w:szCs w:val="20"/>
        </w:rPr>
        <w:t>Работы по обслуживанию системы контроля и управления доступом производятся в соответствии с таблицей 5.</w:t>
      </w:r>
    </w:p>
    <w:p w:rsidR="009762FA" w:rsidRPr="00EA0432" w:rsidRDefault="009762FA" w:rsidP="009762FA">
      <w:pPr>
        <w:tabs>
          <w:tab w:val="left" w:pos="1134"/>
          <w:tab w:val="left" w:pos="1440"/>
        </w:tabs>
        <w:ind w:left="426" w:right="-904"/>
        <w:jc w:val="both"/>
        <w:rPr>
          <w:rFonts w:eastAsia="Tahoma"/>
          <w:sz w:val="20"/>
          <w:szCs w:val="20"/>
        </w:rPr>
      </w:pPr>
    </w:p>
    <w:p w:rsidR="009762FA" w:rsidRPr="00EA0432" w:rsidRDefault="009762FA" w:rsidP="009762FA">
      <w:pPr>
        <w:tabs>
          <w:tab w:val="left" w:pos="1134"/>
          <w:tab w:val="left" w:pos="1440"/>
        </w:tabs>
        <w:ind w:left="426" w:right="-904"/>
        <w:jc w:val="right"/>
        <w:rPr>
          <w:rFonts w:eastAsia="Tahoma"/>
          <w:b/>
          <w:sz w:val="20"/>
          <w:szCs w:val="20"/>
        </w:rPr>
      </w:pPr>
      <w:r w:rsidRPr="00EA0432">
        <w:rPr>
          <w:rFonts w:eastAsia="Tahoma"/>
          <w:b/>
          <w:sz w:val="20"/>
          <w:szCs w:val="20"/>
        </w:rPr>
        <w:t>Таблица 5.</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310"/>
        <w:gridCol w:w="2693"/>
      </w:tblGrid>
      <w:tr w:rsidR="009762FA" w:rsidRPr="00EA0432" w:rsidTr="000F0380">
        <w:tc>
          <w:tcPr>
            <w:tcW w:w="636" w:type="dxa"/>
            <w:vAlign w:val="center"/>
          </w:tcPr>
          <w:p w:rsidR="009762FA" w:rsidRPr="00EA0432" w:rsidRDefault="009762FA" w:rsidP="009762FA">
            <w:pPr>
              <w:ind w:left="426" w:right="-904"/>
              <w:jc w:val="center"/>
              <w:rPr>
                <w:b/>
                <w:sz w:val="20"/>
                <w:szCs w:val="20"/>
              </w:rPr>
            </w:pPr>
            <w:r w:rsidRPr="00EA0432">
              <w:rPr>
                <w:b/>
                <w:sz w:val="20"/>
                <w:szCs w:val="20"/>
              </w:rPr>
              <w:t>№</w:t>
            </w:r>
          </w:p>
        </w:tc>
        <w:tc>
          <w:tcPr>
            <w:tcW w:w="6310" w:type="dxa"/>
            <w:vAlign w:val="center"/>
          </w:tcPr>
          <w:p w:rsidR="009762FA" w:rsidRPr="00EA0432" w:rsidRDefault="009762FA" w:rsidP="009762FA">
            <w:pPr>
              <w:ind w:left="426" w:right="-904"/>
              <w:jc w:val="center"/>
              <w:rPr>
                <w:b/>
                <w:sz w:val="20"/>
                <w:szCs w:val="20"/>
              </w:rPr>
            </w:pPr>
            <w:r w:rsidRPr="00EA0432">
              <w:rPr>
                <w:b/>
                <w:sz w:val="20"/>
                <w:szCs w:val="20"/>
              </w:rPr>
              <w:t>Перечень выполняемых работ</w:t>
            </w:r>
          </w:p>
        </w:tc>
        <w:tc>
          <w:tcPr>
            <w:tcW w:w="2693" w:type="dxa"/>
            <w:vAlign w:val="center"/>
          </w:tcPr>
          <w:p w:rsidR="009762FA" w:rsidRPr="00EA0432" w:rsidRDefault="009762FA" w:rsidP="009762FA">
            <w:pPr>
              <w:ind w:left="426" w:right="-904"/>
              <w:jc w:val="center"/>
              <w:rPr>
                <w:b/>
                <w:sz w:val="20"/>
                <w:szCs w:val="20"/>
              </w:rPr>
            </w:pPr>
            <w:r w:rsidRPr="00EA0432">
              <w:rPr>
                <w:b/>
                <w:sz w:val="20"/>
                <w:szCs w:val="20"/>
              </w:rPr>
              <w:t>Периодичность выполнения</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1</w:t>
            </w:r>
          </w:p>
        </w:tc>
        <w:tc>
          <w:tcPr>
            <w:tcW w:w="6310" w:type="dxa"/>
            <w:vAlign w:val="center"/>
          </w:tcPr>
          <w:p w:rsidR="009762FA" w:rsidRPr="00EA0432" w:rsidRDefault="009762FA" w:rsidP="009762FA">
            <w:pPr>
              <w:ind w:left="426" w:right="-904"/>
              <w:jc w:val="both"/>
              <w:rPr>
                <w:sz w:val="20"/>
                <w:szCs w:val="20"/>
              </w:rPr>
            </w:pPr>
            <w:r w:rsidRPr="00EA0432">
              <w:rPr>
                <w:sz w:val="20"/>
                <w:szCs w:val="20"/>
              </w:rPr>
              <w:t>Внешний осмотр составных частей системы на предмет отсутствия механических повреждений, грязи, коррозии, проверка прочности крепления и контактов.</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2</w:t>
            </w:r>
          </w:p>
        </w:tc>
        <w:tc>
          <w:tcPr>
            <w:tcW w:w="6310" w:type="dxa"/>
            <w:vAlign w:val="center"/>
          </w:tcPr>
          <w:p w:rsidR="009762FA" w:rsidRPr="00EA0432" w:rsidRDefault="009762FA" w:rsidP="009762FA">
            <w:pPr>
              <w:ind w:left="426" w:right="-904"/>
              <w:jc w:val="both"/>
              <w:rPr>
                <w:sz w:val="20"/>
                <w:szCs w:val="20"/>
              </w:rPr>
            </w:pPr>
            <w:r w:rsidRPr="00EA0432">
              <w:rPr>
                <w:sz w:val="20"/>
                <w:szCs w:val="20"/>
              </w:rPr>
              <w:t>Контроль основного и резервного источника питания; проверка автоматического переключения питания с рабочего ввода на резервный и обратно; проверка работоспособности и заряда аккумуляторных батарей.</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3</w:t>
            </w:r>
          </w:p>
        </w:tc>
        <w:tc>
          <w:tcPr>
            <w:tcW w:w="6310" w:type="dxa"/>
            <w:vAlign w:val="center"/>
          </w:tcPr>
          <w:p w:rsidR="009762FA" w:rsidRPr="00EA0432" w:rsidRDefault="009762FA" w:rsidP="009762FA">
            <w:pPr>
              <w:ind w:left="426" w:right="-904"/>
              <w:jc w:val="both"/>
              <w:rPr>
                <w:sz w:val="20"/>
                <w:szCs w:val="20"/>
              </w:rPr>
            </w:pPr>
            <w:r w:rsidRPr="00EA0432">
              <w:rPr>
                <w:sz w:val="20"/>
                <w:szCs w:val="20"/>
              </w:rPr>
              <w:t>Проверка работы считывателей электромагнитных карт: убедиться в считывании электромагнитной карты с расстояния указанного в паспорте на считыватель; проверить работу звуковой и световой индикации считывателей.</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4</w:t>
            </w:r>
          </w:p>
        </w:tc>
        <w:tc>
          <w:tcPr>
            <w:tcW w:w="6310" w:type="dxa"/>
            <w:vAlign w:val="center"/>
          </w:tcPr>
          <w:p w:rsidR="009762FA" w:rsidRPr="00EA0432" w:rsidRDefault="009762FA" w:rsidP="009762FA">
            <w:pPr>
              <w:ind w:left="426" w:right="-904"/>
              <w:jc w:val="both"/>
              <w:rPr>
                <w:sz w:val="20"/>
                <w:szCs w:val="20"/>
              </w:rPr>
            </w:pPr>
            <w:r w:rsidRPr="00EA0432">
              <w:rPr>
                <w:sz w:val="20"/>
                <w:szCs w:val="20"/>
              </w:rPr>
              <w:t>Проверка работоспособности и устранение неисправностей исполнительных устройств: электромагнитных замков и доводчиков.</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5</w:t>
            </w:r>
          </w:p>
        </w:tc>
        <w:tc>
          <w:tcPr>
            <w:tcW w:w="6310" w:type="dxa"/>
            <w:vAlign w:val="center"/>
          </w:tcPr>
          <w:p w:rsidR="009762FA" w:rsidRPr="00EA0432" w:rsidRDefault="009762FA" w:rsidP="009762FA">
            <w:pPr>
              <w:ind w:left="426" w:right="-904"/>
              <w:jc w:val="both"/>
              <w:rPr>
                <w:sz w:val="20"/>
                <w:szCs w:val="20"/>
              </w:rPr>
            </w:pPr>
            <w:r w:rsidRPr="00EA0432">
              <w:rPr>
                <w:sz w:val="20"/>
                <w:szCs w:val="20"/>
              </w:rPr>
              <w:t>Проверка функционирования ПО АРМ системы контроля и управления доступом: проверка всех функциональных возможностей специализированного ПО.</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Ежеквартально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6</w:t>
            </w:r>
          </w:p>
        </w:tc>
        <w:tc>
          <w:tcPr>
            <w:tcW w:w="6310" w:type="dxa"/>
            <w:vAlign w:val="center"/>
          </w:tcPr>
          <w:p w:rsidR="009762FA" w:rsidRPr="00EA0432" w:rsidRDefault="009762FA" w:rsidP="009762FA">
            <w:pPr>
              <w:ind w:left="426" w:right="-904"/>
              <w:jc w:val="both"/>
              <w:rPr>
                <w:sz w:val="20"/>
                <w:szCs w:val="20"/>
                <w:highlight w:val="yellow"/>
              </w:rPr>
            </w:pPr>
            <w:r w:rsidRPr="00EA0432">
              <w:rPr>
                <w:sz w:val="20"/>
                <w:szCs w:val="20"/>
              </w:rPr>
              <w:t>Удаление пыли с наружных частей оборудования.</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Еженедельно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7</w:t>
            </w:r>
          </w:p>
        </w:tc>
        <w:tc>
          <w:tcPr>
            <w:tcW w:w="6310" w:type="dxa"/>
            <w:vAlign w:val="center"/>
          </w:tcPr>
          <w:p w:rsidR="009762FA" w:rsidRPr="00EA0432" w:rsidRDefault="009762FA" w:rsidP="009762FA">
            <w:pPr>
              <w:ind w:left="426" w:right="-904"/>
              <w:rPr>
                <w:sz w:val="20"/>
                <w:szCs w:val="20"/>
              </w:rPr>
            </w:pPr>
            <w:r w:rsidRPr="00EA0432">
              <w:rPr>
                <w:sz w:val="20"/>
                <w:szCs w:val="20"/>
              </w:rPr>
              <w:t>Окраска металлических элементов и деталей.</w:t>
            </w:r>
          </w:p>
        </w:tc>
        <w:tc>
          <w:tcPr>
            <w:tcW w:w="2693" w:type="dxa"/>
            <w:vAlign w:val="center"/>
          </w:tcPr>
          <w:p w:rsidR="009762FA" w:rsidRPr="00EA0432" w:rsidRDefault="009762FA" w:rsidP="009762FA">
            <w:pPr>
              <w:ind w:left="426" w:right="-904"/>
              <w:contextualSpacing/>
              <w:jc w:val="center"/>
              <w:rPr>
                <w:sz w:val="20"/>
                <w:szCs w:val="20"/>
              </w:rPr>
            </w:pPr>
            <w:r w:rsidRPr="00EA0432">
              <w:rPr>
                <w:sz w:val="20"/>
                <w:szCs w:val="20"/>
              </w:rPr>
              <w:t>По результатам внешнего осмотра.</w:t>
            </w:r>
            <w:r w:rsidRPr="00EA0432">
              <w:rPr>
                <w:sz w:val="20"/>
                <w:szCs w:val="20"/>
                <w:highlight w:val="cyan"/>
              </w:rPr>
              <w:t xml:space="preserve"> </w:t>
            </w:r>
            <w:r w:rsidRPr="00EA0432">
              <w:rPr>
                <w:sz w:val="20"/>
                <w:szCs w:val="20"/>
              </w:rPr>
              <w:t>Необходимость определяется Исполнителем самостоятельно.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8</w:t>
            </w:r>
          </w:p>
        </w:tc>
        <w:tc>
          <w:tcPr>
            <w:tcW w:w="6310" w:type="dxa"/>
            <w:vAlign w:val="center"/>
          </w:tcPr>
          <w:p w:rsidR="009762FA" w:rsidRPr="00EA0432" w:rsidRDefault="009762FA" w:rsidP="009762FA">
            <w:pPr>
              <w:ind w:left="426" w:right="-904"/>
              <w:rPr>
                <w:sz w:val="20"/>
                <w:szCs w:val="20"/>
              </w:rPr>
            </w:pPr>
            <w:r w:rsidRPr="00EA0432">
              <w:rPr>
                <w:sz w:val="20"/>
                <w:szCs w:val="20"/>
              </w:rPr>
              <w:t>Восстановительные работы системы после проверки ее работоспособности</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При необходимости</w:t>
            </w:r>
            <w:r w:rsidRPr="00EA0432">
              <w:rPr>
                <w:sz w:val="20"/>
                <w:szCs w:val="20"/>
                <w:highlight w:val="cyan"/>
              </w:rPr>
              <w:t xml:space="preserve"> </w:t>
            </w:r>
            <w:r w:rsidRPr="00EA0432">
              <w:rPr>
                <w:sz w:val="20"/>
                <w:szCs w:val="20"/>
              </w:rPr>
              <w:t>Необходимость определяется Исполнителем самостоятельно.</w:t>
            </w:r>
          </w:p>
        </w:tc>
      </w:tr>
      <w:tr w:rsidR="009762FA" w:rsidRPr="00EA0432" w:rsidTr="000F0380">
        <w:tc>
          <w:tcPr>
            <w:tcW w:w="636" w:type="dxa"/>
            <w:vAlign w:val="center"/>
          </w:tcPr>
          <w:p w:rsidR="009762FA" w:rsidRPr="00EA0432" w:rsidRDefault="009762FA" w:rsidP="009762FA">
            <w:pPr>
              <w:ind w:left="426" w:right="-904"/>
              <w:jc w:val="center"/>
              <w:rPr>
                <w:sz w:val="20"/>
                <w:szCs w:val="20"/>
              </w:rPr>
            </w:pPr>
            <w:r w:rsidRPr="00EA0432">
              <w:rPr>
                <w:sz w:val="20"/>
                <w:szCs w:val="20"/>
              </w:rPr>
              <w:t>9</w:t>
            </w:r>
          </w:p>
        </w:tc>
        <w:tc>
          <w:tcPr>
            <w:tcW w:w="6310" w:type="dxa"/>
            <w:vAlign w:val="center"/>
          </w:tcPr>
          <w:p w:rsidR="009762FA" w:rsidRPr="00EA0432" w:rsidRDefault="009762FA" w:rsidP="009762FA">
            <w:pPr>
              <w:ind w:left="426" w:right="-904"/>
              <w:rPr>
                <w:sz w:val="20"/>
                <w:szCs w:val="20"/>
              </w:rPr>
            </w:pPr>
            <w:r w:rsidRPr="00EA0432">
              <w:rPr>
                <w:sz w:val="20"/>
                <w:szCs w:val="20"/>
              </w:rPr>
              <w:t>Ведение технической документации.</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bl>
    <w:p w:rsidR="009762FA" w:rsidRPr="00EA0432" w:rsidRDefault="009762FA" w:rsidP="009762FA">
      <w:pPr>
        <w:keepNext/>
        <w:ind w:left="426" w:right="-904"/>
        <w:outlineLvl w:val="1"/>
        <w:rPr>
          <w:b/>
          <w:sz w:val="20"/>
          <w:szCs w:val="20"/>
        </w:rPr>
      </w:pPr>
    </w:p>
    <w:p w:rsidR="009762FA" w:rsidRPr="00EA0432" w:rsidRDefault="009762FA" w:rsidP="009762FA">
      <w:pPr>
        <w:keepNext/>
        <w:ind w:left="426" w:right="-904"/>
        <w:jc w:val="both"/>
        <w:outlineLvl w:val="1"/>
        <w:rPr>
          <w:b/>
          <w:bCs/>
          <w:sz w:val="20"/>
          <w:szCs w:val="20"/>
        </w:rPr>
      </w:pPr>
      <w:r w:rsidRPr="00EA0432">
        <w:rPr>
          <w:b/>
          <w:sz w:val="20"/>
          <w:szCs w:val="20"/>
        </w:rPr>
        <w:t xml:space="preserve">3.7 Перечень и периодичность выполнения работ по обслуживанию системы </w:t>
      </w:r>
      <w:r w:rsidRPr="00EA0432">
        <w:rPr>
          <w:b/>
          <w:bCs/>
          <w:sz w:val="20"/>
          <w:szCs w:val="20"/>
        </w:rPr>
        <w:t>передачи данных и извещений</w:t>
      </w:r>
      <w:r w:rsidRPr="00EA0432">
        <w:rPr>
          <w:b/>
          <w:sz w:val="20"/>
          <w:szCs w:val="20"/>
        </w:rPr>
        <w:t xml:space="preserve">. </w:t>
      </w:r>
    </w:p>
    <w:p w:rsidR="009762FA" w:rsidRPr="00EA0432" w:rsidRDefault="009762FA" w:rsidP="009762FA">
      <w:pPr>
        <w:tabs>
          <w:tab w:val="left" w:pos="1134"/>
          <w:tab w:val="left" w:pos="1440"/>
        </w:tabs>
        <w:ind w:left="426" w:right="-904"/>
        <w:jc w:val="both"/>
        <w:rPr>
          <w:rFonts w:eastAsia="Tahoma"/>
          <w:sz w:val="20"/>
          <w:szCs w:val="20"/>
        </w:rPr>
      </w:pPr>
    </w:p>
    <w:p w:rsidR="009762FA" w:rsidRPr="00EA0432" w:rsidRDefault="009762FA" w:rsidP="009762FA">
      <w:pPr>
        <w:tabs>
          <w:tab w:val="left" w:pos="1134"/>
          <w:tab w:val="left" w:pos="1440"/>
        </w:tabs>
        <w:ind w:left="426" w:right="-904"/>
        <w:jc w:val="both"/>
        <w:rPr>
          <w:rFonts w:eastAsia="Tahoma"/>
          <w:sz w:val="20"/>
          <w:szCs w:val="20"/>
        </w:rPr>
      </w:pPr>
      <w:r w:rsidRPr="00EA0432">
        <w:rPr>
          <w:rFonts w:eastAsia="Tahoma"/>
          <w:sz w:val="20"/>
          <w:szCs w:val="20"/>
        </w:rPr>
        <w:t>Работы по обслуживанию системы передачи данных и извещений производятся в соответствии с таблицей 6.</w:t>
      </w:r>
    </w:p>
    <w:p w:rsidR="009762FA" w:rsidRPr="00EA0432" w:rsidRDefault="009762FA" w:rsidP="009762FA">
      <w:pPr>
        <w:tabs>
          <w:tab w:val="left" w:pos="1134"/>
          <w:tab w:val="left" w:pos="1440"/>
        </w:tabs>
        <w:ind w:left="426" w:right="-904"/>
        <w:jc w:val="right"/>
        <w:rPr>
          <w:rFonts w:eastAsia="Tahoma"/>
          <w:b/>
          <w:sz w:val="20"/>
          <w:szCs w:val="20"/>
        </w:rPr>
      </w:pPr>
      <w:r w:rsidRPr="00EA0432">
        <w:rPr>
          <w:rFonts w:eastAsia="Tahoma"/>
          <w:b/>
          <w:sz w:val="20"/>
          <w:szCs w:val="20"/>
        </w:rPr>
        <w:t>Таблица 6.</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129"/>
        <w:gridCol w:w="2693"/>
      </w:tblGrid>
      <w:tr w:rsidR="009762FA" w:rsidRPr="00EA0432" w:rsidTr="000F0380">
        <w:tc>
          <w:tcPr>
            <w:tcW w:w="817" w:type="dxa"/>
            <w:vAlign w:val="center"/>
          </w:tcPr>
          <w:p w:rsidR="009762FA" w:rsidRPr="00EA0432" w:rsidRDefault="009762FA" w:rsidP="009762FA">
            <w:pPr>
              <w:ind w:left="426" w:right="-904"/>
              <w:jc w:val="center"/>
              <w:rPr>
                <w:b/>
                <w:sz w:val="20"/>
                <w:szCs w:val="20"/>
              </w:rPr>
            </w:pPr>
            <w:r w:rsidRPr="00EA0432">
              <w:rPr>
                <w:b/>
                <w:sz w:val="20"/>
                <w:szCs w:val="20"/>
              </w:rPr>
              <w:t>№</w:t>
            </w:r>
          </w:p>
        </w:tc>
        <w:tc>
          <w:tcPr>
            <w:tcW w:w="6129" w:type="dxa"/>
            <w:vAlign w:val="center"/>
          </w:tcPr>
          <w:p w:rsidR="009762FA" w:rsidRPr="00EA0432" w:rsidRDefault="009762FA" w:rsidP="009762FA">
            <w:pPr>
              <w:ind w:left="426" w:right="-904"/>
              <w:jc w:val="center"/>
              <w:rPr>
                <w:b/>
                <w:sz w:val="20"/>
                <w:szCs w:val="20"/>
              </w:rPr>
            </w:pPr>
            <w:r w:rsidRPr="00EA0432">
              <w:rPr>
                <w:b/>
                <w:sz w:val="20"/>
                <w:szCs w:val="20"/>
              </w:rPr>
              <w:t>Перечень выполняемых работ</w:t>
            </w:r>
          </w:p>
        </w:tc>
        <w:tc>
          <w:tcPr>
            <w:tcW w:w="2693" w:type="dxa"/>
            <w:vAlign w:val="center"/>
          </w:tcPr>
          <w:p w:rsidR="009762FA" w:rsidRPr="00EA0432" w:rsidRDefault="009762FA" w:rsidP="009762FA">
            <w:pPr>
              <w:ind w:left="426" w:right="-904"/>
              <w:jc w:val="center"/>
              <w:rPr>
                <w:b/>
                <w:sz w:val="20"/>
                <w:szCs w:val="20"/>
              </w:rPr>
            </w:pPr>
            <w:r w:rsidRPr="00EA0432">
              <w:rPr>
                <w:b/>
                <w:sz w:val="20"/>
                <w:szCs w:val="20"/>
              </w:rPr>
              <w:t>Периодичность выполнения</w:t>
            </w:r>
          </w:p>
        </w:tc>
      </w:tr>
      <w:tr w:rsidR="009762FA" w:rsidRPr="00EA0432" w:rsidTr="000F0380">
        <w:tc>
          <w:tcPr>
            <w:tcW w:w="817" w:type="dxa"/>
            <w:vAlign w:val="center"/>
          </w:tcPr>
          <w:p w:rsidR="009762FA" w:rsidRPr="00EA0432" w:rsidRDefault="009762FA" w:rsidP="009762FA">
            <w:pPr>
              <w:ind w:left="426" w:right="-904"/>
              <w:jc w:val="center"/>
              <w:rPr>
                <w:sz w:val="20"/>
                <w:szCs w:val="20"/>
              </w:rPr>
            </w:pPr>
            <w:r w:rsidRPr="00EA0432">
              <w:rPr>
                <w:sz w:val="20"/>
                <w:szCs w:val="20"/>
              </w:rPr>
              <w:t>1</w:t>
            </w:r>
          </w:p>
        </w:tc>
        <w:tc>
          <w:tcPr>
            <w:tcW w:w="6129" w:type="dxa"/>
          </w:tcPr>
          <w:p w:rsidR="009762FA" w:rsidRPr="00EA0432" w:rsidRDefault="009762FA" w:rsidP="009762FA">
            <w:pPr>
              <w:ind w:left="426" w:right="-904"/>
              <w:jc w:val="both"/>
              <w:rPr>
                <w:sz w:val="20"/>
                <w:szCs w:val="20"/>
              </w:rPr>
            </w:pPr>
            <w:r w:rsidRPr="00EA0432">
              <w:rPr>
                <w:sz w:val="20"/>
                <w:szCs w:val="20"/>
              </w:rPr>
              <w:t xml:space="preserve">Внешний осмотр системы и кабельных линий. Тестирование работы системы передачи данных и </w:t>
            </w:r>
            <w:proofErr w:type="gramStart"/>
            <w:r w:rsidRPr="00EA0432">
              <w:rPr>
                <w:sz w:val="20"/>
                <w:szCs w:val="20"/>
              </w:rPr>
              <w:t>извещений сбора</w:t>
            </w:r>
            <w:proofErr w:type="gramEnd"/>
            <w:r w:rsidRPr="00EA0432">
              <w:rPr>
                <w:sz w:val="20"/>
                <w:szCs w:val="20"/>
              </w:rPr>
              <w:t xml:space="preserve"> и обработки информации в ручном и автоматическом режимах связи.</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817" w:type="dxa"/>
            <w:vAlign w:val="center"/>
          </w:tcPr>
          <w:p w:rsidR="009762FA" w:rsidRPr="00EA0432" w:rsidRDefault="009762FA" w:rsidP="009762FA">
            <w:pPr>
              <w:ind w:left="426" w:right="-904"/>
              <w:jc w:val="center"/>
              <w:rPr>
                <w:sz w:val="20"/>
                <w:szCs w:val="20"/>
              </w:rPr>
            </w:pPr>
            <w:r w:rsidRPr="00EA0432">
              <w:rPr>
                <w:sz w:val="20"/>
                <w:szCs w:val="20"/>
              </w:rPr>
              <w:t>2</w:t>
            </w:r>
          </w:p>
        </w:tc>
        <w:tc>
          <w:tcPr>
            <w:tcW w:w="6129" w:type="dxa"/>
          </w:tcPr>
          <w:p w:rsidR="009762FA" w:rsidRPr="00EA0432" w:rsidRDefault="009762FA" w:rsidP="009762FA">
            <w:pPr>
              <w:ind w:left="426" w:right="-904"/>
              <w:jc w:val="both"/>
              <w:rPr>
                <w:sz w:val="20"/>
                <w:szCs w:val="20"/>
              </w:rPr>
            </w:pPr>
            <w:r w:rsidRPr="00EA0432">
              <w:rPr>
                <w:sz w:val="20"/>
                <w:szCs w:val="20"/>
              </w:rPr>
              <w:t>Проверка функционирования ПО системы передачи данных и извещений: проверка всех функциональных возможностей специализированного ПО.</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Ежеквартально</w:t>
            </w:r>
          </w:p>
        </w:tc>
      </w:tr>
      <w:tr w:rsidR="009762FA" w:rsidRPr="00EA0432" w:rsidTr="000F0380">
        <w:tc>
          <w:tcPr>
            <w:tcW w:w="817" w:type="dxa"/>
            <w:vAlign w:val="center"/>
          </w:tcPr>
          <w:p w:rsidR="009762FA" w:rsidRPr="00EA0432" w:rsidRDefault="009762FA" w:rsidP="009762FA">
            <w:pPr>
              <w:ind w:left="426" w:right="-904"/>
              <w:jc w:val="center"/>
              <w:rPr>
                <w:sz w:val="20"/>
                <w:szCs w:val="20"/>
              </w:rPr>
            </w:pPr>
            <w:r w:rsidRPr="00EA0432">
              <w:rPr>
                <w:sz w:val="20"/>
                <w:szCs w:val="20"/>
              </w:rPr>
              <w:t>3</w:t>
            </w:r>
          </w:p>
        </w:tc>
        <w:tc>
          <w:tcPr>
            <w:tcW w:w="6129" w:type="dxa"/>
            <w:vAlign w:val="center"/>
          </w:tcPr>
          <w:p w:rsidR="009762FA" w:rsidRPr="00EA0432" w:rsidRDefault="009762FA" w:rsidP="009762FA">
            <w:pPr>
              <w:ind w:left="426" w:right="-904"/>
              <w:jc w:val="both"/>
              <w:rPr>
                <w:sz w:val="20"/>
                <w:szCs w:val="20"/>
                <w:highlight w:val="yellow"/>
              </w:rPr>
            </w:pPr>
            <w:r w:rsidRPr="00EA0432">
              <w:rPr>
                <w:sz w:val="20"/>
                <w:szCs w:val="20"/>
              </w:rPr>
              <w:t>Удаление пыли с наружных частей оборудования.</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Еженедельно</w:t>
            </w:r>
          </w:p>
        </w:tc>
      </w:tr>
      <w:tr w:rsidR="009762FA" w:rsidRPr="00EA0432" w:rsidTr="000F0380">
        <w:tc>
          <w:tcPr>
            <w:tcW w:w="817" w:type="dxa"/>
            <w:vAlign w:val="center"/>
          </w:tcPr>
          <w:p w:rsidR="009762FA" w:rsidRPr="00EA0432" w:rsidRDefault="009762FA" w:rsidP="009762FA">
            <w:pPr>
              <w:ind w:left="426" w:right="-904"/>
              <w:jc w:val="center"/>
              <w:rPr>
                <w:sz w:val="20"/>
                <w:szCs w:val="20"/>
              </w:rPr>
            </w:pPr>
            <w:r w:rsidRPr="00EA0432">
              <w:rPr>
                <w:sz w:val="20"/>
                <w:szCs w:val="20"/>
              </w:rPr>
              <w:t>4</w:t>
            </w:r>
          </w:p>
        </w:tc>
        <w:tc>
          <w:tcPr>
            <w:tcW w:w="6129" w:type="dxa"/>
            <w:vAlign w:val="center"/>
          </w:tcPr>
          <w:p w:rsidR="009762FA" w:rsidRPr="00EA0432" w:rsidRDefault="009762FA" w:rsidP="009762FA">
            <w:pPr>
              <w:ind w:left="426" w:right="-904"/>
              <w:jc w:val="both"/>
              <w:rPr>
                <w:sz w:val="20"/>
                <w:szCs w:val="20"/>
                <w:highlight w:val="yellow"/>
              </w:rPr>
            </w:pPr>
            <w:r w:rsidRPr="00EA0432">
              <w:rPr>
                <w:sz w:val="20"/>
                <w:szCs w:val="20"/>
              </w:rPr>
              <w:t>Восстановительные работы системы после проверки ее работоспособности.</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При необходимости</w:t>
            </w:r>
            <w:r w:rsidRPr="00EA0432">
              <w:rPr>
                <w:sz w:val="20"/>
                <w:szCs w:val="20"/>
                <w:highlight w:val="cyan"/>
              </w:rPr>
              <w:t xml:space="preserve"> </w:t>
            </w:r>
            <w:r w:rsidRPr="00EA0432">
              <w:rPr>
                <w:sz w:val="20"/>
                <w:szCs w:val="20"/>
              </w:rPr>
              <w:t>Необходимость определяется исполнителем самостоятельно</w:t>
            </w:r>
          </w:p>
        </w:tc>
      </w:tr>
      <w:tr w:rsidR="009762FA" w:rsidRPr="00EA0432" w:rsidTr="000F0380">
        <w:tc>
          <w:tcPr>
            <w:tcW w:w="817" w:type="dxa"/>
            <w:tcBorders>
              <w:top w:val="single" w:sz="4" w:space="0" w:color="auto"/>
              <w:left w:val="single" w:sz="4" w:space="0" w:color="auto"/>
              <w:bottom w:val="single" w:sz="4" w:space="0" w:color="auto"/>
              <w:right w:val="single" w:sz="4" w:space="0" w:color="auto"/>
            </w:tcBorders>
            <w:vAlign w:val="center"/>
          </w:tcPr>
          <w:p w:rsidR="009762FA" w:rsidRPr="00EA0432" w:rsidRDefault="009762FA" w:rsidP="009762FA">
            <w:pPr>
              <w:ind w:left="426" w:right="-904"/>
              <w:jc w:val="center"/>
              <w:rPr>
                <w:sz w:val="20"/>
                <w:szCs w:val="20"/>
              </w:rPr>
            </w:pPr>
            <w:r w:rsidRPr="00EA0432">
              <w:rPr>
                <w:sz w:val="20"/>
                <w:szCs w:val="20"/>
              </w:rPr>
              <w:t>5</w:t>
            </w:r>
          </w:p>
        </w:tc>
        <w:tc>
          <w:tcPr>
            <w:tcW w:w="6129" w:type="dxa"/>
            <w:tcBorders>
              <w:top w:val="single" w:sz="4" w:space="0" w:color="auto"/>
              <w:left w:val="single" w:sz="4" w:space="0" w:color="auto"/>
              <w:bottom w:val="single" w:sz="4" w:space="0" w:color="auto"/>
              <w:right w:val="single" w:sz="4" w:space="0" w:color="auto"/>
            </w:tcBorders>
          </w:tcPr>
          <w:p w:rsidR="009762FA" w:rsidRPr="00EA0432" w:rsidRDefault="009762FA" w:rsidP="009762FA">
            <w:pPr>
              <w:ind w:left="426" w:right="-904"/>
              <w:jc w:val="both"/>
              <w:rPr>
                <w:sz w:val="20"/>
                <w:szCs w:val="20"/>
              </w:rPr>
            </w:pPr>
            <w:r w:rsidRPr="00EA0432">
              <w:rPr>
                <w:sz w:val="20"/>
                <w:szCs w:val="20"/>
              </w:rPr>
              <w:t>Ведение технической документации.</w:t>
            </w:r>
          </w:p>
        </w:tc>
        <w:tc>
          <w:tcPr>
            <w:tcW w:w="2693" w:type="dxa"/>
            <w:tcBorders>
              <w:top w:val="single" w:sz="4" w:space="0" w:color="auto"/>
              <w:left w:val="single" w:sz="4" w:space="0" w:color="auto"/>
              <w:bottom w:val="single" w:sz="4" w:space="0" w:color="auto"/>
              <w:right w:val="single" w:sz="4" w:space="0" w:color="auto"/>
            </w:tcBorders>
            <w:vAlign w:val="center"/>
          </w:tcPr>
          <w:p w:rsidR="009762FA" w:rsidRPr="00EA0432" w:rsidRDefault="009762FA" w:rsidP="009762FA">
            <w:pPr>
              <w:ind w:left="426" w:right="-904"/>
              <w:jc w:val="center"/>
              <w:rPr>
                <w:sz w:val="20"/>
                <w:szCs w:val="20"/>
              </w:rPr>
            </w:pPr>
            <w:r w:rsidRPr="00EA0432">
              <w:rPr>
                <w:sz w:val="20"/>
                <w:szCs w:val="20"/>
              </w:rPr>
              <w:t>Ежемесячно</w:t>
            </w:r>
          </w:p>
        </w:tc>
      </w:tr>
    </w:tbl>
    <w:p w:rsidR="009762FA" w:rsidRPr="00EA0432" w:rsidRDefault="009762FA" w:rsidP="009762FA">
      <w:pPr>
        <w:keepNext/>
        <w:ind w:left="426" w:right="-904"/>
        <w:outlineLvl w:val="1"/>
        <w:rPr>
          <w:b/>
          <w:sz w:val="20"/>
          <w:szCs w:val="20"/>
        </w:rPr>
      </w:pPr>
    </w:p>
    <w:p w:rsidR="009762FA" w:rsidRPr="00EA0432" w:rsidRDefault="009762FA" w:rsidP="009762FA">
      <w:pPr>
        <w:keepNext/>
        <w:ind w:left="426" w:right="-904"/>
        <w:jc w:val="both"/>
        <w:outlineLvl w:val="1"/>
        <w:rPr>
          <w:b/>
          <w:bCs/>
          <w:sz w:val="20"/>
          <w:szCs w:val="20"/>
        </w:rPr>
      </w:pPr>
      <w:r w:rsidRPr="00EA0432">
        <w:rPr>
          <w:b/>
          <w:sz w:val="20"/>
          <w:szCs w:val="20"/>
        </w:rPr>
        <w:t xml:space="preserve">3.8 Перечень и периодичность выполнения работ по обслуживанию системы </w:t>
      </w:r>
      <w:r w:rsidRPr="00EA0432">
        <w:rPr>
          <w:b/>
          <w:bCs/>
          <w:sz w:val="20"/>
          <w:szCs w:val="20"/>
        </w:rPr>
        <w:t xml:space="preserve">связи и </w:t>
      </w:r>
      <w:r w:rsidRPr="00EA0432">
        <w:rPr>
          <w:b/>
          <w:sz w:val="20"/>
          <w:szCs w:val="20"/>
        </w:rPr>
        <w:t xml:space="preserve">оповещения. </w:t>
      </w:r>
    </w:p>
    <w:p w:rsidR="009762FA" w:rsidRPr="00EA0432" w:rsidRDefault="009762FA" w:rsidP="009762FA">
      <w:pPr>
        <w:tabs>
          <w:tab w:val="left" w:pos="1134"/>
          <w:tab w:val="left" w:pos="1440"/>
        </w:tabs>
        <w:ind w:left="426" w:right="-904"/>
        <w:jc w:val="both"/>
        <w:rPr>
          <w:rFonts w:eastAsia="Tahoma"/>
          <w:sz w:val="20"/>
          <w:szCs w:val="20"/>
        </w:rPr>
      </w:pPr>
    </w:p>
    <w:p w:rsidR="009762FA" w:rsidRPr="00EA0432" w:rsidRDefault="009762FA" w:rsidP="009762FA">
      <w:pPr>
        <w:tabs>
          <w:tab w:val="left" w:pos="1134"/>
          <w:tab w:val="left" w:pos="1440"/>
        </w:tabs>
        <w:ind w:left="426" w:right="-904"/>
        <w:jc w:val="both"/>
        <w:rPr>
          <w:rFonts w:eastAsia="Tahoma"/>
          <w:sz w:val="20"/>
          <w:szCs w:val="20"/>
        </w:rPr>
      </w:pPr>
      <w:r w:rsidRPr="00EA0432">
        <w:rPr>
          <w:rFonts w:eastAsia="Tahoma"/>
          <w:sz w:val="20"/>
          <w:szCs w:val="20"/>
        </w:rPr>
        <w:t>Работы по обслуживанию системы связи и оповещения производятся в соответствии с таблицей 7.</w:t>
      </w:r>
    </w:p>
    <w:p w:rsidR="009762FA" w:rsidRPr="00EA0432" w:rsidRDefault="009762FA" w:rsidP="009762FA">
      <w:pPr>
        <w:tabs>
          <w:tab w:val="left" w:pos="1134"/>
          <w:tab w:val="left" w:pos="1440"/>
        </w:tabs>
        <w:ind w:left="426" w:right="-904"/>
        <w:jc w:val="right"/>
        <w:rPr>
          <w:rFonts w:eastAsia="Tahoma"/>
          <w:b/>
          <w:sz w:val="20"/>
          <w:szCs w:val="20"/>
        </w:rPr>
      </w:pPr>
      <w:r w:rsidRPr="00EA0432">
        <w:rPr>
          <w:rFonts w:eastAsia="Tahoma"/>
          <w:b/>
          <w:sz w:val="20"/>
          <w:szCs w:val="20"/>
        </w:rPr>
        <w:t>Таблица 7.</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129"/>
        <w:gridCol w:w="2693"/>
      </w:tblGrid>
      <w:tr w:rsidR="009762FA" w:rsidRPr="00EA0432" w:rsidTr="000F0380">
        <w:tc>
          <w:tcPr>
            <w:tcW w:w="817" w:type="dxa"/>
            <w:vAlign w:val="center"/>
          </w:tcPr>
          <w:p w:rsidR="009762FA" w:rsidRPr="00EA0432" w:rsidRDefault="009762FA" w:rsidP="009762FA">
            <w:pPr>
              <w:ind w:left="426" w:right="-904"/>
              <w:jc w:val="center"/>
              <w:rPr>
                <w:b/>
                <w:sz w:val="20"/>
                <w:szCs w:val="20"/>
              </w:rPr>
            </w:pPr>
            <w:r w:rsidRPr="00EA0432">
              <w:rPr>
                <w:b/>
                <w:sz w:val="20"/>
                <w:szCs w:val="20"/>
              </w:rPr>
              <w:t>№</w:t>
            </w:r>
          </w:p>
        </w:tc>
        <w:tc>
          <w:tcPr>
            <w:tcW w:w="6129" w:type="dxa"/>
            <w:vAlign w:val="center"/>
          </w:tcPr>
          <w:p w:rsidR="009762FA" w:rsidRPr="00EA0432" w:rsidRDefault="009762FA" w:rsidP="009762FA">
            <w:pPr>
              <w:ind w:left="426" w:right="-904"/>
              <w:jc w:val="center"/>
              <w:rPr>
                <w:b/>
                <w:sz w:val="20"/>
                <w:szCs w:val="20"/>
              </w:rPr>
            </w:pPr>
            <w:r w:rsidRPr="00EA0432">
              <w:rPr>
                <w:b/>
                <w:sz w:val="20"/>
                <w:szCs w:val="20"/>
              </w:rPr>
              <w:t>Перечень выполняемых работ</w:t>
            </w:r>
          </w:p>
        </w:tc>
        <w:tc>
          <w:tcPr>
            <w:tcW w:w="2693" w:type="dxa"/>
            <w:vAlign w:val="center"/>
          </w:tcPr>
          <w:p w:rsidR="009762FA" w:rsidRPr="00EA0432" w:rsidRDefault="009762FA" w:rsidP="009762FA">
            <w:pPr>
              <w:ind w:left="426" w:right="-904"/>
              <w:jc w:val="center"/>
              <w:rPr>
                <w:b/>
                <w:sz w:val="20"/>
                <w:szCs w:val="20"/>
              </w:rPr>
            </w:pPr>
            <w:r w:rsidRPr="00EA0432">
              <w:rPr>
                <w:b/>
                <w:sz w:val="20"/>
                <w:szCs w:val="20"/>
              </w:rPr>
              <w:t>Периодичность выполнения</w:t>
            </w:r>
          </w:p>
        </w:tc>
      </w:tr>
      <w:tr w:rsidR="009762FA" w:rsidRPr="00EA0432" w:rsidTr="000F0380">
        <w:tc>
          <w:tcPr>
            <w:tcW w:w="817" w:type="dxa"/>
            <w:vAlign w:val="center"/>
          </w:tcPr>
          <w:p w:rsidR="009762FA" w:rsidRPr="00EA0432" w:rsidRDefault="009762FA" w:rsidP="009762FA">
            <w:pPr>
              <w:ind w:left="426" w:right="-904"/>
              <w:jc w:val="center"/>
              <w:rPr>
                <w:sz w:val="20"/>
                <w:szCs w:val="20"/>
              </w:rPr>
            </w:pPr>
            <w:r w:rsidRPr="00EA0432">
              <w:rPr>
                <w:sz w:val="20"/>
                <w:szCs w:val="20"/>
              </w:rPr>
              <w:t>1</w:t>
            </w:r>
          </w:p>
        </w:tc>
        <w:tc>
          <w:tcPr>
            <w:tcW w:w="6129" w:type="dxa"/>
          </w:tcPr>
          <w:p w:rsidR="009762FA" w:rsidRPr="00EA0432" w:rsidRDefault="009762FA" w:rsidP="009762FA">
            <w:pPr>
              <w:ind w:left="426" w:right="-904"/>
              <w:jc w:val="both"/>
              <w:rPr>
                <w:sz w:val="20"/>
                <w:szCs w:val="20"/>
              </w:rPr>
            </w:pPr>
            <w:r w:rsidRPr="00EA0432">
              <w:rPr>
                <w:sz w:val="20"/>
                <w:szCs w:val="20"/>
              </w:rPr>
              <w:t>Внешний осмотр системы, проверка креплений, подтяжка крепежа громкоговорителей и кабельных линий. Тестирование работы системы.</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817" w:type="dxa"/>
            <w:vAlign w:val="center"/>
          </w:tcPr>
          <w:p w:rsidR="009762FA" w:rsidRPr="00EA0432" w:rsidRDefault="009762FA" w:rsidP="009762FA">
            <w:pPr>
              <w:ind w:left="426" w:right="-904"/>
              <w:jc w:val="center"/>
              <w:rPr>
                <w:sz w:val="20"/>
                <w:szCs w:val="20"/>
              </w:rPr>
            </w:pPr>
            <w:r w:rsidRPr="00EA0432">
              <w:rPr>
                <w:sz w:val="20"/>
                <w:szCs w:val="20"/>
              </w:rPr>
              <w:t>2</w:t>
            </w:r>
          </w:p>
        </w:tc>
        <w:tc>
          <w:tcPr>
            <w:tcW w:w="6129" w:type="dxa"/>
          </w:tcPr>
          <w:p w:rsidR="009762FA" w:rsidRPr="00EA0432" w:rsidRDefault="009762FA" w:rsidP="009762FA">
            <w:pPr>
              <w:ind w:left="426" w:right="-904"/>
              <w:jc w:val="both"/>
              <w:rPr>
                <w:sz w:val="20"/>
                <w:szCs w:val="20"/>
              </w:rPr>
            </w:pPr>
            <w:r w:rsidRPr="00EA0432">
              <w:rPr>
                <w:sz w:val="20"/>
                <w:szCs w:val="20"/>
              </w:rPr>
              <w:t>Проверка работы микрофонной консоли оператора на всех режимах: провести тестовую проверку работы микрофонной консоли оператора.</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817" w:type="dxa"/>
            <w:vAlign w:val="center"/>
          </w:tcPr>
          <w:p w:rsidR="009762FA" w:rsidRPr="00EA0432" w:rsidRDefault="009762FA" w:rsidP="009762FA">
            <w:pPr>
              <w:ind w:left="426" w:right="-904"/>
              <w:jc w:val="center"/>
              <w:rPr>
                <w:sz w:val="20"/>
                <w:szCs w:val="20"/>
              </w:rPr>
            </w:pPr>
            <w:r w:rsidRPr="00EA0432">
              <w:rPr>
                <w:sz w:val="20"/>
                <w:szCs w:val="20"/>
              </w:rPr>
              <w:t>3</w:t>
            </w:r>
          </w:p>
        </w:tc>
        <w:tc>
          <w:tcPr>
            <w:tcW w:w="6129" w:type="dxa"/>
          </w:tcPr>
          <w:p w:rsidR="009762FA" w:rsidRPr="00EA0432" w:rsidRDefault="009762FA" w:rsidP="009762FA">
            <w:pPr>
              <w:ind w:left="426" w:right="-904"/>
              <w:jc w:val="both"/>
              <w:rPr>
                <w:sz w:val="20"/>
                <w:szCs w:val="20"/>
              </w:rPr>
            </w:pPr>
            <w:r w:rsidRPr="00EA0432">
              <w:rPr>
                <w:sz w:val="20"/>
                <w:szCs w:val="20"/>
              </w:rPr>
              <w:t>Технический осмотр микрофонной консоли оператора на предмет механических повреждений, надежности разъемных соединений.</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Ежеквартально</w:t>
            </w:r>
          </w:p>
        </w:tc>
      </w:tr>
      <w:tr w:rsidR="009762FA" w:rsidRPr="00EA0432" w:rsidTr="000F0380">
        <w:tc>
          <w:tcPr>
            <w:tcW w:w="817" w:type="dxa"/>
            <w:vAlign w:val="center"/>
          </w:tcPr>
          <w:p w:rsidR="009762FA" w:rsidRPr="00EA0432" w:rsidRDefault="009762FA" w:rsidP="009762FA">
            <w:pPr>
              <w:ind w:left="426" w:right="-904"/>
              <w:jc w:val="center"/>
              <w:rPr>
                <w:sz w:val="20"/>
                <w:szCs w:val="20"/>
              </w:rPr>
            </w:pPr>
            <w:r w:rsidRPr="00EA0432">
              <w:rPr>
                <w:sz w:val="20"/>
                <w:szCs w:val="20"/>
              </w:rPr>
              <w:t>4</w:t>
            </w:r>
          </w:p>
        </w:tc>
        <w:tc>
          <w:tcPr>
            <w:tcW w:w="6129" w:type="dxa"/>
          </w:tcPr>
          <w:p w:rsidR="009762FA" w:rsidRPr="00EA0432" w:rsidRDefault="009762FA" w:rsidP="009762FA">
            <w:pPr>
              <w:ind w:left="426" w:right="-904"/>
              <w:jc w:val="both"/>
              <w:rPr>
                <w:sz w:val="20"/>
                <w:szCs w:val="20"/>
              </w:rPr>
            </w:pPr>
            <w:r w:rsidRPr="00EA0432">
              <w:rPr>
                <w:sz w:val="20"/>
                <w:szCs w:val="20"/>
              </w:rPr>
              <w:t xml:space="preserve">Внешний осмотр стоечного оборудования системы связи и оповещения: исправность проводов соединения оборудования; правильное и качественное подключение коммутационных разъемов оборудования; дефекты корпусов (вмятины, царапины, трещины); проверка работы электрических указателей (светодиоды включения); проверка легкости нажатия клавиш; </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817" w:type="dxa"/>
            <w:tcBorders>
              <w:top w:val="single" w:sz="4" w:space="0" w:color="auto"/>
              <w:left w:val="single" w:sz="4" w:space="0" w:color="auto"/>
              <w:bottom w:val="single" w:sz="4" w:space="0" w:color="auto"/>
              <w:right w:val="single" w:sz="4" w:space="0" w:color="auto"/>
            </w:tcBorders>
            <w:vAlign w:val="center"/>
          </w:tcPr>
          <w:p w:rsidR="009762FA" w:rsidRPr="00EA0432" w:rsidRDefault="009762FA" w:rsidP="009762FA">
            <w:pPr>
              <w:ind w:left="426" w:right="-904"/>
              <w:jc w:val="center"/>
              <w:rPr>
                <w:sz w:val="20"/>
                <w:szCs w:val="20"/>
              </w:rPr>
            </w:pPr>
            <w:r w:rsidRPr="00EA0432">
              <w:rPr>
                <w:sz w:val="20"/>
                <w:szCs w:val="20"/>
              </w:rPr>
              <w:t>5</w:t>
            </w:r>
          </w:p>
        </w:tc>
        <w:tc>
          <w:tcPr>
            <w:tcW w:w="6129" w:type="dxa"/>
            <w:vAlign w:val="center"/>
          </w:tcPr>
          <w:p w:rsidR="009762FA" w:rsidRPr="00EA0432" w:rsidRDefault="009762FA" w:rsidP="009762FA">
            <w:pPr>
              <w:ind w:left="426" w:right="-904"/>
              <w:jc w:val="both"/>
              <w:rPr>
                <w:sz w:val="20"/>
                <w:szCs w:val="20"/>
              </w:rPr>
            </w:pPr>
            <w:r w:rsidRPr="00EA0432">
              <w:rPr>
                <w:sz w:val="20"/>
                <w:szCs w:val="20"/>
              </w:rPr>
              <w:t>Проверка работы стационарного телефона.</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Еженедельно</w:t>
            </w:r>
          </w:p>
        </w:tc>
      </w:tr>
      <w:tr w:rsidR="009762FA" w:rsidRPr="00EA0432" w:rsidTr="000F0380">
        <w:tc>
          <w:tcPr>
            <w:tcW w:w="817" w:type="dxa"/>
            <w:tcBorders>
              <w:top w:val="single" w:sz="4" w:space="0" w:color="auto"/>
              <w:left w:val="single" w:sz="4" w:space="0" w:color="auto"/>
              <w:bottom w:val="single" w:sz="4" w:space="0" w:color="auto"/>
              <w:right w:val="single" w:sz="4" w:space="0" w:color="auto"/>
            </w:tcBorders>
            <w:vAlign w:val="center"/>
          </w:tcPr>
          <w:p w:rsidR="009762FA" w:rsidRPr="00EA0432" w:rsidRDefault="009762FA" w:rsidP="009762FA">
            <w:pPr>
              <w:ind w:left="426" w:right="-904"/>
              <w:jc w:val="center"/>
              <w:rPr>
                <w:sz w:val="20"/>
                <w:szCs w:val="20"/>
              </w:rPr>
            </w:pPr>
            <w:r w:rsidRPr="00EA0432">
              <w:rPr>
                <w:sz w:val="20"/>
                <w:szCs w:val="20"/>
              </w:rPr>
              <w:t>6</w:t>
            </w:r>
          </w:p>
        </w:tc>
        <w:tc>
          <w:tcPr>
            <w:tcW w:w="6129" w:type="dxa"/>
            <w:vAlign w:val="center"/>
          </w:tcPr>
          <w:p w:rsidR="009762FA" w:rsidRPr="00EA0432" w:rsidRDefault="009762FA" w:rsidP="009762FA">
            <w:pPr>
              <w:ind w:left="426" w:right="-904"/>
              <w:jc w:val="both"/>
              <w:rPr>
                <w:sz w:val="20"/>
                <w:szCs w:val="20"/>
              </w:rPr>
            </w:pPr>
            <w:r w:rsidRPr="00EA0432">
              <w:rPr>
                <w:sz w:val="20"/>
                <w:szCs w:val="20"/>
              </w:rPr>
              <w:t>Удаление пыли с наружных частей оборудования.</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Еженедельно</w:t>
            </w:r>
          </w:p>
        </w:tc>
      </w:tr>
      <w:tr w:rsidR="009762FA" w:rsidRPr="00EA0432" w:rsidTr="000F0380">
        <w:tc>
          <w:tcPr>
            <w:tcW w:w="817" w:type="dxa"/>
            <w:tcBorders>
              <w:top w:val="single" w:sz="4" w:space="0" w:color="auto"/>
              <w:left w:val="single" w:sz="4" w:space="0" w:color="auto"/>
              <w:bottom w:val="single" w:sz="4" w:space="0" w:color="auto"/>
              <w:right w:val="single" w:sz="4" w:space="0" w:color="auto"/>
            </w:tcBorders>
            <w:vAlign w:val="center"/>
          </w:tcPr>
          <w:p w:rsidR="009762FA" w:rsidRPr="00EA0432" w:rsidRDefault="009762FA" w:rsidP="009762FA">
            <w:pPr>
              <w:ind w:left="426" w:right="-904"/>
              <w:jc w:val="center"/>
              <w:rPr>
                <w:sz w:val="20"/>
                <w:szCs w:val="20"/>
              </w:rPr>
            </w:pPr>
            <w:r w:rsidRPr="00EA0432">
              <w:rPr>
                <w:sz w:val="20"/>
                <w:szCs w:val="20"/>
              </w:rPr>
              <w:t>7</w:t>
            </w:r>
          </w:p>
        </w:tc>
        <w:tc>
          <w:tcPr>
            <w:tcW w:w="6129" w:type="dxa"/>
            <w:vAlign w:val="center"/>
          </w:tcPr>
          <w:p w:rsidR="009762FA" w:rsidRPr="00EA0432" w:rsidRDefault="009762FA" w:rsidP="009762FA">
            <w:pPr>
              <w:ind w:left="426" w:right="-904"/>
              <w:jc w:val="both"/>
              <w:rPr>
                <w:sz w:val="20"/>
                <w:szCs w:val="20"/>
              </w:rPr>
            </w:pPr>
            <w:r w:rsidRPr="00EA0432">
              <w:rPr>
                <w:sz w:val="20"/>
                <w:szCs w:val="20"/>
              </w:rPr>
              <w:t>Проверка функционирования ПО системы.</w:t>
            </w:r>
          </w:p>
        </w:tc>
        <w:tc>
          <w:tcPr>
            <w:tcW w:w="2693"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817" w:type="dxa"/>
            <w:tcBorders>
              <w:top w:val="single" w:sz="4" w:space="0" w:color="auto"/>
              <w:left w:val="single" w:sz="4" w:space="0" w:color="auto"/>
              <w:bottom w:val="single" w:sz="4" w:space="0" w:color="auto"/>
              <w:right w:val="single" w:sz="4" w:space="0" w:color="auto"/>
            </w:tcBorders>
            <w:vAlign w:val="center"/>
          </w:tcPr>
          <w:p w:rsidR="009762FA" w:rsidRPr="00EA0432" w:rsidRDefault="009762FA" w:rsidP="009762FA">
            <w:pPr>
              <w:ind w:left="426" w:right="-904"/>
              <w:jc w:val="center"/>
              <w:rPr>
                <w:sz w:val="20"/>
                <w:szCs w:val="20"/>
              </w:rPr>
            </w:pPr>
            <w:r w:rsidRPr="00EA0432">
              <w:rPr>
                <w:sz w:val="20"/>
                <w:szCs w:val="20"/>
              </w:rPr>
              <w:t>8</w:t>
            </w:r>
          </w:p>
        </w:tc>
        <w:tc>
          <w:tcPr>
            <w:tcW w:w="6129" w:type="dxa"/>
            <w:vAlign w:val="center"/>
          </w:tcPr>
          <w:p w:rsidR="009762FA" w:rsidRPr="00EA0432" w:rsidRDefault="009762FA" w:rsidP="009762FA">
            <w:pPr>
              <w:ind w:left="426" w:right="-904"/>
              <w:jc w:val="both"/>
              <w:rPr>
                <w:sz w:val="20"/>
                <w:szCs w:val="20"/>
              </w:rPr>
            </w:pPr>
            <w:r w:rsidRPr="00EA0432">
              <w:rPr>
                <w:sz w:val="20"/>
                <w:szCs w:val="20"/>
              </w:rPr>
              <w:t xml:space="preserve">Восстановительные работы системы после проверки ее </w:t>
            </w:r>
            <w:proofErr w:type="gramStart"/>
            <w:r w:rsidRPr="00EA0432">
              <w:rPr>
                <w:sz w:val="20"/>
                <w:szCs w:val="20"/>
              </w:rPr>
              <w:t>работоспособности .</w:t>
            </w:r>
            <w:proofErr w:type="gramEnd"/>
          </w:p>
        </w:tc>
        <w:tc>
          <w:tcPr>
            <w:tcW w:w="2693" w:type="dxa"/>
            <w:vAlign w:val="center"/>
          </w:tcPr>
          <w:p w:rsidR="009762FA" w:rsidRPr="00EA0432" w:rsidRDefault="009762FA" w:rsidP="009762FA">
            <w:pPr>
              <w:ind w:left="426" w:right="-904"/>
              <w:jc w:val="center"/>
              <w:rPr>
                <w:sz w:val="20"/>
                <w:szCs w:val="20"/>
              </w:rPr>
            </w:pPr>
            <w:r w:rsidRPr="00EA0432">
              <w:rPr>
                <w:sz w:val="20"/>
                <w:szCs w:val="20"/>
              </w:rPr>
              <w:t>При необходимости</w:t>
            </w:r>
            <w:r w:rsidRPr="00EA0432">
              <w:rPr>
                <w:sz w:val="20"/>
                <w:szCs w:val="20"/>
                <w:highlight w:val="cyan"/>
              </w:rPr>
              <w:t xml:space="preserve"> </w:t>
            </w:r>
            <w:r w:rsidRPr="00EA0432">
              <w:rPr>
                <w:sz w:val="20"/>
                <w:szCs w:val="20"/>
              </w:rPr>
              <w:t>Необходимость определяется Исполнителем самостоятельно</w:t>
            </w:r>
          </w:p>
        </w:tc>
      </w:tr>
      <w:tr w:rsidR="009762FA" w:rsidRPr="00EA0432" w:rsidTr="000F0380">
        <w:tc>
          <w:tcPr>
            <w:tcW w:w="817" w:type="dxa"/>
            <w:tcBorders>
              <w:top w:val="single" w:sz="4" w:space="0" w:color="auto"/>
              <w:left w:val="single" w:sz="4" w:space="0" w:color="auto"/>
              <w:bottom w:val="single" w:sz="4" w:space="0" w:color="auto"/>
              <w:right w:val="single" w:sz="4" w:space="0" w:color="auto"/>
            </w:tcBorders>
            <w:vAlign w:val="center"/>
          </w:tcPr>
          <w:p w:rsidR="009762FA" w:rsidRPr="00EA0432" w:rsidRDefault="009762FA" w:rsidP="009762FA">
            <w:pPr>
              <w:ind w:left="426" w:right="-904"/>
              <w:jc w:val="center"/>
              <w:rPr>
                <w:sz w:val="20"/>
                <w:szCs w:val="20"/>
              </w:rPr>
            </w:pPr>
            <w:r w:rsidRPr="00EA0432">
              <w:rPr>
                <w:sz w:val="20"/>
                <w:szCs w:val="20"/>
              </w:rPr>
              <w:t>8</w:t>
            </w:r>
          </w:p>
        </w:tc>
        <w:tc>
          <w:tcPr>
            <w:tcW w:w="6129" w:type="dxa"/>
            <w:tcBorders>
              <w:top w:val="single" w:sz="4" w:space="0" w:color="auto"/>
              <w:left w:val="single" w:sz="4" w:space="0" w:color="auto"/>
              <w:bottom w:val="single" w:sz="4" w:space="0" w:color="auto"/>
              <w:right w:val="single" w:sz="4" w:space="0" w:color="auto"/>
            </w:tcBorders>
          </w:tcPr>
          <w:p w:rsidR="009762FA" w:rsidRPr="00EA0432" w:rsidRDefault="009762FA" w:rsidP="009762FA">
            <w:pPr>
              <w:ind w:left="426" w:right="-904"/>
              <w:jc w:val="both"/>
              <w:rPr>
                <w:sz w:val="20"/>
                <w:szCs w:val="20"/>
              </w:rPr>
            </w:pPr>
            <w:r w:rsidRPr="00EA0432">
              <w:rPr>
                <w:sz w:val="20"/>
                <w:szCs w:val="20"/>
              </w:rPr>
              <w:t>Ведение технической документации.</w:t>
            </w:r>
          </w:p>
        </w:tc>
        <w:tc>
          <w:tcPr>
            <w:tcW w:w="2693" w:type="dxa"/>
            <w:tcBorders>
              <w:top w:val="single" w:sz="4" w:space="0" w:color="auto"/>
              <w:left w:val="single" w:sz="4" w:space="0" w:color="auto"/>
              <w:bottom w:val="single" w:sz="4" w:space="0" w:color="auto"/>
              <w:right w:val="single" w:sz="4" w:space="0" w:color="auto"/>
            </w:tcBorders>
            <w:vAlign w:val="center"/>
          </w:tcPr>
          <w:p w:rsidR="009762FA" w:rsidRPr="00EA0432" w:rsidRDefault="009762FA" w:rsidP="009762FA">
            <w:pPr>
              <w:ind w:left="426" w:right="-904"/>
              <w:jc w:val="center"/>
              <w:rPr>
                <w:sz w:val="20"/>
                <w:szCs w:val="20"/>
              </w:rPr>
            </w:pPr>
            <w:r w:rsidRPr="00EA0432">
              <w:rPr>
                <w:sz w:val="20"/>
                <w:szCs w:val="20"/>
              </w:rPr>
              <w:t>Ежемесячно</w:t>
            </w:r>
          </w:p>
        </w:tc>
      </w:tr>
    </w:tbl>
    <w:p w:rsidR="009762FA" w:rsidRPr="00EA0432" w:rsidRDefault="009762FA" w:rsidP="009762FA">
      <w:pPr>
        <w:ind w:left="426" w:right="-904"/>
        <w:rPr>
          <w:sz w:val="20"/>
          <w:szCs w:val="20"/>
        </w:rPr>
      </w:pPr>
    </w:p>
    <w:p w:rsidR="009762FA" w:rsidRPr="00EA0432" w:rsidRDefault="009762FA" w:rsidP="009762FA">
      <w:pPr>
        <w:keepNext/>
        <w:ind w:left="426" w:right="-904"/>
        <w:outlineLvl w:val="1"/>
        <w:rPr>
          <w:b/>
          <w:sz w:val="20"/>
          <w:szCs w:val="20"/>
        </w:rPr>
      </w:pPr>
      <w:proofErr w:type="gramStart"/>
      <w:r w:rsidRPr="00EA0432">
        <w:rPr>
          <w:b/>
          <w:sz w:val="20"/>
          <w:szCs w:val="20"/>
        </w:rPr>
        <w:t>3.9  Перечень</w:t>
      </w:r>
      <w:proofErr w:type="gramEnd"/>
      <w:r w:rsidRPr="00EA0432">
        <w:rPr>
          <w:b/>
          <w:sz w:val="20"/>
          <w:szCs w:val="20"/>
        </w:rPr>
        <w:t xml:space="preserve"> и периодичность выполнения работ по  обслуживанию системы электропитания и охранного освещения.</w:t>
      </w:r>
    </w:p>
    <w:p w:rsidR="009762FA" w:rsidRPr="00EA0432" w:rsidRDefault="009762FA" w:rsidP="009762FA">
      <w:pPr>
        <w:tabs>
          <w:tab w:val="left" w:pos="1134"/>
          <w:tab w:val="left" w:pos="1440"/>
        </w:tabs>
        <w:ind w:left="426" w:right="-904"/>
        <w:jc w:val="both"/>
        <w:rPr>
          <w:rFonts w:eastAsia="Tahoma"/>
          <w:sz w:val="20"/>
          <w:szCs w:val="20"/>
        </w:rPr>
      </w:pPr>
    </w:p>
    <w:p w:rsidR="009762FA" w:rsidRPr="00EA0432" w:rsidRDefault="009762FA" w:rsidP="009762FA">
      <w:pPr>
        <w:tabs>
          <w:tab w:val="left" w:pos="1134"/>
          <w:tab w:val="left" w:pos="1440"/>
        </w:tabs>
        <w:ind w:left="426" w:right="-904"/>
        <w:jc w:val="both"/>
        <w:rPr>
          <w:rFonts w:eastAsia="Tahoma"/>
          <w:sz w:val="20"/>
          <w:szCs w:val="20"/>
        </w:rPr>
      </w:pPr>
      <w:r w:rsidRPr="00EA0432">
        <w:rPr>
          <w:rFonts w:eastAsia="Tahoma"/>
          <w:sz w:val="20"/>
          <w:szCs w:val="20"/>
        </w:rPr>
        <w:t>Работы по обслуживанию системы электропитания и охранного освещения производятся в соответствии с Правилами технической эксплуатации электроустановок потребителей (утвержденные приказом Минэнерго РФ от 13 января 2003 г. №6), таблицей 8.</w:t>
      </w:r>
    </w:p>
    <w:p w:rsidR="009762FA" w:rsidRPr="00EA0432" w:rsidRDefault="009762FA" w:rsidP="009762FA">
      <w:pPr>
        <w:tabs>
          <w:tab w:val="left" w:pos="1134"/>
          <w:tab w:val="left" w:pos="1440"/>
        </w:tabs>
        <w:ind w:left="426" w:right="-904"/>
        <w:jc w:val="right"/>
        <w:rPr>
          <w:rFonts w:eastAsia="Tahoma"/>
          <w:b/>
          <w:sz w:val="20"/>
          <w:szCs w:val="20"/>
        </w:rPr>
      </w:pPr>
    </w:p>
    <w:p w:rsidR="009762FA" w:rsidRPr="00EA0432" w:rsidRDefault="009762FA" w:rsidP="009762FA">
      <w:pPr>
        <w:tabs>
          <w:tab w:val="left" w:pos="1134"/>
          <w:tab w:val="left" w:pos="1440"/>
        </w:tabs>
        <w:ind w:left="426" w:right="-904"/>
        <w:jc w:val="right"/>
        <w:rPr>
          <w:rFonts w:eastAsia="Tahoma"/>
          <w:b/>
          <w:sz w:val="20"/>
          <w:szCs w:val="20"/>
        </w:rPr>
      </w:pPr>
      <w:r w:rsidRPr="00EA0432">
        <w:rPr>
          <w:rFonts w:eastAsia="Tahoma"/>
          <w:b/>
          <w:sz w:val="20"/>
          <w:szCs w:val="20"/>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6329"/>
        <w:gridCol w:w="3007"/>
      </w:tblGrid>
      <w:tr w:rsidR="009762FA" w:rsidRPr="00EA0432" w:rsidTr="000F0380">
        <w:tc>
          <w:tcPr>
            <w:tcW w:w="626" w:type="dxa"/>
            <w:vAlign w:val="center"/>
          </w:tcPr>
          <w:p w:rsidR="009762FA" w:rsidRPr="00EA0432" w:rsidRDefault="009762FA" w:rsidP="009762FA">
            <w:pPr>
              <w:ind w:left="426" w:right="-904"/>
              <w:jc w:val="center"/>
              <w:rPr>
                <w:sz w:val="20"/>
                <w:szCs w:val="20"/>
              </w:rPr>
            </w:pPr>
            <w:r w:rsidRPr="00EA0432">
              <w:rPr>
                <w:sz w:val="20"/>
                <w:szCs w:val="20"/>
              </w:rPr>
              <w:t>№</w:t>
            </w:r>
          </w:p>
        </w:tc>
        <w:tc>
          <w:tcPr>
            <w:tcW w:w="6560" w:type="dxa"/>
            <w:vAlign w:val="center"/>
          </w:tcPr>
          <w:p w:rsidR="009762FA" w:rsidRPr="00EA0432" w:rsidRDefault="009762FA" w:rsidP="009762FA">
            <w:pPr>
              <w:ind w:left="426" w:right="-904"/>
              <w:jc w:val="center"/>
              <w:rPr>
                <w:sz w:val="20"/>
                <w:szCs w:val="20"/>
              </w:rPr>
            </w:pPr>
            <w:r w:rsidRPr="00EA0432">
              <w:rPr>
                <w:b/>
                <w:sz w:val="20"/>
                <w:szCs w:val="20"/>
              </w:rPr>
              <w:t>Перечень выполняемых работ</w:t>
            </w:r>
          </w:p>
        </w:tc>
        <w:tc>
          <w:tcPr>
            <w:tcW w:w="3095" w:type="dxa"/>
            <w:vAlign w:val="center"/>
          </w:tcPr>
          <w:p w:rsidR="009762FA" w:rsidRPr="00EA0432" w:rsidRDefault="009762FA" w:rsidP="009762FA">
            <w:pPr>
              <w:ind w:left="426" w:right="-904"/>
              <w:jc w:val="center"/>
              <w:rPr>
                <w:sz w:val="20"/>
                <w:szCs w:val="20"/>
              </w:rPr>
            </w:pPr>
            <w:r w:rsidRPr="00EA0432">
              <w:rPr>
                <w:sz w:val="20"/>
                <w:szCs w:val="20"/>
              </w:rPr>
              <w:t>Периодичность выполнения</w:t>
            </w:r>
          </w:p>
        </w:tc>
      </w:tr>
      <w:tr w:rsidR="009762FA" w:rsidRPr="00EA0432" w:rsidTr="000F0380">
        <w:tc>
          <w:tcPr>
            <w:tcW w:w="626" w:type="dxa"/>
            <w:vAlign w:val="center"/>
          </w:tcPr>
          <w:p w:rsidR="009762FA" w:rsidRPr="00EA0432" w:rsidRDefault="009762FA" w:rsidP="009762FA">
            <w:pPr>
              <w:ind w:left="426" w:right="-904"/>
              <w:jc w:val="both"/>
              <w:rPr>
                <w:sz w:val="20"/>
                <w:szCs w:val="20"/>
              </w:rPr>
            </w:pPr>
            <w:r w:rsidRPr="00EA0432">
              <w:rPr>
                <w:sz w:val="20"/>
                <w:szCs w:val="20"/>
              </w:rPr>
              <w:t>1</w:t>
            </w:r>
          </w:p>
        </w:tc>
        <w:tc>
          <w:tcPr>
            <w:tcW w:w="6560" w:type="dxa"/>
            <w:vAlign w:val="center"/>
          </w:tcPr>
          <w:p w:rsidR="009762FA" w:rsidRPr="00EA0432" w:rsidRDefault="009762FA" w:rsidP="009762FA">
            <w:pPr>
              <w:ind w:left="426" w:right="-904"/>
              <w:jc w:val="both"/>
              <w:rPr>
                <w:sz w:val="20"/>
                <w:szCs w:val="20"/>
              </w:rPr>
            </w:pPr>
            <w:r w:rsidRPr="00EA0432">
              <w:rPr>
                <w:sz w:val="20"/>
                <w:szCs w:val="20"/>
              </w:rPr>
              <w:t>Внешний осмотр системы электропитания и охранного освещения, проверка креплений, подтяжка крепежей, осмотр кабельных линий. Тестирование работы оборудования электропитания коммутационных и протяжных шкафов: надежность закрепления на опорах и прочих конструкциях, целостность заземления, исправность кабельных вводов, отсутствие видимых дефектов (трещины, сколы, вмятины).</w:t>
            </w:r>
          </w:p>
        </w:tc>
        <w:tc>
          <w:tcPr>
            <w:tcW w:w="3095"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26" w:type="dxa"/>
            <w:vAlign w:val="center"/>
          </w:tcPr>
          <w:p w:rsidR="009762FA" w:rsidRPr="00EA0432" w:rsidRDefault="009762FA" w:rsidP="009762FA">
            <w:pPr>
              <w:ind w:left="426" w:right="-904"/>
              <w:jc w:val="both"/>
              <w:rPr>
                <w:sz w:val="20"/>
                <w:szCs w:val="20"/>
                <w:highlight w:val="yellow"/>
              </w:rPr>
            </w:pPr>
            <w:r w:rsidRPr="00EA0432">
              <w:rPr>
                <w:sz w:val="20"/>
                <w:szCs w:val="20"/>
              </w:rPr>
              <w:t>2</w:t>
            </w:r>
          </w:p>
        </w:tc>
        <w:tc>
          <w:tcPr>
            <w:tcW w:w="6560" w:type="dxa"/>
            <w:vAlign w:val="center"/>
          </w:tcPr>
          <w:p w:rsidR="009762FA" w:rsidRPr="00EA0432" w:rsidRDefault="009762FA" w:rsidP="009762FA">
            <w:pPr>
              <w:ind w:left="426" w:right="-904"/>
              <w:jc w:val="both"/>
              <w:rPr>
                <w:sz w:val="20"/>
                <w:szCs w:val="20"/>
              </w:rPr>
            </w:pPr>
            <w:r w:rsidRPr="00EA0432">
              <w:rPr>
                <w:sz w:val="20"/>
                <w:szCs w:val="20"/>
              </w:rPr>
              <w:t xml:space="preserve">Проверка работоспособности резервной системы электропитания с использованием дизель-генераторной установки. Ежедневный осмотр ДГУ (согласно руководству по техническому обслуживанию ДГУ) в период его работы. Заправка топливом. </w:t>
            </w:r>
          </w:p>
        </w:tc>
        <w:tc>
          <w:tcPr>
            <w:tcW w:w="3095" w:type="dxa"/>
            <w:vAlign w:val="center"/>
          </w:tcPr>
          <w:p w:rsidR="009762FA" w:rsidRPr="00EA0432" w:rsidRDefault="009762FA" w:rsidP="009762FA">
            <w:pPr>
              <w:ind w:left="426" w:right="-904"/>
              <w:jc w:val="center"/>
              <w:rPr>
                <w:sz w:val="20"/>
                <w:szCs w:val="20"/>
                <w:highlight w:val="yellow"/>
              </w:rPr>
            </w:pPr>
            <w:r w:rsidRPr="00EA0432">
              <w:rPr>
                <w:sz w:val="20"/>
                <w:szCs w:val="20"/>
              </w:rPr>
              <w:t>Ежемесячно          Ежедневно в период работы ДГУ</w:t>
            </w:r>
          </w:p>
        </w:tc>
      </w:tr>
      <w:tr w:rsidR="009762FA" w:rsidRPr="00EA0432" w:rsidTr="000F0380">
        <w:tc>
          <w:tcPr>
            <w:tcW w:w="626" w:type="dxa"/>
            <w:vAlign w:val="center"/>
          </w:tcPr>
          <w:p w:rsidR="009762FA" w:rsidRPr="00EA0432" w:rsidRDefault="009762FA" w:rsidP="009762FA">
            <w:pPr>
              <w:ind w:left="426" w:right="-904"/>
              <w:jc w:val="both"/>
              <w:rPr>
                <w:sz w:val="20"/>
                <w:szCs w:val="20"/>
              </w:rPr>
            </w:pPr>
            <w:r w:rsidRPr="00EA0432">
              <w:rPr>
                <w:sz w:val="20"/>
                <w:szCs w:val="20"/>
              </w:rPr>
              <w:t>3</w:t>
            </w:r>
          </w:p>
        </w:tc>
        <w:tc>
          <w:tcPr>
            <w:tcW w:w="6560" w:type="dxa"/>
            <w:vAlign w:val="center"/>
          </w:tcPr>
          <w:p w:rsidR="009762FA" w:rsidRPr="00EA0432" w:rsidRDefault="009762FA" w:rsidP="009762FA">
            <w:pPr>
              <w:ind w:left="426" w:right="-904"/>
              <w:jc w:val="both"/>
              <w:rPr>
                <w:sz w:val="20"/>
                <w:szCs w:val="20"/>
              </w:rPr>
            </w:pPr>
            <w:r w:rsidRPr="00EA0432">
              <w:rPr>
                <w:sz w:val="20"/>
                <w:szCs w:val="20"/>
              </w:rPr>
              <w:t>Окраска металлических элементов и деталей.</w:t>
            </w:r>
          </w:p>
        </w:tc>
        <w:tc>
          <w:tcPr>
            <w:tcW w:w="3095" w:type="dxa"/>
            <w:vAlign w:val="center"/>
          </w:tcPr>
          <w:p w:rsidR="009762FA" w:rsidRPr="00EA0432" w:rsidRDefault="009762FA" w:rsidP="009762FA">
            <w:pPr>
              <w:ind w:left="426" w:right="-904"/>
              <w:contextualSpacing/>
              <w:jc w:val="center"/>
              <w:rPr>
                <w:sz w:val="20"/>
                <w:szCs w:val="20"/>
              </w:rPr>
            </w:pPr>
            <w:r w:rsidRPr="00EA0432">
              <w:rPr>
                <w:sz w:val="20"/>
                <w:szCs w:val="20"/>
              </w:rPr>
              <w:t>По результатам внешнего осмотра. Необходимость определяется Исполнителем самостоятельно</w:t>
            </w:r>
          </w:p>
        </w:tc>
      </w:tr>
      <w:tr w:rsidR="009762FA" w:rsidRPr="00EA0432" w:rsidTr="000F0380">
        <w:tc>
          <w:tcPr>
            <w:tcW w:w="626" w:type="dxa"/>
            <w:vAlign w:val="center"/>
          </w:tcPr>
          <w:p w:rsidR="009762FA" w:rsidRPr="00EA0432" w:rsidRDefault="009762FA" w:rsidP="009762FA">
            <w:pPr>
              <w:ind w:left="426" w:right="-904"/>
              <w:jc w:val="both"/>
              <w:rPr>
                <w:sz w:val="20"/>
                <w:szCs w:val="20"/>
              </w:rPr>
            </w:pPr>
            <w:r w:rsidRPr="00EA0432">
              <w:rPr>
                <w:sz w:val="20"/>
                <w:szCs w:val="20"/>
              </w:rPr>
              <w:t>4</w:t>
            </w:r>
          </w:p>
        </w:tc>
        <w:tc>
          <w:tcPr>
            <w:tcW w:w="6560" w:type="dxa"/>
            <w:vAlign w:val="center"/>
          </w:tcPr>
          <w:p w:rsidR="009762FA" w:rsidRPr="00EA0432" w:rsidRDefault="009762FA" w:rsidP="009762FA">
            <w:pPr>
              <w:ind w:left="426" w:right="-904"/>
              <w:jc w:val="both"/>
              <w:rPr>
                <w:sz w:val="20"/>
                <w:szCs w:val="20"/>
              </w:rPr>
            </w:pPr>
            <w:r w:rsidRPr="00EA0432">
              <w:rPr>
                <w:sz w:val="20"/>
                <w:szCs w:val="20"/>
              </w:rPr>
              <w:t>Внешний осмотр прожекторов охранного освещения: наличие и исправность ламп, целостность светильников, отсутствие коррозии. Замена ламп и ремонт светильников (при необходимости, необходимость определяется исполнителем самостоятельно).</w:t>
            </w:r>
          </w:p>
        </w:tc>
        <w:tc>
          <w:tcPr>
            <w:tcW w:w="3095" w:type="dxa"/>
            <w:vAlign w:val="center"/>
          </w:tcPr>
          <w:p w:rsidR="009762FA" w:rsidRPr="00EA0432" w:rsidRDefault="009762FA" w:rsidP="009762FA">
            <w:pPr>
              <w:ind w:left="426" w:right="-904"/>
              <w:jc w:val="center"/>
              <w:rPr>
                <w:sz w:val="20"/>
                <w:szCs w:val="20"/>
              </w:rPr>
            </w:pPr>
            <w:r w:rsidRPr="00EA0432">
              <w:rPr>
                <w:sz w:val="20"/>
                <w:szCs w:val="20"/>
              </w:rPr>
              <w:t>Ежемесячно</w:t>
            </w:r>
          </w:p>
          <w:p w:rsidR="009762FA" w:rsidRPr="00EA0432" w:rsidRDefault="009762FA" w:rsidP="009762FA">
            <w:pPr>
              <w:ind w:left="426" w:right="-904"/>
              <w:jc w:val="center"/>
              <w:rPr>
                <w:sz w:val="20"/>
                <w:szCs w:val="20"/>
              </w:rPr>
            </w:pPr>
          </w:p>
        </w:tc>
      </w:tr>
      <w:tr w:rsidR="009762FA" w:rsidRPr="00EA0432" w:rsidTr="000F0380">
        <w:tc>
          <w:tcPr>
            <w:tcW w:w="626" w:type="dxa"/>
            <w:vAlign w:val="center"/>
          </w:tcPr>
          <w:p w:rsidR="009762FA" w:rsidRPr="00EA0432" w:rsidRDefault="009762FA" w:rsidP="009762FA">
            <w:pPr>
              <w:ind w:left="426" w:right="-904"/>
              <w:jc w:val="both"/>
              <w:rPr>
                <w:sz w:val="20"/>
                <w:szCs w:val="20"/>
              </w:rPr>
            </w:pPr>
            <w:r w:rsidRPr="00EA0432">
              <w:rPr>
                <w:sz w:val="20"/>
                <w:szCs w:val="20"/>
              </w:rPr>
              <w:t>5</w:t>
            </w:r>
          </w:p>
        </w:tc>
        <w:tc>
          <w:tcPr>
            <w:tcW w:w="6560" w:type="dxa"/>
            <w:vAlign w:val="center"/>
          </w:tcPr>
          <w:p w:rsidR="009762FA" w:rsidRPr="00EA0432" w:rsidRDefault="009762FA" w:rsidP="009762FA">
            <w:pPr>
              <w:ind w:left="426" w:right="-904"/>
              <w:jc w:val="both"/>
              <w:rPr>
                <w:sz w:val="20"/>
                <w:szCs w:val="20"/>
              </w:rPr>
            </w:pPr>
            <w:r w:rsidRPr="00EA0432">
              <w:rPr>
                <w:sz w:val="20"/>
                <w:szCs w:val="20"/>
              </w:rPr>
              <w:t>Чистка светильников и световых прожекторов.</w:t>
            </w:r>
          </w:p>
        </w:tc>
        <w:tc>
          <w:tcPr>
            <w:tcW w:w="3095" w:type="dxa"/>
            <w:vAlign w:val="center"/>
          </w:tcPr>
          <w:p w:rsidR="009762FA" w:rsidRPr="00EA0432" w:rsidRDefault="009762FA" w:rsidP="009762FA">
            <w:pPr>
              <w:ind w:left="426" w:right="-904"/>
              <w:jc w:val="center"/>
              <w:rPr>
                <w:sz w:val="20"/>
                <w:szCs w:val="20"/>
              </w:rPr>
            </w:pPr>
            <w:r w:rsidRPr="00EA0432">
              <w:rPr>
                <w:sz w:val="20"/>
                <w:szCs w:val="20"/>
              </w:rPr>
              <w:t>Ежемесячно</w:t>
            </w:r>
          </w:p>
          <w:p w:rsidR="009762FA" w:rsidRPr="00EA0432" w:rsidRDefault="009762FA" w:rsidP="009762FA">
            <w:pPr>
              <w:ind w:left="426" w:right="-904"/>
              <w:jc w:val="center"/>
              <w:rPr>
                <w:sz w:val="20"/>
                <w:szCs w:val="20"/>
              </w:rPr>
            </w:pPr>
          </w:p>
        </w:tc>
      </w:tr>
      <w:tr w:rsidR="009762FA" w:rsidRPr="00EA0432" w:rsidTr="000F0380">
        <w:tc>
          <w:tcPr>
            <w:tcW w:w="626" w:type="dxa"/>
            <w:vAlign w:val="center"/>
          </w:tcPr>
          <w:p w:rsidR="009762FA" w:rsidRPr="00EA0432" w:rsidRDefault="009762FA" w:rsidP="009762FA">
            <w:pPr>
              <w:ind w:left="426" w:right="-904"/>
              <w:jc w:val="both"/>
              <w:rPr>
                <w:sz w:val="20"/>
                <w:szCs w:val="20"/>
              </w:rPr>
            </w:pPr>
            <w:r w:rsidRPr="00EA0432">
              <w:rPr>
                <w:sz w:val="20"/>
                <w:szCs w:val="20"/>
              </w:rPr>
              <w:t>6</w:t>
            </w:r>
          </w:p>
        </w:tc>
        <w:tc>
          <w:tcPr>
            <w:tcW w:w="6560" w:type="dxa"/>
            <w:vAlign w:val="center"/>
          </w:tcPr>
          <w:p w:rsidR="009762FA" w:rsidRPr="00EA0432" w:rsidRDefault="009762FA" w:rsidP="009762FA">
            <w:pPr>
              <w:ind w:left="426" w:right="-904"/>
              <w:jc w:val="both"/>
              <w:rPr>
                <w:sz w:val="20"/>
                <w:szCs w:val="20"/>
              </w:rPr>
            </w:pPr>
            <w:r w:rsidRPr="00EA0432">
              <w:rPr>
                <w:sz w:val="20"/>
                <w:szCs w:val="20"/>
              </w:rPr>
              <w:t xml:space="preserve">Внешний и внутренний (без снятия оперативной </w:t>
            </w:r>
            <w:proofErr w:type="gramStart"/>
            <w:r w:rsidRPr="00EA0432">
              <w:rPr>
                <w:sz w:val="20"/>
                <w:szCs w:val="20"/>
              </w:rPr>
              <w:t>панели)  осмотр</w:t>
            </w:r>
            <w:proofErr w:type="gramEnd"/>
            <w:r w:rsidRPr="00EA0432">
              <w:rPr>
                <w:sz w:val="20"/>
                <w:szCs w:val="20"/>
              </w:rPr>
              <w:t xml:space="preserve"> силовых распределительных пунктов: надежность работы запорного механизма, исправность кабельных вводов, отсутствие видимых дефектов (трещины, сколы, вмятины, следы копоти), отсутствие </w:t>
            </w:r>
            <w:proofErr w:type="spellStart"/>
            <w:r w:rsidRPr="00EA0432">
              <w:rPr>
                <w:sz w:val="20"/>
                <w:szCs w:val="20"/>
              </w:rPr>
              <w:t>аварийно</w:t>
            </w:r>
            <w:proofErr w:type="spellEnd"/>
            <w:r w:rsidRPr="00EA0432">
              <w:rPr>
                <w:sz w:val="20"/>
                <w:szCs w:val="20"/>
              </w:rPr>
              <w:t xml:space="preserve"> отключенных защитных аппаратов.</w:t>
            </w:r>
          </w:p>
        </w:tc>
        <w:tc>
          <w:tcPr>
            <w:tcW w:w="3095" w:type="dxa"/>
            <w:vAlign w:val="center"/>
          </w:tcPr>
          <w:p w:rsidR="009762FA" w:rsidRPr="00EA0432" w:rsidRDefault="009762FA" w:rsidP="009762FA">
            <w:pPr>
              <w:ind w:left="426" w:right="-904"/>
              <w:jc w:val="center"/>
              <w:rPr>
                <w:sz w:val="20"/>
                <w:szCs w:val="20"/>
              </w:rPr>
            </w:pPr>
            <w:r w:rsidRPr="00EA0432">
              <w:rPr>
                <w:sz w:val="20"/>
                <w:szCs w:val="20"/>
              </w:rPr>
              <w:t>Ежеквартально</w:t>
            </w:r>
          </w:p>
        </w:tc>
      </w:tr>
      <w:tr w:rsidR="009762FA" w:rsidRPr="00EA0432" w:rsidTr="000F0380">
        <w:tc>
          <w:tcPr>
            <w:tcW w:w="626" w:type="dxa"/>
            <w:vAlign w:val="center"/>
          </w:tcPr>
          <w:p w:rsidR="009762FA" w:rsidRPr="00EA0432" w:rsidRDefault="009762FA" w:rsidP="009762FA">
            <w:pPr>
              <w:ind w:left="426" w:right="-904"/>
              <w:jc w:val="both"/>
              <w:rPr>
                <w:sz w:val="20"/>
                <w:szCs w:val="20"/>
              </w:rPr>
            </w:pPr>
            <w:r w:rsidRPr="00EA0432">
              <w:rPr>
                <w:sz w:val="20"/>
                <w:szCs w:val="20"/>
              </w:rPr>
              <w:t>7</w:t>
            </w:r>
          </w:p>
        </w:tc>
        <w:tc>
          <w:tcPr>
            <w:tcW w:w="6560" w:type="dxa"/>
            <w:vAlign w:val="center"/>
          </w:tcPr>
          <w:p w:rsidR="009762FA" w:rsidRPr="00EA0432" w:rsidRDefault="009762FA" w:rsidP="009762FA">
            <w:pPr>
              <w:ind w:left="426" w:right="-904"/>
              <w:jc w:val="both"/>
              <w:rPr>
                <w:sz w:val="20"/>
                <w:szCs w:val="20"/>
              </w:rPr>
            </w:pPr>
            <w:r w:rsidRPr="00EA0432">
              <w:rPr>
                <w:sz w:val="20"/>
                <w:szCs w:val="20"/>
              </w:rPr>
              <w:t>Обслуживание линий, устройств, оборудования обеспечивающих энергоснабжение объектов, включая необходимые измерения и лабораторные испытания.</w:t>
            </w:r>
          </w:p>
        </w:tc>
        <w:tc>
          <w:tcPr>
            <w:tcW w:w="3095" w:type="dxa"/>
            <w:vAlign w:val="center"/>
          </w:tcPr>
          <w:p w:rsidR="009762FA" w:rsidRPr="00EA0432" w:rsidRDefault="009762FA" w:rsidP="009762FA">
            <w:pPr>
              <w:ind w:left="426" w:right="-904"/>
              <w:jc w:val="center"/>
              <w:rPr>
                <w:sz w:val="20"/>
                <w:szCs w:val="20"/>
              </w:rPr>
            </w:pPr>
            <w:r w:rsidRPr="00EA0432">
              <w:rPr>
                <w:sz w:val="20"/>
                <w:szCs w:val="20"/>
              </w:rPr>
              <w:t>Ежеквартально</w:t>
            </w:r>
          </w:p>
        </w:tc>
      </w:tr>
      <w:tr w:rsidR="009762FA" w:rsidRPr="00EA0432" w:rsidTr="000F0380">
        <w:tc>
          <w:tcPr>
            <w:tcW w:w="626" w:type="dxa"/>
            <w:vAlign w:val="center"/>
          </w:tcPr>
          <w:p w:rsidR="009762FA" w:rsidRPr="00EA0432" w:rsidRDefault="009762FA" w:rsidP="009762FA">
            <w:pPr>
              <w:ind w:left="426" w:right="-904"/>
              <w:jc w:val="both"/>
              <w:rPr>
                <w:sz w:val="20"/>
                <w:szCs w:val="20"/>
              </w:rPr>
            </w:pPr>
            <w:r w:rsidRPr="00EA0432">
              <w:rPr>
                <w:sz w:val="20"/>
                <w:szCs w:val="20"/>
              </w:rPr>
              <w:t>8</w:t>
            </w:r>
          </w:p>
        </w:tc>
        <w:tc>
          <w:tcPr>
            <w:tcW w:w="6560" w:type="dxa"/>
            <w:vAlign w:val="center"/>
          </w:tcPr>
          <w:p w:rsidR="009762FA" w:rsidRPr="00EA0432" w:rsidRDefault="009762FA" w:rsidP="009762FA">
            <w:pPr>
              <w:ind w:left="426" w:right="-904"/>
              <w:jc w:val="both"/>
              <w:rPr>
                <w:sz w:val="20"/>
                <w:szCs w:val="20"/>
              </w:rPr>
            </w:pPr>
            <w:r w:rsidRPr="00EA0432">
              <w:rPr>
                <w:sz w:val="20"/>
                <w:szCs w:val="20"/>
              </w:rPr>
              <w:t>Восстановительные работы системы после проверки ее работоспособности.</w:t>
            </w:r>
          </w:p>
        </w:tc>
        <w:tc>
          <w:tcPr>
            <w:tcW w:w="3095" w:type="dxa"/>
            <w:vAlign w:val="center"/>
          </w:tcPr>
          <w:p w:rsidR="009762FA" w:rsidRPr="00EA0432" w:rsidRDefault="009762FA" w:rsidP="009762FA">
            <w:pPr>
              <w:ind w:left="426" w:right="-904"/>
              <w:jc w:val="center"/>
              <w:rPr>
                <w:sz w:val="20"/>
                <w:szCs w:val="20"/>
              </w:rPr>
            </w:pPr>
            <w:r w:rsidRPr="00EA0432">
              <w:rPr>
                <w:sz w:val="20"/>
                <w:szCs w:val="20"/>
              </w:rPr>
              <w:t>При необходимости</w:t>
            </w:r>
            <w:r w:rsidRPr="00EA0432">
              <w:rPr>
                <w:sz w:val="20"/>
                <w:szCs w:val="20"/>
                <w:highlight w:val="cyan"/>
              </w:rPr>
              <w:t xml:space="preserve"> </w:t>
            </w:r>
            <w:r w:rsidRPr="00EA0432">
              <w:rPr>
                <w:sz w:val="20"/>
                <w:szCs w:val="20"/>
              </w:rPr>
              <w:t>Необходимость определяется Исполнителем самостоятельно.</w:t>
            </w:r>
          </w:p>
        </w:tc>
      </w:tr>
      <w:tr w:rsidR="009762FA" w:rsidRPr="00EA0432" w:rsidTr="000F0380">
        <w:tc>
          <w:tcPr>
            <w:tcW w:w="626" w:type="dxa"/>
            <w:vAlign w:val="center"/>
          </w:tcPr>
          <w:p w:rsidR="009762FA" w:rsidRPr="00EA0432" w:rsidRDefault="009762FA" w:rsidP="009762FA">
            <w:pPr>
              <w:ind w:left="426" w:right="-904"/>
              <w:jc w:val="both"/>
              <w:rPr>
                <w:sz w:val="20"/>
                <w:szCs w:val="20"/>
              </w:rPr>
            </w:pPr>
            <w:r w:rsidRPr="00EA0432">
              <w:rPr>
                <w:sz w:val="20"/>
                <w:szCs w:val="20"/>
              </w:rPr>
              <w:t>9</w:t>
            </w:r>
          </w:p>
        </w:tc>
        <w:tc>
          <w:tcPr>
            <w:tcW w:w="6560" w:type="dxa"/>
            <w:vAlign w:val="center"/>
          </w:tcPr>
          <w:p w:rsidR="009762FA" w:rsidRPr="00EA0432" w:rsidRDefault="009762FA" w:rsidP="009762FA">
            <w:pPr>
              <w:ind w:left="426" w:right="-904"/>
              <w:rPr>
                <w:sz w:val="20"/>
                <w:szCs w:val="20"/>
              </w:rPr>
            </w:pPr>
            <w:r w:rsidRPr="00EA0432">
              <w:rPr>
                <w:sz w:val="20"/>
                <w:szCs w:val="20"/>
              </w:rPr>
              <w:t>Ведение технической документации.</w:t>
            </w:r>
          </w:p>
        </w:tc>
        <w:tc>
          <w:tcPr>
            <w:tcW w:w="3095"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bl>
    <w:p w:rsidR="009762FA" w:rsidRPr="00EA0432" w:rsidRDefault="009762FA" w:rsidP="009762FA">
      <w:pPr>
        <w:keepNext/>
        <w:ind w:left="426" w:right="-904"/>
        <w:outlineLvl w:val="1"/>
        <w:rPr>
          <w:b/>
          <w:sz w:val="20"/>
          <w:szCs w:val="20"/>
          <w:highlight w:val="yellow"/>
        </w:rPr>
      </w:pPr>
    </w:p>
    <w:p w:rsidR="009762FA" w:rsidRPr="00EA0432" w:rsidRDefault="009762FA" w:rsidP="009762FA">
      <w:pPr>
        <w:tabs>
          <w:tab w:val="left" w:pos="1134"/>
          <w:tab w:val="left" w:pos="1440"/>
        </w:tabs>
        <w:ind w:left="426" w:right="-904"/>
        <w:jc w:val="both"/>
        <w:rPr>
          <w:sz w:val="20"/>
          <w:szCs w:val="20"/>
        </w:rPr>
      </w:pPr>
      <w:r w:rsidRPr="00EA0432">
        <w:rPr>
          <w:sz w:val="20"/>
          <w:szCs w:val="20"/>
        </w:rPr>
        <w:t xml:space="preserve">Примечание: Работы по обслуживанию дизель-генераторной установки проводятся согласно руководства по техническому обслуживанию (руководство предоставляется Заказчиком). </w:t>
      </w:r>
    </w:p>
    <w:p w:rsidR="009762FA" w:rsidRPr="00EA0432" w:rsidRDefault="009762FA" w:rsidP="009762FA">
      <w:pPr>
        <w:keepNext/>
        <w:ind w:left="426" w:right="-904"/>
        <w:outlineLvl w:val="1"/>
        <w:rPr>
          <w:b/>
          <w:sz w:val="20"/>
          <w:szCs w:val="20"/>
        </w:rPr>
      </w:pPr>
    </w:p>
    <w:p w:rsidR="009762FA" w:rsidRPr="00EA0432" w:rsidRDefault="009762FA" w:rsidP="009762FA">
      <w:pPr>
        <w:keepNext/>
        <w:ind w:left="426" w:right="-904"/>
        <w:jc w:val="both"/>
        <w:outlineLvl w:val="1"/>
        <w:rPr>
          <w:b/>
          <w:sz w:val="20"/>
          <w:szCs w:val="20"/>
        </w:rPr>
      </w:pPr>
      <w:r w:rsidRPr="00EA0432">
        <w:rPr>
          <w:b/>
          <w:sz w:val="20"/>
          <w:szCs w:val="20"/>
        </w:rPr>
        <w:t xml:space="preserve">3.10 Перечень и периодичность выполнения работ по обслуживанию системы </w:t>
      </w:r>
      <w:r w:rsidRPr="00EA0432">
        <w:rPr>
          <w:rFonts w:eastAsia="Calibri"/>
          <w:b/>
          <w:iCs/>
          <w:sz w:val="20"/>
          <w:szCs w:val="20"/>
        </w:rPr>
        <w:t>мониторинга технического состояния оборудования</w:t>
      </w:r>
      <w:r w:rsidRPr="00EA0432">
        <w:rPr>
          <w:b/>
          <w:sz w:val="20"/>
          <w:szCs w:val="20"/>
        </w:rPr>
        <w:t>.</w:t>
      </w:r>
    </w:p>
    <w:p w:rsidR="009762FA" w:rsidRPr="00EA0432" w:rsidRDefault="009762FA" w:rsidP="009762FA">
      <w:pPr>
        <w:keepNext/>
        <w:ind w:left="426" w:right="-904"/>
        <w:jc w:val="both"/>
        <w:outlineLvl w:val="1"/>
        <w:rPr>
          <w:b/>
          <w:sz w:val="20"/>
          <w:szCs w:val="20"/>
        </w:rPr>
      </w:pPr>
    </w:p>
    <w:p w:rsidR="009762FA" w:rsidRPr="00EA0432" w:rsidRDefault="009762FA" w:rsidP="009762FA">
      <w:pPr>
        <w:tabs>
          <w:tab w:val="left" w:pos="1134"/>
          <w:tab w:val="left" w:pos="1440"/>
        </w:tabs>
        <w:ind w:left="426" w:right="-904"/>
        <w:jc w:val="both"/>
        <w:rPr>
          <w:rFonts w:eastAsia="Tahoma"/>
          <w:sz w:val="20"/>
          <w:szCs w:val="20"/>
        </w:rPr>
      </w:pPr>
      <w:r w:rsidRPr="00EA0432">
        <w:rPr>
          <w:rFonts w:eastAsia="Tahoma"/>
          <w:sz w:val="20"/>
          <w:szCs w:val="20"/>
        </w:rPr>
        <w:t xml:space="preserve">Прочие работы по обслуживанию </w:t>
      </w:r>
      <w:r w:rsidRPr="00EA0432">
        <w:rPr>
          <w:sz w:val="20"/>
          <w:szCs w:val="20"/>
        </w:rPr>
        <w:t xml:space="preserve">системы </w:t>
      </w:r>
      <w:r w:rsidRPr="00EA0432">
        <w:rPr>
          <w:rFonts w:eastAsia="Calibri"/>
          <w:iCs/>
          <w:sz w:val="20"/>
          <w:szCs w:val="20"/>
        </w:rPr>
        <w:t>мониторинга технического состояния</w:t>
      </w:r>
      <w:r w:rsidRPr="00EA0432">
        <w:rPr>
          <w:rFonts w:eastAsia="Tahoma"/>
          <w:sz w:val="20"/>
          <w:szCs w:val="20"/>
        </w:rPr>
        <w:t xml:space="preserve"> производятся в соответствии с таблицей 9.</w:t>
      </w:r>
    </w:p>
    <w:p w:rsidR="009762FA" w:rsidRPr="00EA0432" w:rsidRDefault="009762FA" w:rsidP="009762FA">
      <w:pPr>
        <w:tabs>
          <w:tab w:val="left" w:pos="1134"/>
          <w:tab w:val="left" w:pos="1440"/>
        </w:tabs>
        <w:ind w:left="426" w:right="-904"/>
        <w:jc w:val="right"/>
        <w:rPr>
          <w:rFonts w:eastAsia="Tahoma"/>
          <w:b/>
          <w:sz w:val="20"/>
          <w:szCs w:val="20"/>
        </w:rPr>
      </w:pPr>
      <w:r w:rsidRPr="00EA0432">
        <w:rPr>
          <w:rFonts w:eastAsia="Tahoma"/>
          <w:b/>
          <w:sz w:val="20"/>
          <w:szCs w:val="20"/>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241"/>
        <w:gridCol w:w="3000"/>
      </w:tblGrid>
      <w:tr w:rsidR="009762FA" w:rsidRPr="00EA0432" w:rsidTr="000F0380">
        <w:tc>
          <w:tcPr>
            <w:tcW w:w="612" w:type="dxa"/>
            <w:vAlign w:val="center"/>
          </w:tcPr>
          <w:p w:rsidR="009762FA" w:rsidRPr="00EA0432" w:rsidRDefault="009762FA" w:rsidP="009762FA">
            <w:pPr>
              <w:ind w:left="426" w:right="-904"/>
              <w:jc w:val="center"/>
              <w:rPr>
                <w:sz w:val="20"/>
                <w:szCs w:val="20"/>
              </w:rPr>
            </w:pPr>
            <w:r w:rsidRPr="00EA0432">
              <w:rPr>
                <w:sz w:val="20"/>
                <w:szCs w:val="20"/>
              </w:rPr>
              <w:t>№</w:t>
            </w:r>
          </w:p>
        </w:tc>
        <w:tc>
          <w:tcPr>
            <w:tcW w:w="6241" w:type="dxa"/>
            <w:vAlign w:val="center"/>
          </w:tcPr>
          <w:p w:rsidR="009762FA" w:rsidRPr="00EA0432" w:rsidRDefault="009762FA" w:rsidP="009762FA">
            <w:pPr>
              <w:ind w:left="426" w:right="-904"/>
              <w:jc w:val="center"/>
              <w:rPr>
                <w:sz w:val="20"/>
                <w:szCs w:val="20"/>
              </w:rPr>
            </w:pPr>
            <w:r w:rsidRPr="00EA0432">
              <w:rPr>
                <w:b/>
                <w:sz w:val="20"/>
                <w:szCs w:val="20"/>
              </w:rPr>
              <w:t>Перечень выполняемых работ</w:t>
            </w:r>
          </w:p>
        </w:tc>
        <w:tc>
          <w:tcPr>
            <w:tcW w:w="3000" w:type="dxa"/>
            <w:vAlign w:val="center"/>
          </w:tcPr>
          <w:p w:rsidR="009762FA" w:rsidRPr="00EA0432" w:rsidRDefault="009762FA" w:rsidP="009762FA">
            <w:pPr>
              <w:ind w:left="426" w:right="-904"/>
              <w:jc w:val="center"/>
              <w:rPr>
                <w:sz w:val="20"/>
                <w:szCs w:val="20"/>
              </w:rPr>
            </w:pPr>
            <w:r w:rsidRPr="00EA0432">
              <w:rPr>
                <w:sz w:val="20"/>
                <w:szCs w:val="20"/>
              </w:rPr>
              <w:t>Периодичность выполнения</w:t>
            </w:r>
          </w:p>
        </w:tc>
      </w:tr>
      <w:tr w:rsidR="009762FA" w:rsidRPr="00EA0432" w:rsidTr="000F0380">
        <w:tc>
          <w:tcPr>
            <w:tcW w:w="612" w:type="dxa"/>
            <w:vAlign w:val="center"/>
          </w:tcPr>
          <w:p w:rsidR="009762FA" w:rsidRPr="00EA0432" w:rsidRDefault="009762FA" w:rsidP="009762FA">
            <w:pPr>
              <w:ind w:left="426" w:right="-904"/>
              <w:jc w:val="center"/>
              <w:rPr>
                <w:sz w:val="20"/>
                <w:szCs w:val="20"/>
              </w:rPr>
            </w:pPr>
            <w:r w:rsidRPr="00EA0432">
              <w:rPr>
                <w:sz w:val="20"/>
                <w:szCs w:val="20"/>
              </w:rPr>
              <w:t>1</w:t>
            </w:r>
          </w:p>
        </w:tc>
        <w:tc>
          <w:tcPr>
            <w:tcW w:w="6241" w:type="dxa"/>
          </w:tcPr>
          <w:p w:rsidR="009762FA" w:rsidRPr="00EA0432" w:rsidRDefault="009762FA" w:rsidP="009762FA">
            <w:pPr>
              <w:ind w:left="426" w:right="-904"/>
              <w:jc w:val="both"/>
              <w:rPr>
                <w:sz w:val="20"/>
                <w:szCs w:val="20"/>
              </w:rPr>
            </w:pPr>
            <w:r w:rsidRPr="00EA0432">
              <w:rPr>
                <w:sz w:val="20"/>
                <w:szCs w:val="20"/>
              </w:rPr>
              <w:t xml:space="preserve">Внешний осмотр системы и кабельных линий. Тестирование работы </w:t>
            </w:r>
            <w:r w:rsidRPr="00EA0432">
              <w:rPr>
                <w:rFonts w:eastAsia="Calibri"/>
                <w:iCs/>
                <w:sz w:val="20"/>
                <w:szCs w:val="20"/>
              </w:rPr>
              <w:t>мониторинга технического состояния оборудования</w:t>
            </w:r>
            <w:r w:rsidRPr="00EA0432">
              <w:rPr>
                <w:sz w:val="20"/>
                <w:szCs w:val="20"/>
              </w:rPr>
              <w:t xml:space="preserve"> в ручном и автоматическом режимах связи.</w:t>
            </w:r>
          </w:p>
        </w:tc>
        <w:tc>
          <w:tcPr>
            <w:tcW w:w="3000"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12" w:type="dxa"/>
            <w:vAlign w:val="center"/>
          </w:tcPr>
          <w:p w:rsidR="009762FA" w:rsidRPr="00EA0432" w:rsidRDefault="009762FA" w:rsidP="009762FA">
            <w:pPr>
              <w:ind w:left="426" w:right="-904"/>
              <w:jc w:val="center"/>
              <w:rPr>
                <w:sz w:val="20"/>
                <w:szCs w:val="20"/>
              </w:rPr>
            </w:pPr>
            <w:r w:rsidRPr="00EA0432">
              <w:rPr>
                <w:sz w:val="20"/>
                <w:szCs w:val="20"/>
              </w:rPr>
              <w:t>2</w:t>
            </w:r>
          </w:p>
        </w:tc>
        <w:tc>
          <w:tcPr>
            <w:tcW w:w="6241" w:type="dxa"/>
          </w:tcPr>
          <w:p w:rsidR="009762FA" w:rsidRPr="00EA0432" w:rsidRDefault="009762FA" w:rsidP="009762FA">
            <w:pPr>
              <w:ind w:left="426" w:right="-904"/>
              <w:jc w:val="both"/>
              <w:rPr>
                <w:sz w:val="20"/>
                <w:szCs w:val="20"/>
              </w:rPr>
            </w:pPr>
            <w:r w:rsidRPr="00EA0432">
              <w:rPr>
                <w:sz w:val="20"/>
                <w:szCs w:val="20"/>
              </w:rPr>
              <w:t xml:space="preserve">Внешний осмотр источников питания, проверка исправности проводов соединения оборудования в </w:t>
            </w:r>
            <w:proofErr w:type="spellStart"/>
            <w:r w:rsidRPr="00EA0432">
              <w:rPr>
                <w:sz w:val="20"/>
                <w:szCs w:val="20"/>
              </w:rPr>
              <w:t>телекоммутационных</w:t>
            </w:r>
            <w:proofErr w:type="spellEnd"/>
            <w:r w:rsidRPr="00EA0432">
              <w:rPr>
                <w:sz w:val="20"/>
                <w:szCs w:val="20"/>
              </w:rPr>
              <w:t xml:space="preserve"> (центральном и линейных) шкафах, измерение электрических параметров источников питания.</w:t>
            </w:r>
          </w:p>
        </w:tc>
        <w:tc>
          <w:tcPr>
            <w:tcW w:w="3000"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12" w:type="dxa"/>
            <w:vAlign w:val="center"/>
          </w:tcPr>
          <w:p w:rsidR="009762FA" w:rsidRPr="00EA0432" w:rsidRDefault="009762FA" w:rsidP="009762FA">
            <w:pPr>
              <w:ind w:left="426" w:right="-904"/>
              <w:jc w:val="center"/>
              <w:rPr>
                <w:sz w:val="20"/>
                <w:szCs w:val="20"/>
              </w:rPr>
            </w:pPr>
            <w:r w:rsidRPr="00EA0432">
              <w:rPr>
                <w:sz w:val="20"/>
                <w:szCs w:val="20"/>
              </w:rPr>
              <w:t>3</w:t>
            </w:r>
          </w:p>
        </w:tc>
        <w:tc>
          <w:tcPr>
            <w:tcW w:w="6241" w:type="dxa"/>
          </w:tcPr>
          <w:p w:rsidR="009762FA" w:rsidRPr="00EA0432" w:rsidRDefault="009762FA" w:rsidP="009762FA">
            <w:pPr>
              <w:ind w:left="426" w:right="-904"/>
              <w:jc w:val="both"/>
              <w:rPr>
                <w:sz w:val="20"/>
                <w:szCs w:val="20"/>
              </w:rPr>
            </w:pPr>
            <w:r w:rsidRPr="00EA0432">
              <w:rPr>
                <w:sz w:val="20"/>
                <w:szCs w:val="20"/>
              </w:rPr>
              <w:t>Проверка работы электрических указателей (светодиоды включения); удаление пыли с наружных частей оборудования.</w:t>
            </w:r>
          </w:p>
        </w:tc>
        <w:tc>
          <w:tcPr>
            <w:tcW w:w="3000"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12" w:type="dxa"/>
            <w:vAlign w:val="center"/>
          </w:tcPr>
          <w:p w:rsidR="009762FA" w:rsidRPr="00EA0432" w:rsidRDefault="009762FA" w:rsidP="009762FA">
            <w:pPr>
              <w:ind w:left="426" w:right="-904"/>
              <w:jc w:val="center"/>
              <w:rPr>
                <w:sz w:val="20"/>
                <w:szCs w:val="20"/>
              </w:rPr>
            </w:pPr>
            <w:r w:rsidRPr="00EA0432">
              <w:rPr>
                <w:sz w:val="20"/>
                <w:szCs w:val="20"/>
              </w:rPr>
              <w:t>4</w:t>
            </w:r>
          </w:p>
        </w:tc>
        <w:tc>
          <w:tcPr>
            <w:tcW w:w="6241" w:type="dxa"/>
          </w:tcPr>
          <w:p w:rsidR="009762FA" w:rsidRPr="00EA0432" w:rsidRDefault="009762FA" w:rsidP="009762FA">
            <w:pPr>
              <w:ind w:left="426" w:right="-904"/>
              <w:jc w:val="both"/>
              <w:rPr>
                <w:sz w:val="20"/>
                <w:szCs w:val="20"/>
              </w:rPr>
            </w:pPr>
            <w:r w:rsidRPr="00EA0432">
              <w:rPr>
                <w:sz w:val="20"/>
                <w:szCs w:val="20"/>
              </w:rPr>
              <w:t xml:space="preserve">Внутренний осмотр </w:t>
            </w:r>
            <w:proofErr w:type="spellStart"/>
            <w:r w:rsidRPr="00EA0432">
              <w:rPr>
                <w:sz w:val="20"/>
                <w:szCs w:val="20"/>
              </w:rPr>
              <w:t>телекоммутационного</w:t>
            </w:r>
            <w:proofErr w:type="spellEnd"/>
            <w:r w:rsidRPr="00EA0432">
              <w:rPr>
                <w:sz w:val="20"/>
                <w:szCs w:val="20"/>
              </w:rPr>
              <w:t xml:space="preserve"> шкафа системы мониторинга технического состояния оборудования: вскрытие шкафа, проверка герметичности, надежность работы запорного механизма, исправность системы обогрева и освещения, проверка надёжности кабельных соединений, осмотр оборудования на наличие видимых дефектов, повреждений (трещины, сколы, вмятины, следы копоти), отсутствие аварийно-отключенных защитных аппаратов, однократная попытка включения при выявлении таковых.</w:t>
            </w:r>
          </w:p>
        </w:tc>
        <w:tc>
          <w:tcPr>
            <w:tcW w:w="3000"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12" w:type="dxa"/>
            <w:vAlign w:val="center"/>
          </w:tcPr>
          <w:p w:rsidR="009762FA" w:rsidRPr="00EA0432" w:rsidRDefault="009762FA" w:rsidP="009762FA">
            <w:pPr>
              <w:ind w:left="426" w:right="-904"/>
              <w:jc w:val="center"/>
              <w:rPr>
                <w:sz w:val="20"/>
                <w:szCs w:val="20"/>
              </w:rPr>
            </w:pPr>
            <w:r w:rsidRPr="00EA0432">
              <w:rPr>
                <w:sz w:val="20"/>
                <w:szCs w:val="20"/>
              </w:rPr>
              <w:t>5</w:t>
            </w:r>
          </w:p>
        </w:tc>
        <w:tc>
          <w:tcPr>
            <w:tcW w:w="6241" w:type="dxa"/>
          </w:tcPr>
          <w:p w:rsidR="009762FA" w:rsidRPr="00EA0432" w:rsidRDefault="009762FA" w:rsidP="009762FA">
            <w:pPr>
              <w:ind w:left="426" w:right="-904"/>
              <w:jc w:val="both"/>
              <w:rPr>
                <w:sz w:val="20"/>
                <w:szCs w:val="20"/>
              </w:rPr>
            </w:pPr>
            <w:r w:rsidRPr="00EA0432">
              <w:rPr>
                <w:sz w:val="20"/>
                <w:szCs w:val="20"/>
              </w:rPr>
              <w:t>Проверка надежности и правильности монтажа оборудования в телекоммуникационном шкафу.</w:t>
            </w:r>
          </w:p>
        </w:tc>
        <w:tc>
          <w:tcPr>
            <w:tcW w:w="3000"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12" w:type="dxa"/>
            <w:vAlign w:val="center"/>
          </w:tcPr>
          <w:p w:rsidR="009762FA" w:rsidRPr="00EA0432" w:rsidRDefault="009762FA" w:rsidP="009762FA">
            <w:pPr>
              <w:ind w:left="426" w:right="-904"/>
              <w:jc w:val="center"/>
              <w:rPr>
                <w:sz w:val="20"/>
                <w:szCs w:val="20"/>
              </w:rPr>
            </w:pPr>
            <w:r w:rsidRPr="00EA0432">
              <w:rPr>
                <w:sz w:val="20"/>
                <w:szCs w:val="20"/>
              </w:rPr>
              <w:t>6</w:t>
            </w:r>
          </w:p>
        </w:tc>
        <w:tc>
          <w:tcPr>
            <w:tcW w:w="6241" w:type="dxa"/>
          </w:tcPr>
          <w:p w:rsidR="009762FA" w:rsidRPr="00EA0432" w:rsidRDefault="009762FA" w:rsidP="009762FA">
            <w:pPr>
              <w:suppressAutoHyphens/>
              <w:autoSpaceDN w:val="0"/>
              <w:ind w:left="426" w:right="-904"/>
              <w:jc w:val="both"/>
              <w:textAlignment w:val="baseline"/>
              <w:rPr>
                <w:kern w:val="3"/>
                <w:sz w:val="20"/>
                <w:szCs w:val="20"/>
              </w:rPr>
            </w:pPr>
            <w:r w:rsidRPr="00EA0432">
              <w:rPr>
                <w:kern w:val="3"/>
                <w:sz w:val="20"/>
                <w:szCs w:val="20"/>
              </w:rPr>
              <w:t xml:space="preserve">Проверка качества крепления проводов на разъемах и </w:t>
            </w:r>
            <w:proofErr w:type="spellStart"/>
            <w:r w:rsidRPr="00EA0432">
              <w:rPr>
                <w:kern w:val="3"/>
                <w:sz w:val="20"/>
                <w:szCs w:val="20"/>
              </w:rPr>
              <w:t>клеммных</w:t>
            </w:r>
            <w:proofErr w:type="spellEnd"/>
            <w:r w:rsidRPr="00EA0432">
              <w:rPr>
                <w:kern w:val="3"/>
                <w:sz w:val="20"/>
                <w:szCs w:val="20"/>
              </w:rPr>
              <w:t xml:space="preserve"> колодках, удаление загрязнений с поверхности источников питания, коммутаторов, защитных и релейных устройств и т.п.</w:t>
            </w:r>
          </w:p>
        </w:tc>
        <w:tc>
          <w:tcPr>
            <w:tcW w:w="3000"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12" w:type="dxa"/>
            <w:vAlign w:val="center"/>
          </w:tcPr>
          <w:p w:rsidR="009762FA" w:rsidRPr="00EA0432" w:rsidRDefault="009762FA" w:rsidP="009762FA">
            <w:pPr>
              <w:ind w:left="426" w:right="-904"/>
              <w:jc w:val="center"/>
              <w:rPr>
                <w:sz w:val="20"/>
                <w:szCs w:val="20"/>
              </w:rPr>
            </w:pPr>
            <w:r w:rsidRPr="00EA0432">
              <w:rPr>
                <w:sz w:val="20"/>
                <w:szCs w:val="20"/>
              </w:rPr>
              <w:t>7</w:t>
            </w:r>
          </w:p>
        </w:tc>
        <w:tc>
          <w:tcPr>
            <w:tcW w:w="6241" w:type="dxa"/>
          </w:tcPr>
          <w:p w:rsidR="009762FA" w:rsidRPr="00EA0432" w:rsidRDefault="009762FA" w:rsidP="009762FA">
            <w:pPr>
              <w:suppressAutoHyphens/>
              <w:autoSpaceDN w:val="0"/>
              <w:ind w:left="426" w:right="-904"/>
              <w:jc w:val="both"/>
              <w:textAlignment w:val="baseline"/>
              <w:rPr>
                <w:kern w:val="3"/>
                <w:sz w:val="20"/>
                <w:szCs w:val="20"/>
              </w:rPr>
            </w:pPr>
            <w:r w:rsidRPr="00EA0432">
              <w:rPr>
                <w:kern w:val="3"/>
                <w:sz w:val="20"/>
                <w:szCs w:val="20"/>
              </w:rPr>
              <w:t xml:space="preserve">Внешний осмотр приборов приемно-контрольных, релейных модулей. Проверка исправности проводов соединения оборудования в </w:t>
            </w:r>
            <w:proofErr w:type="spellStart"/>
            <w:r w:rsidRPr="00EA0432">
              <w:rPr>
                <w:kern w:val="3"/>
                <w:sz w:val="20"/>
                <w:szCs w:val="20"/>
              </w:rPr>
              <w:t>телекоммутационных</w:t>
            </w:r>
            <w:proofErr w:type="spellEnd"/>
            <w:r w:rsidRPr="00EA0432">
              <w:rPr>
                <w:kern w:val="3"/>
                <w:sz w:val="20"/>
                <w:szCs w:val="20"/>
              </w:rPr>
              <w:t xml:space="preserve"> (центральном и линейных) шкафах. Выявление дефектов корпусов (вмятины, царапины, трещины). Проверка работы электрических указателей (светодиоды включения).</w:t>
            </w:r>
          </w:p>
        </w:tc>
        <w:tc>
          <w:tcPr>
            <w:tcW w:w="3000"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r w:rsidR="009762FA" w:rsidRPr="00EA0432" w:rsidTr="000F0380">
        <w:tc>
          <w:tcPr>
            <w:tcW w:w="612" w:type="dxa"/>
            <w:vAlign w:val="center"/>
          </w:tcPr>
          <w:p w:rsidR="009762FA" w:rsidRPr="00EA0432" w:rsidRDefault="009762FA" w:rsidP="009762FA">
            <w:pPr>
              <w:ind w:left="426" w:right="-904"/>
              <w:jc w:val="center"/>
              <w:rPr>
                <w:sz w:val="20"/>
                <w:szCs w:val="20"/>
              </w:rPr>
            </w:pPr>
            <w:r w:rsidRPr="00EA0432">
              <w:rPr>
                <w:sz w:val="20"/>
                <w:szCs w:val="20"/>
              </w:rPr>
              <w:t>8</w:t>
            </w:r>
          </w:p>
        </w:tc>
        <w:tc>
          <w:tcPr>
            <w:tcW w:w="6241" w:type="dxa"/>
          </w:tcPr>
          <w:p w:rsidR="009762FA" w:rsidRPr="00EA0432" w:rsidRDefault="009762FA" w:rsidP="009762FA">
            <w:pPr>
              <w:ind w:left="426" w:right="-904"/>
              <w:jc w:val="both"/>
              <w:rPr>
                <w:sz w:val="20"/>
                <w:szCs w:val="20"/>
              </w:rPr>
            </w:pPr>
            <w:r w:rsidRPr="00EA0432">
              <w:rPr>
                <w:sz w:val="20"/>
                <w:szCs w:val="20"/>
              </w:rPr>
              <w:t xml:space="preserve">Проверка функционирования ПО системы </w:t>
            </w:r>
            <w:r w:rsidRPr="00EA0432">
              <w:rPr>
                <w:rFonts w:eastAsia="Calibri"/>
                <w:iCs/>
                <w:sz w:val="20"/>
                <w:szCs w:val="20"/>
              </w:rPr>
              <w:t>мониторинга технического состояния оборудования</w:t>
            </w:r>
            <w:r w:rsidRPr="00EA0432">
              <w:rPr>
                <w:sz w:val="20"/>
                <w:szCs w:val="20"/>
              </w:rPr>
              <w:t xml:space="preserve"> проверка всех функциональных возможностей специализированного ПО.</w:t>
            </w:r>
          </w:p>
        </w:tc>
        <w:tc>
          <w:tcPr>
            <w:tcW w:w="3000" w:type="dxa"/>
            <w:vAlign w:val="center"/>
          </w:tcPr>
          <w:p w:rsidR="009762FA" w:rsidRPr="00EA0432" w:rsidRDefault="009762FA" w:rsidP="009762FA">
            <w:pPr>
              <w:ind w:left="426" w:right="-904"/>
              <w:jc w:val="center"/>
              <w:rPr>
                <w:sz w:val="20"/>
                <w:szCs w:val="20"/>
              </w:rPr>
            </w:pPr>
            <w:r w:rsidRPr="00EA0432">
              <w:rPr>
                <w:sz w:val="20"/>
                <w:szCs w:val="20"/>
              </w:rPr>
              <w:t>Ежеквартально</w:t>
            </w:r>
          </w:p>
        </w:tc>
      </w:tr>
      <w:tr w:rsidR="009762FA" w:rsidRPr="00EA0432" w:rsidTr="000F0380">
        <w:tc>
          <w:tcPr>
            <w:tcW w:w="612" w:type="dxa"/>
            <w:vAlign w:val="center"/>
          </w:tcPr>
          <w:p w:rsidR="009762FA" w:rsidRPr="00EA0432" w:rsidRDefault="009762FA" w:rsidP="009762FA">
            <w:pPr>
              <w:ind w:left="426" w:right="-904"/>
              <w:jc w:val="center"/>
              <w:rPr>
                <w:sz w:val="20"/>
                <w:szCs w:val="20"/>
              </w:rPr>
            </w:pPr>
            <w:r w:rsidRPr="00EA0432">
              <w:rPr>
                <w:sz w:val="20"/>
                <w:szCs w:val="20"/>
              </w:rPr>
              <w:t>9</w:t>
            </w:r>
          </w:p>
        </w:tc>
        <w:tc>
          <w:tcPr>
            <w:tcW w:w="6241" w:type="dxa"/>
            <w:vAlign w:val="center"/>
          </w:tcPr>
          <w:p w:rsidR="009762FA" w:rsidRPr="00EA0432" w:rsidRDefault="009762FA" w:rsidP="009762FA">
            <w:pPr>
              <w:ind w:left="426" w:right="-904"/>
              <w:jc w:val="both"/>
              <w:rPr>
                <w:sz w:val="20"/>
                <w:szCs w:val="20"/>
                <w:highlight w:val="yellow"/>
              </w:rPr>
            </w:pPr>
            <w:r w:rsidRPr="00EA0432">
              <w:rPr>
                <w:sz w:val="20"/>
                <w:szCs w:val="20"/>
              </w:rPr>
              <w:t>Восстановительные работы системы после проверки ее работоспособности.</w:t>
            </w:r>
          </w:p>
        </w:tc>
        <w:tc>
          <w:tcPr>
            <w:tcW w:w="3000" w:type="dxa"/>
            <w:vAlign w:val="center"/>
          </w:tcPr>
          <w:p w:rsidR="009762FA" w:rsidRPr="00EA0432" w:rsidRDefault="009762FA" w:rsidP="009762FA">
            <w:pPr>
              <w:ind w:left="426" w:right="-904"/>
              <w:jc w:val="center"/>
              <w:rPr>
                <w:sz w:val="20"/>
                <w:szCs w:val="20"/>
              </w:rPr>
            </w:pPr>
            <w:r w:rsidRPr="00EA0432">
              <w:rPr>
                <w:sz w:val="20"/>
                <w:szCs w:val="20"/>
              </w:rPr>
              <w:t>При необходимости</w:t>
            </w:r>
            <w:r w:rsidRPr="00EA0432">
              <w:rPr>
                <w:sz w:val="20"/>
                <w:szCs w:val="20"/>
                <w:highlight w:val="cyan"/>
              </w:rPr>
              <w:t xml:space="preserve"> </w:t>
            </w:r>
            <w:r w:rsidRPr="00EA0432">
              <w:rPr>
                <w:sz w:val="20"/>
                <w:szCs w:val="20"/>
              </w:rPr>
              <w:t>Необходимость определяется Исполнителем самостоятельно</w:t>
            </w:r>
          </w:p>
        </w:tc>
      </w:tr>
      <w:tr w:rsidR="009762FA" w:rsidRPr="00EA0432" w:rsidTr="000F0380">
        <w:tc>
          <w:tcPr>
            <w:tcW w:w="612" w:type="dxa"/>
            <w:vAlign w:val="center"/>
          </w:tcPr>
          <w:p w:rsidR="009762FA" w:rsidRPr="00EA0432" w:rsidRDefault="009762FA" w:rsidP="009762FA">
            <w:pPr>
              <w:ind w:left="426" w:right="-904"/>
              <w:jc w:val="both"/>
              <w:rPr>
                <w:sz w:val="20"/>
                <w:szCs w:val="20"/>
              </w:rPr>
            </w:pPr>
            <w:r w:rsidRPr="00EA0432">
              <w:rPr>
                <w:sz w:val="20"/>
                <w:szCs w:val="20"/>
              </w:rPr>
              <w:t>10</w:t>
            </w:r>
          </w:p>
        </w:tc>
        <w:tc>
          <w:tcPr>
            <w:tcW w:w="6241" w:type="dxa"/>
            <w:vAlign w:val="center"/>
          </w:tcPr>
          <w:p w:rsidR="009762FA" w:rsidRPr="00EA0432" w:rsidRDefault="009762FA" w:rsidP="009762FA">
            <w:pPr>
              <w:ind w:left="426" w:right="-904"/>
              <w:jc w:val="both"/>
              <w:rPr>
                <w:sz w:val="20"/>
                <w:szCs w:val="20"/>
              </w:rPr>
            </w:pPr>
            <w:r w:rsidRPr="00EA0432">
              <w:rPr>
                <w:sz w:val="20"/>
                <w:szCs w:val="20"/>
              </w:rPr>
              <w:t>Ведение технической документации.</w:t>
            </w:r>
          </w:p>
        </w:tc>
        <w:tc>
          <w:tcPr>
            <w:tcW w:w="3000" w:type="dxa"/>
            <w:vAlign w:val="center"/>
          </w:tcPr>
          <w:p w:rsidR="009762FA" w:rsidRPr="00EA0432" w:rsidRDefault="009762FA" w:rsidP="009762FA">
            <w:pPr>
              <w:ind w:left="426" w:right="-904"/>
              <w:jc w:val="center"/>
              <w:rPr>
                <w:sz w:val="20"/>
                <w:szCs w:val="20"/>
              </w:rPr>
            </w:pPr>
            <w:r w:rsidRPr="00EA0432">
              <w:rPr>
                <w:sz w:val="20"/>
                <w:szCs w:val="20"/>
              </w:rPr>
              <w:t>Ежемесячно</w:t>
            </w:r>
          </w:p>
        </w:tc>
      </w:tr>
    </w:tbl>
    <w:p w:rsidR="009762FA" w:rsidRPr="00EA0432" w:rsidRDefault="009762FA" w:rsidP="009762FA">
      <w:pPr>
        <w:tabs>
          <w:tab w:val="left" w:pos="1134"/>
          <w:tab w:val="left" w:pos="1440"/>
        </w:tabs>
        <w:ind w:left="426" w:right="-904"/>
        <w:jc w:val="both"/>
        <w:rPr>
          <w:i/>
          <w:sz w:val="20"/>
          <w:szCs w:val="20"/>
        </w:rPr>
      </w:pPr>
    </w:p>
    <w:p w:rsidR="009762FA" w:rsidRPr="00EA0432" w:rsidRDefault="009762FA" w:rsidP="009762FA">
      <w:pPr>
        <w:tabs>
          <w:tab w:val="left" w:pos="1134"/>
          <w:tab w:val="left" w:pos="1440"/>
        </w:tabs>
        <w:ind w:left="426" w:right="-904"/>
        <w:rPr>
          <w:sz w:val="20"/>
          <w:szCs w:val="20"/>
        </w:rPr>
      </w:pPr>
    </w:p>
    <w:p w:rsidR="009762FA" w:rsidRPr="00EA0432" w:rsidRDefault="009762FA" w:rsidP="009762FA">
      <w:pPr>
        <w:tabs>
          <w:tab w:val="left" w:pos="1134"/>
          <w:tab w:val="left" w:pos="1440"/>
        </w:tabs>
        <w:ind w:left="426" w:right="-904"/>
        <w:jc w:val="both"/>
        <w:rPr>
          <w:i/>
          <w:sz w:val="20"/>
          <w:szCs w:val="20"/>
        </w:rPr>
      </w:pPr>
    </w:p>
    <w:p w:rsidR="009762FA" w:rsidRPr="00EA0432" w:rsidRDefault="009762FA" w:rsidP="009762FA">
      <w:pPr>
        <w:keepNext/>
        <w:numPr>
          <w:ilvl w:val="0"/>
          <w:numId w:val="15"/>
        </w:numPr>
        <w:suppressAutoHyphens/>
        <w:ind w:left="426" w:right="-904" w:firstLine="0"/>
        <w:outlineLvl w:val="0"/>
        <w:rPr>
          <w:b/>
          <w:bCs/>
          <w:sz w:val="20"/>
          <w:szCs w:val="20"/>
        </w:rPr>
      </w:pPr>
      <w:r w:rsidRPr="00EA0432">
        <w:rPr>
          <w:b/>
          <w:bCs/>
          <w:sz w:val="20"/>
          <w:szCs w:val="20"/>
        </w:rPr>
        <w:t>Действия Исполнителя при штатном режиме работы</w:t>
      </w:r>
    </w:p>
    <w:p w:rsidR="009762FA" w:rsidRPr="00EA0432" w:rsidRDefault="009762FA" w:rsidP="009762FA">
      <w:pPr>
        <w:tabs>
          <w:tab w:val="left" w:pos="1134"/>
          <w:tab w:val="left" w:pos="1440"/>
        </w:tabs>
        <w:ind w:left="426" w:right="-904"/>
        <w:jc w:val="both"/>
        <w:rPr>
          <w:sz w:val="20"/>
          <w:szCs w:val="20"/>
        </w:rPr>
      </w:pPr>
    </w:p>
    <w:p w:rsidR="009762FA" w:rsidRPr="00EA0432" w:rsidRDefault="009762FA" w:rsidP="009762FA">
      <w:pPr>
        <w:tabs>
          <w:tab w:val="left" w:pos="1134"/>
          <w:tab w:val="left" w:pos="1440"/>
        </w:tabs>
        <w:ind w:left="426" w:right="-904"/>
        <w:jc w:val="both"/>
        <w:rPr>
          <w:sz w:val="20"/>
          <w:szCs w:val="20"/>
        </w:rPr>
      </w:pPr>
      <w:r w:rsidRPr="00EA0432">
        <w:rPr>
          <w:sz w:val="20"/>
          <w:szCs w:val="20"/>
        </w:rPr>
        <w:t>При функционировании оборудования в штатном режиме обслуживающий персонал при выполнении работ должен руководствоваться разделом 3 данного Регламента.</w:t>
      </w:r>
    </w:p>
    <w:p w:rsidR="009762FA" w:rsidRPr="00EA0432" w:rsidRDefault="009762FA" w:rsidP="009762FA">
      <w:pPr>
        <w:tabs>
          <w:tab w:val="left" w:pos="1134"/>
          <w:tab w:val="left" w:pos="1440"/>
        </w:tabs>
        <w:ind w:left="426" w:right="-904"/>
        <w:jc w:val="both"/>
        <w:rPr>
          <w:sz w:val="20"/>
          <w:szCs w:val="20"/>
        </w:rPr>
      </w:pPr>
    </w:p>
    <w:p w:rsidR="009762FA" w:rsidRPr="00EA0432" w:rsidRDefault="009762FA" w:rsidP="009762FA">
      <w:pPr>
        <w:keepNext/>
        <w:numPr>
          <w:ilvl w:val="0"/>
          <w:numId w:val="15"/>
        </w:numPr>
        <w:suppressAutoHyphens/>
        <w:overflowPunct w:val="0"/>
        <w:autoSpaceDE w:val="0"/>
        <w:autoSpaceDN w:val="0"/>
        <w:adjustRightInd w:val="0"/>
        <w:ind w:left="426" w:right="-904" w:firstLine="0"/>
        <w:contextualSpacing/>
        <w:jc w:val="both"/>
        <w:textAlignment w:val="baseline"/>
        <w:outlineLvl w:val="0"/>
        <w:rPr>
          <w:b/>
          <w:bCs/>
          <w:sz w:val="20"/>
          <w:szCs w:val="20"/>
        </w:rPr>
      </w:pPr>
      <w:proofErr w:type="gramStart"/>
      <w:r w:rsidRPr="00EA0432">
        <w:rPr>
          <w:b/>
          <w:bCs/>
          <w:sz w:val="20"/>
          <w:szCs w:val="20"/>
        </w:rPr>
        <w:t>Действия  Исполнителя</w:t>
      </w:r>
      <w:proofErr w:type="gramEnd"/>
      <w:r w:rsidRPr="00EA0432">
        <w:rPr>
          <w:b/>
          <w:bCs/>
          <w:sz w:val="20"/>
          <w:szCs w:val="20"/>
        </w:rPr>
        <w:t xml:space="preserve"> при возникновении нештатных ситуаций на обслуживаемых объектах Заказчика</w:t>
      </w:r>
    </w:p>
    <w:p w:rsidR="009762FA" w:rsidRPr="00EA0432" w:rsidRDefault="009762FA" w:rsidP="009762FA">
      <w:pPr>
        <w:tabs>
          <w:tab w:val="left" w:pos="1134"/>
          <w:tab w:val="left" w:pos="1440"/>
        </w:tabs>
        <w:ind w:left="426" w:right="-904"/>
        <w:jc w:val="both"/>
        <w:rPr>
          <w:sz w:val="20"/>
          <w:szCs w:val="20"/>
        </w:rPr>
      </w:pPr>
    </w:p>
    <w:p w:rsidR="009762FA" w:rsidRPr="00EA0432" w:rsidRDefault="009762FA" w:rsidP="009762FA">
      <w:pPr>
        <w:tabs>
          <w:tab w:val="left" w:pos="1134"/>
          <w:tab w:val="left" w:pos="1440"/>
        </w:tabs>
        <w:ind w:left="426" w:right="-904"/>
        <w:jc w:val="both"/>
        <w:rPr>
          <w:sz w:val="20"/>
          <w:szCs w:val="20"/>
        </w:rPr>
      </w:pPr>
      <w:r w:rsidRPr="00EA0432">
        <w:rPr>
          <w:sz w:val="20"/>
          <w:szCs w:val="20"/>
        </w:rPr>
        <w:t>Ликвидация нештатных ситуаций производится силами и средствами Исполнителя.</w:t>
      </w:r>
    </w:p>
    <w:p w:rsidR="009762FA" w:rsidRPr="00EA0432" w:rsidRDefault="009762FA" w:rsidP="009762FA">
      <w:pPr>
        <w:tabs>
          <w:tab w:val="left" w:pos="1134"/>
          <w:tab w:val="left" w:pos="1440"/>
        </w:tabs>
        <w:ind w:left="426" w:right="-904"/>
        <w:jc w:val="both"/>
        <w:rPr>
          <w:sz w:val="20"/>
          <w:szCs w:val="20"/>
        </w:rPr>
      </w:pPr>
      <w:r w:rsidRPr="00EA0432">
        <w:rPr>
          <w:sz w:val="20"/>
          <w:szCs w:val="20"/>
        </w:rPr>
        <w:t>Под нештатной понимается ситуация, при которой возможна эксплуатация инженерно-технических систем с ограничениями.</w:t>
      </w:r>
    </w:p>
    <w:p w:rsidR="009762FA" w:rsidRPr="00EA0432" w:rsidRDefault="009762FA" w:rsidP="009762FA">
      <w:pPr>
        <w:tabs>
          <w:tab w:val="num" w:pos="0"/>
          <w:tab w:val="left" w:pos="1134"/>
          <w:tab w:val="left" w:pos="1440"/>
        </w:tabs>
        <w:spacing w:line="264" w:lineRule="auto"/>
        <w:ind w:left="426" w:right="-904"/>
        <w:jc w:val="both"/>
        <w:rPr>
          <w:sz w:val="20"/>
          <w:szCs w:val="20"/>
        </w:rPr>
      </w:pPr>
      <w:r w:rsidRPr="00EA0432">
        <w:rPr>
          <w:sz w:val="20"/>
          <w:szCs w:val="20"/>
        </w:rPr>
        <w:t xml:space="preserve">К нештатным ситуациям относятся выходы из строя оконечного (периферийного) оборудования инженерно-технических систем, в </w:t>
      </w:r>
      <w:proofErr w:type="spellStart"/>
      <w:r w:rsidRPr="00EA0432">
        <w:rPr>
          <w:sz w:val="20"/>
          <w:szCs w:val="20"/>
        </w:rPr>
        <w:t>т.ч</w:t>
      </w:r>
      <w:proofErr w:type="spellEnd"/>
      <w:r w:rsidRPr="00EA0432">
        <w:rPr>
          <w:sz w:val="20"/>
          <w:szCs w:val="20"/>
        </w:rPr>
        <w:t>.:</w:t>
      </w:r>
    </w:p>
    <w:p w:rsidR="009762FA" w:rsidRPr="00EA0432" w:rsidRDefault="009762FA" w:rsidP="009762FA">
      <w:pPr>
        <w:numPr>
          <w:ilvl w:val="0"/>
          <w:numId w:val="13"/>
        </w:numPr>
        <w:tabs>
          <w:tab w:val="left" w:pos="993"/>
        </w:tabs>
        <w:spacing w:line="264" w:lineRule="auto"/>
        <w:ind w:left="426" w:right="-904" w:firstLine="0"/>
        <w:jc w:val="both"/>
        <w:rPr>
          <w:sz w:val="20"/>
          <w:szCs w:val="20"/>
        </w:rPr>
      </w:pPr>
      <w:proofErr w:type="gramStart"/>
      <w:r w:rsidRPr="00EA0432">
        <w:rPr>
          <w:sz w:val="20"/>
          <w:szCs w:val="20"/>
        </w:rPr>
        <w:t>видеокамер</w:t>
      </w:r>
      <w:proofErr w:type="gramEnd"/>
      <w:r w:rsidRPr="00EA0432">
        <w:rPr>
          <w:sz w:val="20"/>
          <w:szCs w:val="20"/>
        </w:rPr>
        <w:t>;</w:t>
      </w:r>
    </w:p>
    <w:p w:rsidR="009762FA" w:rsidRPr="00EA0432" w:rsidRDefault="009762FA" w:rsidP="009762FA">
      <w:pPr>
        <w:numPr>
          <w:ilvl w:val="0"/>
          <w:numId w:val="13"/>
        </w:numPr>
        <w:tabs>
          <w:tab w:val="left" w:pos="993"/>
        </w:tabs>
        <w:spacing w:line="264" w:lineRule="auto"/>
        <w:ind w:left="426" w:right="-904" w:firstLine="0"/>
        <w:jc w:val="both"/>
        <w:rPr>
          <w:sz w:val="20"/>
          <w:szCs w:val="20"/>
        </w:rPr>
      </w:pPr>
      <w:r w:rsidRPr="00EA0432">
        <w:rPr>
          <w:sz w:val="20"/>
          <w:szCs w:val="20"/>
        </w:rPr>
        <w:t>ИК-прожекторов;</w:t>
      </w:r>
    </w:p>
    <w:p w:rsidR="009762FA" w:rsidRPr="00EA0432" w:rsidRDefault="009762FA" w:rsidP="009762FA">
      <w:pPr>
        <w:numPr>
          <w:ilvl w:val="0"/>
          <w:numId w:val="13"/>
        </w:numPr>
        <w:tabs>
          <w:tab w:val="left" w:pos="993"/>
        </w:tabs>
        <w:spacing w:line="264" w:lineRule="auto"/>
        <w:ind w:left="426" w:right="-904" w:firstLine="0"/>
        <w:jc w:val="both"/>
        <w:rPr>
          <w:sz w:val="20"/>
          <w:szCs w:val="20"/>
        </w:rPr>
      </w:pPr>
      <w:proofErr w:type="gramStart"/>
      <w:r w:rsidRPr="00EA0432">
        <w:rPr>
          <w:sz w:val="20"/>
          <w:szCs w:val="20"/>
        </w:rPr>
        <w:t>громкоговорителей</w:t>
      </w:r>
      <w:proofErr w:type="gramEnd"/>
      <w:r w:rsidRPr="00EA0432">
        <w:rPr>
          <w:sz w:val="20"/>
          <w:szCs w:val="20"/>
        </w:rPr>
        <w:t>;</w:t>
      </w:r>
    </w:p>
    <w:p w:rsidR="009762FA" w:rsidRPr="00EA0432" w:rsidRDefault="009762FA" w:rsidP="009762FA">
      <w:pPr>
        <w:numPr>
          <w:ilvl w:val="0"/>
          <w:numId w:val="13"/>
        </w:numPr>
        <w:tabs>
          <w:tab w:val="left" w:pos="993"/>
        </w:tabs>
        <w:spacing w:line="264" w:lineRule="auto"/>
        <w:ind w:left="426" w:right="-904" w:firstLine="0"/>
        <w:jc w:val="both"/>
        <w:rPr>
          <w:sz w:val="20"/>
          <w:szCs w:val="20"/>
        </w:rPr>
      </w:pPr>
      <w:proofErr w:type="gramStart"/>
      <w:r w:rsidRPr="00EA0432">
        <w:rPr>
          <w:sz w:val="20"/>
          <w:szCs w:val="20"/>
        </w:rPr>
        <w:t>световых</w:t>
      </w:r>
      <w:proofErr w:type="gramEnd"/>
      <w:r w:rsidRPr="00EA0432">
        <w:rPr>
          <w:sz w:val="20"/>
          <w:szCs w:val="20"/>
        </w:rPr>
        <w:t xml:space="preserve"> прожекторов охранного освещения;</w:t>
      </w:r>
    </w:p>
    <w:p w:rsidR="009762FA" w:rsidRPr="00EA0432" w:rsidRDefault="009762FA" w:rsidP="009762FA">
      <w:pPr>
        <w:numPr>
          <w:ilvl w:val="0"/>
          <w:numId w:val="13"/>
        </w:numPr>
        <w:tabs>
          <w:tab w:val="left" w:pos="993"/>
        </w:tabs>
        <w:spacing w:line="264" w:lineRule="auto"/>
        <w:ind w:left="426" w:right="-904" w:firstLine="0"/>
        <w:rPr>
          <w:spacing w:val="-6"/>
          <w:sz w:val="20"/>
          <w:szCs w:val="20"/>
        </w:rPr>
      </w:pPr>
      <w:proofErr w:type="spellStart"/>
      <w:proofErr w:type="gramStart"/>
      <w:r w:rsidRPr="00EA0432">
        <w:rPr>
          <w:spacing w:val="-6"/>
          <w:sz w:val="20"/>
          <w:szCs w:val="20"/>
        </w:rPr>
        <w:t>извещателей</w:t>
      </w:r>
      <w:proofErr w:type="spellEnd"/>
      <w:proofErr w:type="gramEnd"/>
      <w:r w:rsidRPr="00EA0432">
        <w:rPr>
          <w:spacing w:val="-6"/>
          <w:sz w:val="20"/>
          <w:szCs w:val="20"/>
        </w:rPr>
        <w:t xml:space="preserve">, в </w:t>
      </w:r>
      <w:proofErr w:type="spellStart"/>
      <w:r w:rsidRPr="00EA0432">
        <w:rPr>
          <w:spacing w:val="-6"/>
          <w:sz w:val="20"/>
          <w:szCs w:val="20"/>
        </w:rPr>
        <w:t>т.ч</w:t>
      </w:r>
      <w:proofErr w:type="spellEnd"/>
      <w:r w:rsidRPr="00EA0432">
        <w:rPr>
          <w:spacing w:val="-6"/>
          <w:sz w:val="20"/>
          <w:szCs w:val="20"/>
        </w:rPr>
        <w:t xml:space="preserve">. охранных, </w:t>
      </w:r>
      <w:proofErr w:type="spellStart"/>
      <w:r w:rsidRPr="00EA0432">
        <w:rPr>
          <w:spacing w:val="-6"/>
          <w:sz w:val="20"/>
          <w:szCs w:val="20"/>
        </w:rPr>
        <w:t>оповещателей</w:t>
      </w:r>
      <w:proofErr w:type="spellEnd"/>
      <w:r w:rsidRPr="00EA0432">
        <w:rPr>
          <w:spacing w:val="-6"/>
          <w:sz w:val="20"/>
          <w:szCs w:val="20"/>
        </w:rPr>
        <w:t>, считывателей, электромагнитных замков.</w:t>
      </w:r>
    </w:p>
    <w:p w:rsidR="009762FA" w:rsidRPr="00EA0432" w:rsidRDefault="009762FA" w:rsidP="009762FA">
      <w:pPr>
        <w:tabs>
          <w:tab w:val="left" w:pos="1134"/>
          <w:tab w:val="left" w:pos="1440"/>
        </w:tabs>
        <w:ind w:left="426" w:right="-904"/>
        <w:jc w:val="both"/>
        <w:rPr>
          <w:sz w:val="20"/>
          <w:szCs w:val="20"/>
        </w:rPr>
      </w:pPr>
      <w:r w:rsidRPr="00EA0432">
        <w:rPr>
          <w:sz w:val="20"/>
          <w:szCs w:val="20"/>
        </w:rPr>
        <w:t>В случае выявления нештатной ситуации, Заказчик подает заявку на внеочередное выполнение работ в устной (по телефону) или письменной форме.</w:t>
      </w:r>
    </w:p>
    <w:p w:rsidR="009762FA" w:rsidRPr="00EA0432" w:rsidRDefault="009762FA" w:rsidP="009762FA">
      <w:pPr>
        <w:tabs>
          <w:tab w:val="left" w:pos="1134"/>
          <w:tab w:val="left" w:pos="1440"/>
        </w:tabs>
        <w:ind w:left="426" w:right="-904"/>
        <w:jc w:val="both"/>
        <w:rPr>
          <w:sz w:val="20"/>
          <w:szCs w:val="20"/>
        </w:rPr>
      </w:pPr>
      <w:r w:rsidRPr="00EA0432">
        <w:rPr>
          <w:sz w:val="20"/>
          <w:szCs w:val="20"/>
        </w:rPr>
        <w:t>Время исполнения заявки Исполнителем при нештатной ситуации не должно превышать 2 часов с момента ее получения.</w:t>
      </w:r>
    </w:p>
    <w:p w:rsidR="009762FA" w:rsidRPr="00EA0432" w:rsidRDefault="009762FA" w:rsidP="009762FA">
      <w:pPr>
        <w:tabs>
          <w:tab w:val="left" w:pos="1134"/>
          <w:tab w:val="left" w:pos="1440"/>
        </w:tabs>
        <w:ind w:left="426" w:right="-904"/>
        <w:jc w:val="both"/>
        <w:rPr>
          <w:sz w:val="20"/>
          <w:szCs w:val="20"/>
        </w:rPr>
      </w:pPr>
      <w:r w:rsidRPr="00EA0432">
        <w:rPr>
          <w:sz w:val="20"/>
          <w:szCs w:val="20"/>
        </w:rPr>
        <w:t>При невозможности выполнить заявку в установленный срок, по причинам, не зависящим от Исполнителя, Исполнитель уведомляет об этом Заказчика в письменной форме и согласовывает с ним срок выполнения заявки.</w:t>
      </w:r>
    </w:p>
    <w:p w:rsidR="009762FA" w:rsidRPr="00EA0432" w:rsidRDefault="009762FA" w:rsidP="009762FA">
      <w:pPr>
        <w:tabs>
          <w:tab w:val="left" w:pos="1134"/>
          <w:tab w:val="left" w:pos="1440"/>
        </w:tabs>
        <w:ind w:left="426" w:right="-904"/>
        <w:jc w:val="both"/>
        <w:rPr>
          <w:sz w:val="20"/>
          <w:szCs w:val="20"/>
        </w:rPr>
      </w:pPr>
      <w:r w:rsidRPr="00EA0432">
        <w:rPr>
          <w:sz w:val="20"/>
          <w:szCs w:val="20"/>
        </w:rPr>
        <w:t>Время получения и выполнения заявок, причина невыполненных заявок и необходимые меры для их успешного выполнения заносятся в «Журнал учета неисправностей систем ИТСОТБ», находящийся у Заказчика (на ОТИ).</w:t>
      </w:r>
    </w:p>
    <w:p w:rsidR="009762FA" w:rsidRPr="00EA0432" w:rsidRDefault="009762FA" w:rsidP="009762FA">
      <w:pPr>
        <w:tabs>
          <w:tab w:val="left" w:pos="1134"/>
          <w:tab w:val="left" w:pos="1440"/>
        </w:tabs>
        <w:ind w:left="426" w:right="-904"/>
        <w:jc w:val="both"/>
        <w:rPr>
          <w:sz w:val="20"/>
          <w:szCs w:val="20"/>
        </w:rPr>
      </w:pPr>
    </w:p>
    <w:p w:rsidR="009762FA" w:rsidRPr="00EA0432" w:rsidRDefault="009762FA" w:rsidP="009762FA">
      <w:pPr>
        <w:keepNext/>
        <w:numPr>
          <w:ilvl w:val="0"/>
          <w:numId w:val="15"/>
        </w:numPr>
        <w:suppressAutoHyphens/>
        <w:ind w:left="426" w:right="-904" w:firstLine="0"/>
        <w:outlineLvl w:val="0"/>
        <w:rPr>
          <w:b/>
          <w:bCs/>
          <w:sz w:val="20"/>
          <w:szCs w:val="20"/>
        </w:rPr>
      </w:pPr>
      <w:r w:rsidRPr="00EA0432">
        <w:rPr>
          <w:b/>
          <w:bCs/>
          <w:sz w:val="20"/>
          <w:szCs w:val="20"/>
        </w:rPr>
        <w:t>Действия Исполнителя при возникновении аварийных ситуаций</w:t>
      </w:r>
    </w:p>
    <w:p w:rsidR="009762FA" w:rsidRPr="00EA0432" w:rsidRDefault="009762FA" w:rsidP="009762FA">
      <w:pPr>
        <w:tabs>
          <w:tab w:val="left" w:pos="1134"/>
          <w:tab w:val="left" w:pos="1440"/>
        </w:tabs>
        <w:ind w:left="426" w:right="-904"/>
        <w:jc w:val="both"/>
        <w:rPr>
          <w:sz w:val="20"/>
          <w:szCs w:val="20"/>
        </w:rPr>
      </w:pPr>
    </w:p>
    <w:p w:rsidR="009762FA" w:rsidRPr="00EA0432" w:rsidRDefault="009762FA" w:rsidP="009762FA">
      <w:pPr>
        <w:tabs>
          <w:tab w:val="left" w:pos="1134"/>
          <w:tab w:val="left" w:pos="1440"/>
        </w:tabs>
        <w:ind w:left="426" w:right="-904"/>
        <w:jc w:val="both"/>
        <w:rPr>
          <w:sz w:val="20"/>
          <w:szCs w:val="20"/>
        </w:rPr>
      </w:pPr>
      <w:r w:rsidRPr="00EA0432">
        <w:rPr>
          <w:sz w:val="20"/>
          <w:szCs w:val="20"/>
        </w:rPr>
        <w:t>Ликвидация аварийных ситуаций производится силами и средствами Исполнителя.</w:t>
      </w:r>
    </w:p>
    <w:p w:rsidR="009762FA" w:rsidRPr="00EA0432" w:rsidRDefault="009762FA" w:rsidP="009762FA">
      <w:pPr>
        <w:tabs>
          <w:tab w:val="left" w:pos="1134"/>
          <w:tab w:val="left" w:pos="1440"/>
        </w:tabs>
        <w:ind w:left="426" w:right="-904"/>
        <w:jc w:val="both"/>
        <w:rPr>
          <w:sz w:val="20"/>
          <w:szCs w:val="20"/>
        </w:rPr>
      </w:pPr>
      <w:r w:rsidRPr="00EA0432">
        <w:rPr>
          <w:sz w:val="20"/>
          <w:szCs w:val="20"/>
        </w:rPr>
        <w:t>Под аварийной понимается ситуация, при которой полностью невозможна эксплуатация одной и более инженерно-технической системы. К аварийным ситуациям относятся:</w:t>
      </w:r>
    </w:p>
    <w:p w:rsidR="009762FA" w:rsidRPr="00EA0432" w:rsidRDefault="009762FA" w:rsidP="009762FA">
      <w:pPr>
        <w:tabs>
          <w:tab w:val="left" w:pos="0"/>
        </w:tabs>
        <w:ind w:left="426" w:right="-904"/>
        <w:jc w:val="both"/>
        <w:rPr>
          <w:sz w:val="20"/>
          <w:szCs w:val="20"/>
        </w:rPr>
      </w:pPr>
      <w:r w:rsidRPr="00EA0432">
        <w:rPr>
          <w:sz w:val="20"/>
          <w:szCs w:val="20"/>
        </w:rPr>
        <w:t>- несанкционированное отключение (выход из строя) оборудования систем;</w:t>
      </w:r>
    </w:p>
    <w:p w:rsidR="009762FA" w:rsidRPr="00EA0432" w:rsidRDefault="009762FA" w:rsidP="009762FA">
      <w:pPr>
        <w:tabs>
          <w:tab w:val="left" w:pos="0"/>
        </w:tabs>
        <w:ind w:left="426" w:right="-904"/>
        <w:jc w:val="both"/>
        <w:rPr>
          <w:sz w:val="20"/>
          <w:szCs w:val="20"/>
        </w:rPr>
      </w:pPr>
      <w:r w:rsidRPr="00EA0432">
        <w:rPr>
          <w:sz w:val="20"/>
          <w:szCs w:val="20"/>
        </w:rPr>
        <w:t>- сбои программного обеспечения;</w:t>
      </w:r>
    </w:p>
    <w:p w:rsidR="009762FA" w:rsidRPr="00EA0432" w:rsidRDefault="009762FA" w:rsidP="009762FA">
      <w:pPr>
        <w:tabs>
          <w:tab w:val="left" w:pos="993"/>
        </w:tabs>
        <w:ind w:left="426" w:right="-904"/>
        <w:jc w:val="both"/>
        <w:rPr>
          <w:sz w:val="20"/>
          <w:szCs w:val="20"/>
        </w:rPr>
      </w:pPr>
      <w:r w:rsidRPr="00EA0432">
        <w:rPr>
          <w:sz w:val="20"/>
          <w:szCs w:val="20"/>
        </w:rPr>
        <w:t>- несанкционированное отключение внешнего электроснабжения;</w:t>
      </w:r>
    </w:p>
    <w:p w:rsidR="009762FA" w:rsidRPr="00EA0432" w:rsidRDefault="009762FA" w:rsidP="009762FA">
      <w:pPr>
        <w:tabs>
          <w:tab w:val="left" w:pos="993"/>
        </w:tabs>
        <w:ind w:left="426" w:right="-904"/>
        <w:jc w:val="both"/>
        <w:rPr>
          <w:strike/>
          <w:color w:val="FF0000"/>
          <w:sz w:val="20"/>
          <w:szCs w:val="20"/>
        </w:rPr>
      </w:pPr>
      <w:r w:rsidRPr="00EA0432">
        <w:rPr>
          <w:sz w:val="20"/>
          <w:szCs w:val="20"/>
        </w:rPr>
        <w:t>- сбой в работе дизель-генераторной установки.</w:t>
      </w:r>
    </w:p>
    <w:p w:rsidR="009762FA" w:rsidRPr="00EA0432" w:rsidRDefault="009762FA" w:rsidP="009762FA">
      <w:pPr>
        <w:tabs>
          <w:tab w:val="left" w:pos="1134"/>
          <w:tab w:val="left" w:pos="1440"/>
        </w:tabs>
        <w:ind w:left="426" w:right="-904"/>
        <w:jc w:val="both"/>
        <w:rPr>
          <w:sz w:val="20"/>
          <w:szCs w:val="20"/>
        </w:rPr>
      </w:pPr>
      <w:r w:rsidRPr="00EA0432">
        <w:rPr>
          <w:sz w:val="20"/>
          <w:szCs w:val="20"/>
        </w:rPr>
        <w:t>При возникновении аварийной ситуации Заказчик осуществляет вызов представителя Исполнителя любым доступным спосо</w:t>
      </w:r>
      <w:bookmarkStart w:id="0" w:name="_GoBack"/>
      <w:bookmarkEnd w:id="0"/>
      <w:r w:rsidRPr="00EA0432">
        <w:rPr>
          <w:sz w:val="20"/>
          <w:szCs w:val="20"/>
        </w:rPr>
        <w:t>бом, в том числе, устно по телефону, письмом, телефонограммой, по факсу: 8(___</w:t>
      </w:r>
      <w:proofErr w:type="gramStart"/>
      <w:r w:rsidRPr="00EA0432">
        <w:rPr>
          <w:sz w:val="20"/>
          <w:szCs w:val="20"/>
        </w:rPr>
        <w:t>_)_</w:t>
      </w:r>
      <w:proofErr w:type="gramEnd"/>
      <w:r w:rsidRPr="00EA0432">
        <w:rPr>
          <w:sz w:val="20"/>
          <w:szCs w:val="20"/>
        </w:rPr>
        <w:t>____-____-_____, по адресу электронной почты __________________________.</w:t>
      </w:r>
    </w:p>
    <w:p w:rsidR="009762FA" w:rsidRPr="00EA0432" w:rsidRDefault="009762FA" w:rsidP="009762FA">
      <w:pPr>
        <w:tabs>
          <w:tab w:val="left" w:pos="1134"/>
          <w:tab w:val="left" w:pos="1440"/>
        </w:tabs>
        <w:ind w:left="426" w:right="-904"/>
        <w:jc w:val="both"/>
        <w:rPr>
          <w:sz w:val="20"/>
          <w:szCs w:val="20"/>
        </w:rPr>
      </w:pPr>
      <w:r w:rsidRPr="00EA0432">
        <w:rPr>
          <w:sz w:val="20"/>
          <w:szCs w:val="20"/>
        </w:rPr>
        <w:t>По прибытию на объект, не более чем через два часа, с момента возникновения ситуации, Исполнитель обязан провести обследование оборудования и выявление причин выхода из строя:</w:t>
      </w:r>
    </w:p>
    <w:p w:rsidR="009762FA" w:rsidRPr="00EA0432" w:rsidRDefault="009762FA" w:rsidP="009762FA">
      <w:pPr>
        <w:tabs>
          <w:tab w:val="left" w:pos="993"/>
        </w:tabs>
        <w:ind w:left="426" w:right="-904"/>
        <w:jc w:val="both"/>
        <w:rPr>
          <w:sz w:val="20"/>
          <w:szCs w:val="20"/>
        </w:rPr>
      </w:pPr>
      <w:r w:rsidRPr="00EA0432">
        <w:rPr>
          <w:sz w:val="20"/>
          <w:szCs w:val="20"/>
        </w:rPr>
        <w:t>- осуществить опрос эксплуатирующего персонала;</w:t>
      </w:r>
    </w:p>
    <w:p w:rsidR="009762FA" w:rsidRPr="00EA0432" w:rsidRDefault="009762FA" w:rsidP="009762FA">
      <w:pPr>
        <w:tabs>
          <w:tab w:val="left" w:pos="993"/>
        </w:tabs>
        <w:ind w:left="426" w:right="-904"/>
        <w:jc w:val="both"/>
        <w:rPr>
          <w:sz w:val="20"/>
          <w:szCs w:val="20"/>
        </w:rPr>
      </w:pPr>
      <w:r w:rsidRPr="00EA0432">
        <w:rPr>
          <w:sz w:val="20"/>
          <w:szCs w:val="20"/>
        </w:rPr>
        <w:t>- убедиться, что данная ситуация не угрожает дальнейшему выведению сопряженных систем ИТСОТБ из строя, при обнаружении дальнейшей угрозы принять меры по её предотвращению;</w:t>
      </w:r>
    </w:p>
    <w:p w:rsidR="009762FA" w:rsidRPr="00EA0432" w:rsidRDefault="009762FA" w:rsidP="009762FA">
      <w:pPr>
        <w:tabs>
          <w:tab w:val="left" w:pos="993"/>
        </w:tabs>
        <w:ind w:left="426" w:right="-904"/>
        <w:jc w:val="both"/>
        <w:rPr>
          <w:sz w:val="20"/>
          <w:szCs w:val="20"/>
        </w:rPr>
      </w:pPr>
      <w:r w:rsidRPr="00EA0432">
        <w:rPr>
          <w:sz w:val="20"/>
          <w:szCs w:val="20"/>
        </w:rPr>
        <w:t>- выявить причину отключения оборудования (системы);</w:t>
      </w:r>
    </w:p>
    <w:p w:rsidR="009762FA" w:rsidRPr="00EA0432" w:rsidRDefault="009762FA" w:rsidP="009762FA">
      <w:pPr>
        <w:tabs>
          <w:tab w:val="left" w:pos="993"/>
        </w:tabs>
        <w:ind w:left="426" w:right="-904"/>
        <w:jc w:val="both"/>
        <w:rPr>
          <w:sz w:val="20"/>
          <w:szCs w:val="20"/>
        </w:rPr>
      </w:pPr>
      <w:r w:rsidRPr="00EA0432">
        <w:rPr>
          <w:sz w:val="20"/>
          <w:szCs w:val="20"/>
        </w:rPr>
        <w:t>- устранить причину и её последствия.</w:t>
      </w:r>
    </w:p>
    <w:p w:rsidR="009762FA" w:rsidRPr="00EA0432" w:rsidRDefault="009762FA" w:rsidP="009762FA">
      <w:pPr>
        <w:tabs>
          <w:tab w:val="left" w:pos="1134"/>
          <w:tab w:val="left" w:pos="1440"/>
        </w:tabs>
        <w:ind w:left="426" w:right="-904"/>
        <w:jc w:val="both"/>
        <w:rPr>
          <w:sz w:val="20"/>
          <w:szCs w:val="20"/>
        </w:rPr>
      </w:pPr>
      <w:r w:rsidRPr="00EA0432">
        <w:rPr>
          <w:sz w:val="20"/>
          <w:szCs w:val="20"/>
        </w:rPr>
        <w:t xml:space="preserve">При невозможности устранить аварийную ситуацию на месте, Исполнитель должен принять меры для обеспечения эксплуатации систем с минимально-возможным ограничением их функций на время проведения ремонтно-восстановительных работ. </w:t>
      </w:r>
    </w:p>
    <w:p w:rsidR="009762FA" w:rsidRPr="00EA0432" w:rsidRDefault="009762FA" w:rsidP="009762FA">
      <w:pPr>
        <w:tabs>
          <w:tab w:val="left" w:pos="1134"/>
          <w:tab w:val="left" w:pos="1440"/>
        </w:tabs>
        <w:ind w:left="426" w:right="-904"/>
        <w:jc w:val="both"/>
        <w:rPr>
          <w:sz w:val="20"/>
          <w:szCs w:val="20"/>
        </w:rPr>
      </w:pPr>
      <w:r w:rsidRPr="00EA0432">
        <w:rPr>
          <w:sz w:val="20"/>
          <w:szCs w:val="20"/>
        </w:rPr>
        <w:t>По результатам возникновения аварийных ситуаций и выполненных услуг составляются акты, в которых указывается время фиксирования аварийной ситуации, принятые меры и результаты мероприятий. Акты подписываются обеими сторонами (Заказчиком и Исполнителем).</w:t>
      </w:r>
    </w:p>
    <w:p w:rsidR="009762FA" w:rsidRPr="00EA0432" w:rsidRDefault="009762FA" w:rsidP="009762FA">
      <w:pPr>
        <w:tabs>
          <w:tab w:val="left" w:pos="1134"/>
          <w:tab w:val="left" w:pos="1440"/>
        </w:tabs>
        <w:ind w:left="426" w:right="-904"/>
        <w:jc w:val="both"/>
        <w:rPr>
          <w:sz w:val="20"/>
          <w:szCs w:val="20"/>
        </w:rPr>
      </w:pPr>
      <w:r w:rsidRPr="00EA0432">
        <w:rPr>
          <w:sz w:val="20"/>
          <w:szCs w:val="20"/>
        </w:rPr>
        <w:t>По окончании проведения ремонтно-восстановительных работ, оборудование систем должно быть приведено в исходное положение, обеспечивающее заданные (штатные) режимы их работы.</w:t>
      </w:r>
    </w:p>
    <w:p w:rsidR="009762FA" w:rsidRPr="00EA0432" w:rsidRDefault="009762FA" w:rsidP="009762FA">
      <w:pPr>
        <w:tabs>
          <w:tab w:val="left" w:pos="1134"/>
          <w:tab w:val="left" w:pos="1440"/>
        </w:tabs>
        <w:ind w:left="426" w:right="-904"/>
        <w:jc w:val="both"/>
        <w:rPr>
          <w:sz w:val="20"/>
          <w:szCs w:val="20"/>
        </w:rPr>
      </w:pPr>
      <w:r w:rsidRPr="00EA0432">
        <w:rPr>
          <w:sz w:val="20"/>
          <w:szCs w:val="20"/>
        </w:rPr>
        <w:t>После устранения неисправностей, аварий, время фиксирования аварии или аварийной ситуации, принятые меры и результаты мероприятий, также заносятся в «Журнал учета технического обслуживания и ремонта оборудования».</w:t>
      </w:r>
    </w:p>
    <w:p w:rsidR="009762FA" w:rsidRPr="00EA0432" w:rsidRDefault="009762FA" w:rsidP="009762FA">
      <w:pPr>
        <w:tabs>
          <w:tab w:val="left" w:pos="1134"/>
          <w:tab w:val="left" w:pos="1440"/>
        </w:tabs>
        <w:ind w:left="426" w:right="-904"/>
        <w:jc w:val="both"/>
        <w:rPr>
          <w:sz w:val="20"/>
          <w:szCs w:val="20"/>
        </w:rPr>
      </w:pPr>
      <w:r w:rsidRPr="00EA0432">
        <w:rPr>
          <w:sz w:val="20"/>
          <w:szCs w:val="20"/>
        </w:rPr>
        <w:t>Журнал заполняется лицом, выполнившим работы, после завершения работ и проверки оборудования системы ИТСОТБ.</w:t>
      </w:r>
    </w:p>
    <w:p w:rsidR="009762FA" w:rsidRPr="00EA0432" w:rsidRDefault="009762FA" w:rsidP="009762FA">
      <w:pPr>
        <w:tabs>
          <w:tab w:val="left" w:pos="1134"/>
          <w:tab w:val="left" w:pos="1440"/>
        </w:tabs>
        <w:spacing w:line="360" w:lineRule="auto"/>
        <w:ind w:left="426" w:right="-904"/>
        <w:rPr>
          <w:rFonts w:eastAsia="Tahoma"/>
          <w:sz w:val="20"/>
          <w:szCs w:val="20"/>
        </w:rPr>
      </w:pPr>
    </w:p>
    <w:p w:rsidR="009762FA" w:rsidRPr="00B52429" w:rsidRDefault="009762FA" w:rsidP="009762FA">
      <w:pPr>
        <w:tabs>
          <w:tab w:val="left" w:pos="426"/>
        </w:tabs>
        <w:ind w:left="426" w:right="-904"/>
      </w:pPr>
    </w:p>
    <w:sectPr w:rsidR="009762FA" w:rsidRPr="00B52429" w:rsidSect="00F50634">
      <w:pgSz w:w="11906" w:h="16838"/>
      <w:pgMar w:top="1134" w:right="1469" w:bottom="99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46D2"/>
    <w:multiLevelType w:val="hybridMultilevel"/>
    <w:tmpl w:val="4A309774"/>
    <w:lvl w:ilvl="0" w:tplc="59080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54AF4"/>
    <w:multiLevelType w:val="multilevel"/>
    <w:tmpl w:val="755CCE40"/>
    <w:lvl w:ilvl="0">
      <w:start w:val="8"/>
      <w:numFmt w:val="decimal"/>
      <w:lvlText w:val="%1."/>
      <w:lvlJc w:val="left"/>
      <w:pPr>
        <w:ind w:left="360" w:hanging="360"/>
      </w:pPr>
      <w:rPr>
        <w:rFonts w:hint="default"/>
      </w:rPr>
    </w:lvl>
    <w:lvl w:ilvl="1">
      <w:start w:val="1"/>
      <w:numFmt w:val="bullet"/>
      <w:lvlText w:val=""/>
      <w:lvlJc w:val="left"/>
      <w:pPr>
        <w:ind w:left="1316" w:hanging="360"/>
      </w:pPr>
      <w:rPr>
        <w:rFonts w:ascii="Symbol" w:hAnsi="Symbol" w:hint="default"/>
      </w:rPr>
    </w:lvl>
    <w:lvl w:ilvl="2">
      <w:start w:val="1"/>
      <w:numFmt w:val="decimal"/>
      <w:lvlText w:val="%1.%2.%3."/>
      <w:lvlJc w:val="left"/>
      <w:pPr>
        <w:ind w:left="2632"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904" w:hanging="1080"/>
      </w:pPr>
      <w:rPr>
        <w:rFonts w:hint="default"/>
      </w:rPr>
    </w:lvl>
    <w:lvl w:ilvl="5">
      <w:start w:val="1"/>
      <w:numFmt w:val="decimal"/>
      <w:lvlText w:val="%1.%2.%3.%4.%5.%6."/>
      <w:lvlJc w:val="left"/>
      <w:pPr>
        <w:ind w:left="5860" w:hanging="1080"/>
      </w:pPr>
      <w:rPr>
        <w:rFonts w:hint="default"/>
      </w:rPr>
    </w:lvl>
    <w:lvl w:ilvl="6">
      <w:start w:val="1"/>
      <w:numFmt w:val="decimal"/>
      <w:lvlText w:val="%1.%2.%3.%4.%5.%6.%7."/>
      <w:lvlJc w:val="left"/>
      <w:pPr>
        <w:ind w:left="7176" w:hanging="1440"/>
      </w:pPr>
      <w:rPr>
        <w:rFonts w:hint="default"/>
      </w:rPr>
    </w:lvl>
    <w:lvl w:ilvl="7">
      <w:start w:val="1"/>
      <w:numFmt w:val="decimal"/>
      <w:lvlText w:val="%1.%2.%3.%4.%5.%6.%7.%8."/>
      <w:lvlJc w:val="left"/>
      <w:pPr>
        <w:ind w:left="8132" w:hanging="1440"/>
      </w:pPr>
      <w:rPr>
        <w:rFonts w:hint="default"/>
      </w:rPr>
    </w:lvl>
    <w:lvl w:ilvl="8">
      <w:start w:val="1"/>
      <w:numFmt w:val="decimal"/>
      <w:lvlText w:val="%1.%2.%3.%4.%5.%6.%7.%8.%9."/>
      <w:lvlJc w:val="left"/>
      <w:pPr>
        <w:ind w:left="9448" w:hanging="1800"/>
      </w:pPr>
      <w:rPr>
        <w:rFonts w:hint="default"/>
      </w:rPr>
    </w:lvl>
  </w:abstractNum>
  <w:abstractNum w:abstractNumId="2">
    <w:nsid w:val="10BF12EA"/>
    <w:multiLevelType w:val="hybridMultilevel"/>
    <w:tmpl w:val="11A0888C"/>
    <w:lvl w:ilvl="0" w:tplc="C83E6E10">
      <w:start w:val="1"/>
      <w:numFmt w:val="bullet"/>
      <w:lvlText w:val=""/>
      <w:lvlJc w:val="left"/>
      <w:pPr>
        <w:ind w:left="1429" w:hanging="360"/>
      </w:pPr>
      <w:rPr>
        <w:rFonts w:ascii="Symbol" w:hAnsi="Symbol" w:hint="default"/>
        <w:strike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B61EEF"/>
    <w:multiLevelType w:val="multilevel"/>
    <w:tmpl w:val="088E9ACC"/>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30E0A21"/>
    <w:multiLevelType w:val="hybridMultilevel"/>
    <w:tmpl w:val="FACE7332"/>
    <w:lvl w:ilvl="0" w:tplc="1BE44046">
      <w:start w:val="1"/>
      <w:numFmt w:val="decimal"/>
      <w:lvlText w:val="6.%1."/>
      <w:lvlJc w:val="left"/>
      <w:pPr>
        <w:ind w:left="360" w:hanging="360"/>
      </w:pPr>
      <w:rPr>
        <w:rFonts w:ascii="Times New Roman" w:hAnsi="Times New Roman" w:cs="Times New Roman" w:hint="default"/>
        <w:b w:val="0"/>
        <w:i w:val="0"/>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DDC7C0D"/>
    <w:multiLevelType w:val="hybridMultilevel"/>
    <w:tmpl w:val="B26A3A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D67343"/>
    <w:multiLevelType w:val="hybridMultilevel"/>
    <w:tmpl w:val="450C5678"/>
    <w:lvl w:ilvl="0" w:tplc="0419000F">
      <w:start w:val="1"/>
      <w:numFmt w:val="decimal"/>
      <w:lvlText w:val="%1."/>
      <w:lvlJc w:val="left"/>
      <w:pPr>
        <w:ind w:left="956" w:hanging="360"/>
      </w:pPr>
      <w:rPr>
        <w:rFonts w:cs="Times New Roman"/>
      </w:rPr>
    </w:lvl>
    <w:lvl w:ilvl="1" w:tplc="04190019">
      <w:start w:val="1"/>
      <w:numFmt w:val="lowerLetter"/>
      <w:lvlText w:val="%2."/>
      <w:lvlJc w:val="left"/>
      <w:pPr>
        <w:ind w:left="1676" w:hanging="360"/>
      </w:pPr>
      <w:rPr>
        <w:rFonts w:cs="Times New Roman"/>
      </w:rPr>
    </w:lvl>
    <w:lvl w:ilvl="2" w:tplc="0419001B" w:tentative="1">
      <w:start w:val="1"/>
      <w:numFmt w:val="lowerRoman"/>
      <w:lvlText w:val="%3."/>
      <w:lvlJc w:val="right"/>
      <w:pPr>
        <w:ind w:left="2396" w:hanging="180"/>
      </w:pPr>
      <w:rPr>
        <w:rFonts w:cs="Times New Roman"/>
      </w:rPr>
    </w:lvl>
    <w:lvl w:ilvl="3" w:tplc="0419000F" w:tentative="1">
      <w:start w:val="1"/>
      <w:numFmt w:val="decimal"/>
      <w:lvlText w:val="%4."/>
      <w:lvlJc w:val="left"/>
      <w:pPr>
        <w:ind w:left="3116" w:hanging="360"/>
      </w:pPr>
      <w:rPr>
        <w:rFonts w:cs="Times New Roman"/>
      </w:rPr>
    </w:lvl>
    <w:lvl w:ilvl="4" w:tplc="04190019" w:tentative="1">
      <w:start w:val="1"/>
      <w:numFmt w:val="lowerLetter"/>
      <w:lvlText w:val="%5."/>
      <w:lvlJc w:val="left"/>
      <w:pPr>
        <w:ind w:left="3836" w:hanging="360"/>
      </w:pPr>
      <w:rPr>
        <w:rFonts w:cs="Times New Roman"/>
      </w:rPr>
    </w:lvl>
    <w:lvl w:ilvl="5" w:tplc="0419001B" w:tentative="1">
      <w:start w:val="1"/>
      <w:numFmt w:val="lowerRoman"/>
      <w:lvlText w:val="%6."/>
      <w:lvlJc w:val="right"/>
      <w:pPr>
        <w:ind w:left="4556" w:hanging="180"/>
      </w:pPr>
      <w:rPr>
        <w:rFonts w:cs="Times New Roman"/>
      </w:rPr>
    </w:lvl>
    <w:lvl w:ilvl="6" w:tplc="0419000F" w:tentative="1">
      <w:start w:val="1"/>
      <w:numFmt w:val="decimal"/>
      <w:lvlText w:val="%7."/>
      <w:lvlJc w:val="left"/>
      <w:pPr>
        <w:ind w:left="5276" w:hanging="360"/>
      </w:pPr>
      <w:rPr>
        <w:rFonts w:cs="Times New Roman"/>
      </w:rPr>
    </w:lvl>
    <w:lvl w:ilvl="7" w:tplc="04190019" w:tentative="1">
      <w:start w:val="1"/>
      <w:numFmt w:val="lowerLetter"/>
      <w:lvlText w:val="%8."/>
      <w:lvlJc w:val="left"/>
      <w:pPr>
        <w:ind w:left="5996" w:hanging="360"/>
      </w:pPr>
      <w:rPr>
        <w:rFonts w:cs="Times New Roman"/>
      </w:rPr>
    </w:lvl>
    <w:lvl w:ilvl="8" w:tplc="0419001B" w:tentative="1">
      <w:start w:val="1"/>
      <w:numFmt w:val="lowerRoman"/>
      <w:lvlText w:val="%9."/>
      <w:lvlJc w:val="right"/>
      <w:pPr>
        <w:ind w:left="6716" w:hanging="180"/>
      </w:pPr>
      <w:rPr>
        <w:rFonts w:cs="Times New Roman"/>
      </w:rPr>
    </w:lvl>
  </w:abstractNum>
  <w:abstractNum w:abstractNumId="7">
    <w:nsid w:val="39B80564"/>
    <w:multiLevelType w:val="hybridMultilevel"/>
    <w:tmpl w:val="827A1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E0A3657"/>
    <w:multiLevelType w:val="multilevel"/>
    <w:tmpl w:val="A0AA1CE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040"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4D5170CA"/>
    <w:multiLevelType w:val="hybridMultilevel"/>
    <w:tmpl w:val="7E200A6A"/>
    <w:lvl w:ilvl="0" w:tplc="55D2B392">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C06303"/>
    <w:multiLevelType w:val="multilevel"/>
    <w:tmpl w:val="56C88B78"/>
    <w:lvl w:ilvl="0">
      <w:start w:val="1"/>
      <w:numFmt w:val="decimal"/>
      <w:lvlText w:val="%1."/>
      <w:lvlJc w:val="left"/>
      <w:pPr>
        <w:tabs>
          <w:tab w:val="num" w:pos="397"/>
        </w:tabs>
        <w:ind w:left="397" w:hanging="397"/>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8.1.%3"/>
      <w:lvlJc w:val="left"/>
      <w:pPr>
        <w:tabs>
          <w:tab w:val="num" w:pos="720"/>
        </w:tabs>
      </w:pPr>
      <w:rPr>
        <w:rFonts w:cs="Times New Roman" w:hint="default"/>
      </w:rPr>
    </w:lvl>
    <w:lvl w:ilvl="3">
      <w:start w:val="1"/>
      <w:numFmt w:val="decimal"/>
      <w:lvlText w:val="9.5.%4"/>
      <w:lvlJc w:val="left"/>
      <w:pPr>
        <w:tabs>
          <w:tab w:val="num" w:pos="2160"/>
        </w:tabs>
        <w:ind w:firstLine="1080"/>
      </w:pPr>
      <w:rPr>
        <w:rFonts w:ascii="Times New Roman" w:hAnsi="Times New Roman" w:cs="Times New Roman" w:hint="default"/>
        <w:b w:val="0"/>
        <w:i w:val="0"/>
        <w:sz w:val="24"/>
      </w:rPr>
    </w:lvl>
    <w:lvl w:ilvl="4">
      <w:start w:val="1"/>
      <w:numFmt w:val="decimal"/>
      <w:lvlText w:val="9.6.%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5DD8665E"/>
    <w:multiLevelType w:val="hybridMultilevel"/>
    <w:tmpl w:val="10306A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EC8783B"/>
    <w:multiLevelType w:val="multilevel"/>
    <w:tmpl w:val="9B8277A2"/>
    <w:lvl w:ilvl="0">
      <w:start w:val="8"/>
      <w:numFmt w:val="decimal"/>
      <w:lvlText w:val="%1"/>
      <w:lvlJc w:val="left"/>
      <w:pPr>
        <w:ind w:left="360" w:hanging="360"/>
      </w:pPr>
      <w:rPr>
        <w:rFonts w:cs="Times New Roman" w:hint="default"/>
      </w:rPr>
    </w:lvl>
    <w:lvl w:ilvl="1">
      <w:start w:val="1"/>
      <w:numFmt w:val="decimal"/>
      <w:lvlText w:val="%1.%2"/>
      <w:lvlJc w:val="left"/>
      <w:pPr>
        <w:ind w:left="2085" w:hanging="360"/>
      </w:pPr>
      <w:rPr>
        <w:rFonts w:cs="Times New Roman" w:hint="default"/>
      </w:rPr>
    </w:lvl>
    <w:lvl w:ilvl="2">
      <w:start w:val="1"/>
      <w:numFmt w:val="decimal"/>
      <w:lvlText w:val="%1.%2.%3"/>
      <w:lvlJc w:val="left"/>
      <w:pPr>
        <w:ind w:left="4170" w:hanging="720"/>
      </w:pPr>
      <w:rPr>
        <w:rFonts w:cs="Times New Roman" w:hint="default"/>
      </w:rPr>
    </w:lvl>
    <w:lvl w:ilvl="3">
      <w:start w:val="1"/>
      <w:numFmt w:val="decimal"/>
      <w:lvlText w:val="%1.%2.%3.%4"/>
      <w:lvlJc w:val="left"/>
      <w:pPr>
        <w:ind w:left="5895" w:hanging="720"/>
      </w:pPr>
      <w:rPr>
        <w:rFonts w:cs="Times New Roman" w:hint="default"/>
      </w:rPr>
    </w:lvl>
    <w:lvl w:ilvl="4">
      <w:start w:val="1"/>
      <w:numFmt w:val="decimal"/>
      <w:lvlText w:val="%1.%2.%3.%4.%5"/>
      <w:lvlJc w:val="left"/>
      <w:pPr>
        <w:ind w:left="7980" w:hanging="1080"/>
      </w:pPr>
      <w:rPr>
        <w:rFonts w:cs="Times New Roman" w:hint="default"/>
      </w:rPr>
    </w:lvl>
    <w:lvl w:ilvl="5">
      <w:start w:val="1"/>
      <w:numFmt w:val="decimal"/>
      <w:lvlText w:val="%1.%2.%3.%4.%5.%6"/>
      <w:lvlJc w:val="left"/>
      <w:pPr>
        <w:ind w:left="9705" w:hanging="1080"/>
      </w:pPr>
      <w:rPr>
        <w:rFonts w:cs="Times New Roman" w:hint="default"/>
      </w:rPr>
    </w:lvl>
    <w:lvl w:ilvl="6">
      <w:start w:val="1"/>
      <w:numFmt w:val="decimal"/>
      <w:lvlText w:val="%1.%2.%3.%4.%5.%6.%7"/>
      <w:lvlJc w:val="left"/>
      <w:pPr>
        <w:ind w:left="11790" w:hanging="1440"/>
      </w:pPr>
      <w:rPr>
        <w:rFonts w:cs="Times New Roman" w:hint="default"/>
      </w:rPr>
    </w:lvl>
    <w:lvl w:ilvl="7">
      <w:start w:val="1"/>
      <w:numFmt w:val="decimal"/>
      <w:lvlText w:val="%1.%2.%3.%4.%5.%6.%7.%8"/>
      <w:lvlJc w:val="left"/>
      <w:pPr>
        <w:ind w:left="13515" w:hanging="1440"/>
      </w:pPr>
      <w:rPr>
        <w:rFonts w:cs="Times New Roman" w:hint="default"/>
      </w:rPr>
    </w:lvl>
    <w:lvl w:ilvl="8">
      <w:start w:val="1"/>
      <w:numFmt w:val="decimal"/>
      <w:lvlText w:val="%1.%2.%3.%4.%5.%6.%7.%8.%9"/>
      <w:lvlJc w:val="left"/>
      <w:pPr>
        <w:ind w:left="15600" w:hanging="1800"/>
      </w:pPr>
      <w:rPr>
        <w:rFonts w:cs="Times New Roman" w:hint="default"/>
      </w:rPr>
    </w:lvl>
  </w:abstractNum>
  <w:abstractNum w:abstractNumId="13">
    <w:nsid w:val="7950471E"/>
    <w:multiLevelType w:val="hybridMultilevel"/>
    <w:tmpl w:val="3C5CFA34"/>
    <w:lvl w:ilvl="0" w:tplc="90CEC81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D8E0B19"/>
    <w:multiLevelType w:val="hybridMultilevel"/>
    <w:tmpl w:val="792A9B34"/>
    <w:lvl w:ilvl="0" w:tplc="4C269AD0">
      <w:start w:val="1"/>
      <w:numFmt w:val="decimal"/>
      <w:lvlText w:val="%1."/>
      <w:lvlJc w:val="left"/>
      <w:pPr>
        <w:ind w:left="720" w:hanging="360"/>
      </w:pPr>
      <w:rPr>
        <w:rFonts w:cs="Times New Roman"/>
      </w:rPr>
    </w:lvl>
    <w:lvl w:ilvl="1" w:tplc="A1E2E65A" w:tentative="1">
      <w:start w:val="1"/>
      <w:numFmt w:val="lowerLetter"/>
      <w:lvlText w:val="%2."/>
      <w:lvlJc w:val="left"/>
      <w:pPr>
        <w:ind w:left="1440" w:hanging="360"/>
      </w:pPr>
      <w:rPr>
        <w:rFonts w:cs="Times New Roman"/>
      </w:rPr>
    </w:lvl>
    <w:lvl w:ilvl="2" w:tplc="8FFC2C98" w:tentative="1">
      <w:start w:val="1"/>
      <w:numFmt w:val="lowerRoman"/>
      <w:lvlText w:val="%3."/>
      <w:lvlJc w:val="right"/>
      <w:pPr>
        <w:ind w:left="2160" w:hanging="180"/>
      </w:pPr>
      <w:rPr>
        <w:rFonts w:cs="Times New Roman"/>
      </w:rPr>
    </w:lvl>
    <w:lvl w:ilvl="3" w:tplc="0B700BE0" w:tentative="1">
      <w:start w:val="1"/>
      <w:numFmt w:val="decimal"/>
      <w:lvlText w:val="%4."/>
      <w:lvlJc w:val="left"/>
      <w:pPr>
        <w:ind w:left="2880" w:hanging="360"/>
      </w:pPr>
      <w:rPr>
        <w:rFonts w:cs="Times New Roman"/>
      </w:rPr>
    </w:lvl>
    <w:lvl w:ilvl="4" w:tplc="F3908E62" w:tentative="1">
      <w:start w:val="1"/>
      <w:numFmt w:val="lowerLetter"/>
      <w:lvlText w:val="%5."/>
      <w:lvlJc w:val="left"/>
      <w:pPr>
        <w:ind w:left="3600" w:hanging="360"/>
      </w:pPr>
      <w:rPr>
        <w:rFonts w:cs="Times New Roman"/>
      </w:rPr>
    </w:lvl>
    <w:lvl w:ilvl="5" w:tplc="B1FC9CA4" w:tentative="1">
      <w:start w:val="1"/>
      <w:numFmt w:val="lowerRoman"/>
      <w:lvlText w:val="%6."/>
      <w:lvlJc w:val="right"/>
      <w:pPr>
        <w:ind w:left="4320" w:hanging="180"/>
      </w:pPr>
      <w:rPr>
        <w:rFonts w:cs="Times New Roman"/>
      </w:rPr>
    </w:lvl>
    <w:lvl w:ilvl="6" w:tplc="AC5E2664" w:tentative="1">
      <w:start w:val="1"/>
      <w:numFmt w:val="decimal"/>
      <w:lvlText w:val="%7."/>
      <w:lvlJc w:val="left"/>
      <w:pPr>
        <w:ind w:left="5040" w:hanging="360"/>
      </w:pPr>
      <w:rPr>
        <w:rFonts w:cs="Times New Roman"/>
      </w:rPr>
    </w:lvl>
    <w:lvl w:ilvl="7" w:tplc="28EC6EF2" w:tentative="1">
      <w:start w:val="1"/>
      <w:numFmt w:val="lowerLetter"/>
      <w:lvlText w:val="%8."/>
      <w:lvlJc w:val="left"/>
      <w:pPr>
        <w:ind w:left="5760" w:hanging="360"/>
      </w:pPr>
      <w:rPr>
        <w:rFonts w:cs="Times New Roman"/>
      </w:rPr>
    </w:lvl>
    <w:lvl w:ilvl="8" w:tplc="A29CA75A"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12"/>
  </w:num>
  <w:num w:numId="4">
    <w:abstractNumId w:val="0"/>
  </w:num>
  <w:num w:numId="5">
    <w:abstractNumId w:val="5"/>
  </w:num>
  <w:num w:numId="6">
    <w:abstractNumId w:val="14"/>
  </w:num>
  <w:num w:numId="7">
    <w:abstractNumId w:val="11"/>
  </w:num>
  <w:num w:numId="8">
    <w:abstractNumId w:val="8"/>
  </w:num>
  <w:num w:numId="9">
    <w:abstractNumId w:val="9"/>
  </w:num>
  <w:num w:numId="10">
    <w:abstractNumId w:val="6"/>
  </w:num>
  <w:num w:numId="11">
    <w:abstractNumId w:val="7"/>
  </w:num>
  <w:num w:numId="12">
    <w:abstractNumId w:val="2"/>
  </w:num>
  <w:num w:numId="13">
    <w:abstractNumId w:val="13"/>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57"/>
    <w:rsid w:val="00001D70"/>
    <w:rsid w:val="000106BE"/>
    <w:rsid w:val="000210F8"/>
    <w:rsid w:val="00024DF7"/>
    <w:rsid w:val="0003346D"/>
    <w:rsid w:val="0003420D"/>
    <w:rsid w:val="0003521C"/>
    <w:rsid w:val="00053103"/>
    <w:rsid w:val="00057B70"/>
    <w:rsid w:val="00057FA6"/>
    <w:rsid w:val="0006156D"/>
    <w:rsid w:val="000624B5"/>
    <w:rsid w:val="00080AAA"/>
    <w:rsid w:val="00083AF3"/>
    <w:rsid w:val="0009112D"/>
    <w:rsid w:val="00091887"/>
    <w:rsid w:val="0009228E"/>
    <w:rsid w:val="00095856"/>
    <w:rsid w:val="000B28BE"/>
    <w:rsid w:val="000C30DA"/>
    <w:rsid w:val="000D601C"/>
    <w:rsid w:val="001061A7"/>
    <w:rsid w:val="00115C96"/>
    <w:rsid w:val="00116462"/>
    <w:rsid w:val="00121A07"/>
    <w:rsid w:val="00126BCC"/>
    <w:rsid w:val="001311AC"/>
    <w:rsid w:val="0013245E"/>
    <w:rsid w:val="00142299"/>
    <w:rsid w:val="001428A1"/>
    <w:rsid w:val="001535A6"/>
    <w:rsid w:val="00155262"/>
    <w:rsid w:val="00157253"/>
    <w:rsid w:val="00163F21"/>
    <w:rsid w:val="001731E1"/>
    <w:rsid w:val="00181D18"/>
    <w:rsid w:val="00184458"/>
    <w:rsid w:val="001847E6"/>
    <w:rsid w:val="001903F9"/>
    <w:rsid w:val="00193133"/>
    <w:rsid w:val="00195727"/>
    <w:rsid w:val="0019687D"/>
    <w:rsid w:val="001A0786"/>
    <w:rsid w:val="001A2C14"/>
    <w:rsid w:val="001C20B3"/>
    <w:rsid w:val="001D4837"/>
    <w:rsid w:val="001E69A5"/>
    <w:rsid w:val="001F5CE8"/>
    <w:rsid w:val="0020075F"/>
    <w:rsid w:val="00210AF6"/>
    <w:rsid w:val="002318F5"/>
    <w:rsid w:val="0023470E"/>
    <w:rsid w:val="002403E6"/>
    <w:rsid w:val="00244CBA"/>
    <w:rsid w:val="00253D67"/>
    <w:rsid w:val="0027006A"/>
    <w:rsid w:val="00277D0F"/>
    <w:rsid w:val="00280A36"/>
    <w:rsid w:val="0028238E"/>
    <w:rsid w:val="00293B3D"/>
    <w:rsid w:val="002A30BF"/>
    <w:rsid w:val="002B072F"/>
    <w:rsid w:val="002B2E2D"/>
    <w:rsid w:val="002B539B"/>
    <w:rsid w:val="002C605A"/>
    <w:rsid w:val="002C6A82"/>
    <w:rsid w:val="002C7BEE"/>
    <w:rsid w:val="002D3F7A"/>
    <w:rsid w:val="002E156B"/>
    <w:rsid w:val="002F09D6"/>
    <w:rsid w:val="002F68C1"/>
    <w:rsid w:val="003026E1"/>
    <w:rsid w:val="003041D3"/>
    <w:rsid w:val="0031757A"/>
    <w:rsid w:val="0032309C"/>
    <w:rsid w:val="00323769"/>
    <w:rsid w:val="00326AB9"/>
    <w:rsid w:val="00344196"/>
    <w:rsid w:val="00345C22"/>
    <w:rsid w:val="00346625"/>
    <w:rsid w:val="00350A08"/>
    <w:rsid w:val="0036445E"/>
    <w:rsid w:val="00383336"/>
    <w:rsid w:val="00385977"/>
    <w:rsid w:val="00390ACD"/>
    <w:rsid w:val="003A5386"/>
    <w:rsid w:val="003B1474"/>
    <w:rsid w:val="003B32B4"/>
    <w:rsid w:val="003B413A"/>
    <w:rsid w:val="003C0C62"/>
    <w:rsid w:val="003C1E06"/>
    <w:rsid w:val="003C2D2F"/>
    <w:rsid w:val="003D0551"/>
    <w:rsid w:val="003E2A76"/>
    <w:rsid w:val="003E5789"/>
    <w:rsid w:val="003E6E78"/>
    <w:rsid w:val="003E754F"/>
    <w:rsid w:val="003F05C7"/>
    <w:rsid w:val="0041694D"/>
    <w:rsid w:val="00425E85"/>
    <w:rsid w:val="00432417"/>
    <w:rsid w:val="00453EC5"/>
    <w:rsid w:val="00454A61"/>
    <w:rsid w:val="00462479"/>
    <w:rsid w:val="00467F83"/>
    <w:rsid w:val="004733B7"/>
    <w:rsid w:val="004763D6"/>
    <w:rsid w:val="004802C4"/>
    <w:rsid w:val="00483139"/>
    <w:rsid w:val="0049216D"/>
    <w:rsid w:val="004C42B2"/>
    <w:rsid w:val="004D0599"/>
    <w:rsid w:val="004E51A8"/>
    <w:rsid w:val="004E69B2"/>
    <w:rsid w:val="004F1D2A"/>
    <w:rsid w:val="004F2C2C"/>
    <w:rsid w:val="005020F3"/>
    <w:rsid w:val="00512B85"/>
    <w:rsid w:val="00513BE2"/>
    <w:rsid w:val="005169B9"/>
    <w:rsid w:val="0052013B"/>
    <w:rsid w:val="00521F5B"/>
    <w:rsid w:val="00522E00"/>
    <w:rsid w:val="0052442A"/>
    <w:rsid w:val="005261AE"/>
    <w:rsid w:val="00554C69"/>
    <w:rsid w:val="005574EB"/>
    <w:rsid w:val="00557BB8"/>
    <w:rsid w:val="005648C4"/>
    <w:rsid w:val="005714FC"/>
    <w:rsid w:val="00575ED7"/>
    <w:rsid w:val="005848CD"/>
    <w:rsid w:val="00586F29"/>
    <w:rsid w:val="00587F3F"/>
    <w:rsid w:val="00591460"/>
    <w:rsid w:val="00595D7A"/>
    <w:rsid w:val="00596F62"/>
    <w:rsid w:val="005A695D"/>
    <w:rsid w:val="005B2B58"/>
    <w:rsid w:val="005B3D77"/>
    <w:rsid w:val="005B6512"/>
    <w:rsid w:val="005C56F6"/>
    <w:rsid w:val="005C7A29"/>
    <w:rsid w:val="005C7E1E"/>
    <w:rsid w:val="005D3983"/>
    <w:rsid w:val="005D571C"/>
    <w:rsid w:val="005E6EBA"/>
    <w:rsid w:val="005F1181"/>
    <w:rsid w:val="00606A87"/>
    <w:rsid w:val="006114DD"/>
    <w:rsid w:val="00617E15"/>
    <w:rsid w:val="00626796"/>
    <w:rsid w:val="00643A8E"/>
    <w:rsid w:val="0064414F"/>
    <w:rsid w:val="00665B4C"/>
    <w:rsid w:val="006669FC"/>
    <w:rsid w:val="00693887"/>
    <w:rsid w:val="006A0790"/>
    <w:rsid w:val="006A6766"/>
    <w:rsid w:val="006B2F0D"/>
    <w:rsid w:val="006C37C7"/>
    <w:rsid w:val="006E2A45"/>
    <w:rsid w:val="006E4E3A"/>
    <w:rsid w:val="006F5397"/>
    <w:rsid w:val="006F5AFB"/>
    <w:rsid w:val="006F5B28"/>
    <w:rsid w:val="006F5DCA"/>
    <w:rsid w:val="007204A8"/>
    <w:rsid w:val="00726DC4"/>
    <w:rsid w:val="00737513"/>
    <w:rsid w:val="007432E2"/>
    <w:rsid w:val="00743A96"/>
    <w:rsid w:val="007509E1"/>
    <w:rsid w:val="00771643"/>
    <w:rsid w:val="00776463"/>
    <w:rsid w:val="00777084"/>
    <w:rsid w:val="00784376"/>
    <w:rsid w:val="00791A65"/>
    <w:rsid w:val="00795B42"/>
    <w:rsid w:val="0079772F"/>
    <w:rsid w:val="007A0E22"/>
    <w:rsid w:val="007A1436"/>
    <w:rsid w:val="007B223F"/>
    <w:rsid w:val="007C70D7"/>
    <w:rsid w:val="007D6A91"/>
    <w:rsid w:val="007D787E"/>
    <w:rsid w:val="007E59E5"/>
    <w:rsid w:val="007E6428"/>
    <w:rsid w:val="007E75DF"/>
    <w:rsid w:val="007F4975"/>
    <w:rsid w:val="0081356D"/>
    <w:rsid w:val="0082448C"/>
    <w:rsid w:val="008342C3"/>
    <w:rsid w:val="00856C79"/>
    <w:rsid w:val="0086516E"/>
    <w:rsid w:val="00865B80"/>
    <w:rsid w:val="00870112"/>
    <w:rsid w:val="00875583"/>
    <w:rsid w:val="00884EBD"/>
    <w:rsid w:val="00895633"/>
    <w:rsid w:val="00896A69"/>
    <w:rsid w:val="008970C0"/>
    <w:rsid w:val="00897444"/>
    <w:rsid w:val="008A1A6B"/>
    <w:rsid w:val="008B7F2B"/>
    <w:rsid w:val="008D4233"/>
    <w:rsid w:val="008D4DBD"/>
    <w:rsid w:val="008D5A68"/>
    <w:rsid w:val="008E4925"/>
    <w:rsid w:val="008E672A"/>
    <w:rsid w:val="008F2CB9"/>
    <w:rsid w:val="008F4ECB"/>
    <w:rsid w:val="008F7C6E"/>
    <w:rsid w:val="0090116A"/>
    <w:rsid w:val="00902AF1"/>
    <w:rsid w:val="009311A3"/>
    <w:rsid w:val="00933C21"/>
    <w:rsid w:val="00947058"/>
    <w:rsid w:val="009616B5"/>
    <w:rsid w:val="009762FA"/>
    <w:rsid w:val="00992AAA"/>
    <w:rsid w:val="00997679"/>
    <w:rsid w:val="00997A84"/>
    <w:rsid w:val="009B65C4"/>
    <w:rsid w:val="009C4D5C"/>
    <w:rsid w:val="009E7297"/>
    <w:rsid w:val="00A028F1"/>
    <w:rsid w:val="00A03E32"/>
    <w:rsid w:val="00A0448A"/>
    <w:rsid w:val="00A062ED"/>
    <w:rsid w:val="00A1785B"/>
    <w:rsid w:val="00A22B10"/>
    <w:rsid w:val="00A35258"/>
    <w:rsid w:val="00A40757"/>
    <w:rsid w:val="00A433B0"/>
    <w:rsid w:val="00A43CFD"/>
    <w:rsid w:val="00A43F6B"/>
    <w:rsid w:val="00A45FF7"/>
    <w:rsid w:val="00A72FCE"/>
    <w:rsid w:val="00A90C15"/>
    <w:rsid w:val="00A91558"/>
    <w:rsid w:val="00A95965"/>
    <w:rsid w:val="00A977EE"/>
    <w:rsid w:val="00AA018D"/>
    <w:rsid w:val="00AA3510"/>
    <w:rsid w:val="00AC3972"/>
    <w:rsid w:val="00AC5E38"/>
    <w:rsid w:val="00AE0216"/>
    <w:rsid w:val="00AE0391"/>
    <w:rsid w:val="00AF5F46"/>
    <w:rsid w:val="00AF78C8"/>
    <w:rsid w:val="00B015B1"/>
    <w:rsid w:val="00B03AF7"/>
    <w:rsid w:val="00B04D78"/>
    <w:rsid w:val="00B12F12"/>
    <w:rsid w:val="00B22B73"/>
    <w:rsid w:val="00B27D9C"/>
    <w:rsid w:val="00B42CB6"/>
    <w:rsid w:val="00B4424B"/>
    <w:rsid w:val="00B51951"/>
    <w:rsid w:val="00B52429"/>
    <w:rsid w:val="00B54184"/>
    <w:rsid w:val="00B6619A"/>
    <w:rsid w:val="00B7005F"/>
    <w:rsid w:val="00B71393"/>
    <w:rsid w:val="00B71B0C"/>
    <w:rsid w:val="00B72AC9"/>
    <w:rsid w:val="00B72CB6"/>
    <w:rsid w:val="00B80B79"/>
    <w:rsid w:val="00B847EB"/>
    <w:rsid w:val="00BA1EFD"/>
    <w:rsid w:val="00BB4859"/>
    <w:rsid w:val="00BC7C2B"/>
    <w:rsid w:val="00BD2835"/>
    <w:rsid w:val="00BD65FF"/>
    <w:rsid w:val="00BF023F"/>
    <w:rsid w:val="00C07372"/>
    <w:rsid w:val="00C27A7F"/>
    <w:rsid w:val="00C36AF7"/>
    <w:rsid w:val="00C4743F"/>
    <w:rsid w:val="00C55E30"/>
    <w:rsid w:val="00C57338"/>
    <w:rsid w:val="00C57BA1"/>
    <w:rsid w:val="00C606C7"/>
    <w:rsid w:val="00C61FBF"/>
    <w:rsid w:val="00C70CC8"/>
    <w:rsid w:val="00C8170E"/>
    <w:rsid w:val="00C84567"/>
    <w:rsid w:val="00C92571"/>
    <w:rsid w:val="00CA4D73"/>
    <w:rsid w:val="00CA5D61"/>
    <w:rsid w:val="00CB6CB9"/>
    <w:rsid w:val="00CC514D"/>
    <w:rsid w:val="00CD3D7A"/>
    <w:rsid w:val="00CD5054"/>
    <w:rsid w:val="00CD5575"/>
    <w:rsid w:val="00CE1BE5"/>
    <w:rsid w:val="00CF38C9"/>
    <w:rsid w:val="00CF68F2"/>
    <w:rsid w:val="00D04073"/>
    <w:rsid w:val="00D10B9E"/>
    <w:rsid w:val="00D1635A"/>
    <w:rsid w:val="00D32F96"/>
    <w:rsid w:val="00D374CC"/>
    <w:rsid w:val="00D55AB8"/>
    <w:rsid w:val="00D60025"/>
    <w:rsid w:val="00D616B7"/>
    <w:rsid w:val="00D6320D"/>
    <w:rsid w:val="00D6704A"/>
    <w:rsid w:val="00D940A0"/>
    <w:rsid w:val="00DA4337"/>
    <w:rsid w:val="00DC7085"/>
    <w:rsid w:val="00DE2DE9"/>
    <w:rsid w:val="00DF239D"/>
    <w:rsid w:val="00E118C5"/>
    <w:rsid w:val="00E227BB"/>
    <w:rsid w:val="00E2399F"/>
    <w:rsid w:val="00E43BDB"/>
    <w:rsid w:val="00E44B6F"/>
    <w:rsid w:val="00E524EA"/>
    <w:rsid w:val="00E6728D"/>
    <w:rsid w:val="00E74C96"/>
    <w:rsid w:val="00E82A61"/>
    <w:rsid w:val="00E84044"/>
    <w:rsid w:val="00E9110C"/>
    <w:rsid w:val="00E92ED3"/>
    <w:rsid w:val="00EA17B6"/>
    <w:rsid w:val="00EA1BBC"/>
    <w:rsid w:val="00EA3F8B"/>
    <w:rsid w:val="00EB745A"/>
    <w:rsid w:val="00ED01F5"/>
    <w:rsid w:val="00ED1B88"/>
    <w:rsid w:val="00EE6BCD"/>
    <w:rsid w:val="00EE71B6"/>
    <w:rsid w:val="00F15595"/>
    <w:rsid w:val="00F24449"/>
    <w:rsid w:val="00F45BD5"/>
    <w:rsid w:val="00F47923"/>
    <w:rsid w:val="00F50634"/>
    <w:rsid w:val="00F517A3"/>
    <w:rsid w:val="00F65CB9"/>
    <w:rsid w:val="00F703A6"/>
    <w:rsid w:val="00F73E16"/>
    <w:rsid w:val="00F74C23"/>
    <w:rsid w:val="00F85A35"/>
    <w:rsid w:val="00F8625D"/>
    <w:rsid w:val="00F879DD"/>
    <w:rsid w:val="00F94CF3"/>
    <w:rsid w:val="00FB7FA4"/>
    <w:rsid w:val="00FC1B5F"/>
    <w:rsid w:val="00FC2AE0"/>
    <w:rsid w:val="00FC46FF"/>
    <w:rsid w:val="00FC710E"/>
    <w:rsid w:val="00FD6BE9"/>
    <w:rsid w:val="00FE1A17"/>
    <w:rsid w:val="00FE6C60"/>
    <w:rsid w:val="00FF2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E0EF95-2311-46BA-9669-CC5F28B8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757"/>
    <w:rPr>
      <w:rFonts w:ascii="Times New Roman" w:eastAsia="Times New Roman" w:hAnsi="Times New Roman"/>
      <w:sz w:val="24"/>
      <w:szCs w:val="24"/>
    </w:rPr>
  </w:style>
  <w:style w:type="paragraph" w:styleId="1">
    <w:name w:val="heading 1"/>
    <w:basedOn w:val="a"/>
    <w:next w:val="a"/>
    <w:link w:val="10"/>
    <w:uiPriority w:val="99"/>
    <w:qFormat/>
    <w:rsid w:val="00CA5D61"/>
    <w:pPr>
      <w:keepNext/>
      <w:ind w:left="5954"/>
      <w:outlineLvl w:val="0"/>
    </w:pPr>
    <w:rPr>
      <w:rFonts w:eastAsia="Calibri"/>
      <w:b/>
      <w:sz w:val="20"/>
      <w:szCs w:val="20"/>
    </w:rPr>
  </w:style>
  <w:style w:type="paragraph" w:styleId="2">
    <w:name w:val="heading 2"/>
    <w:basedOn w:val="a"/>
    <w:next w:val="a"/>
    <w:link w:val="20"/>
    <w:uiPriority w:val="99"/>
    <w:qFormat/>
    <w:rsid w:val="00CA5D61"/>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locked/>
    <w:rsid w:val="003C2D2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5D61"/>
    <w:rPr>
      <w:rFonts w:ascii="Times New Roman" w:hAnsi="Times New Roman" w:cs="Times New Roman"/>
      <w:b/>
      <w:sz w:val="20"/>
      <w:lang w:eastAsia="ru-RU"/>
    </w:rPr>
  </w:style>
  <w:style w:type="character" w:customStyle="1" w:styleId="20">
    <w:name w:val="Заголовок 2 Знак"/>
    <w:link w:val="2"/>
    <w:uiPriority w:val="99"/>
    <w:locked/>
    <w:rsid w:val="00CA5D61"/>
    <w:rPr>
      <w:rFonts w:ascii="Cambria" w:hAnsi="Cambria" w:cs="Times New Roman"/>
      <w:b/>
      <w:color w:val="4F81BD"/>
      <w:sz w:val="26"/>
      <w:lang w:eastAsia="ru-RU"/>
    </w:rPr>
  </w:style>
  <w:style w:type="character" w:customStyle="1" w:styleId="30">
    <w:name w:val="Заголовок 3 Знак"/>
    <w:link w:val="3"/>
    <w:uiPriority w:val="99"/>
    <w:locked/>
    <w:rsid w:val="003C2D2F"/>
    <w:rPr>
      <w:rFonts w:ascii="Arial" w:hAnsi="Arial" w:cs="Arial"/>
      <w:b/>
      <w:bCs/>
      <w:sz w:val="26"/>
      <w:szCs w:val="26"/>
      <w:lang w:val="ru-RU" w:eastAsia="ru-RU" w:bidi="ar-SA"/>
    </w:rPr>
  </w:style>
  <w:style w:type="paragraph" w:styleId="a3">
    <w:name w:val="List Paragraph"/>
    <w:basedOn w:val="a"/>
    <w:uiPriority w:val="99"/>
    <w:qFormat/>
    <w:rsid w:val="00A40757"/>
    <w:pPr>
      <w:overflowPunct w:val="0"/>
      <w:autoSpaceDE w:val="0"/>
      <w:autoSpaceDN w:val="0"/>
      <w:adjustRightInd w:val="0"/>
      <w:ind w:left="720"/>
      <w:contextualSpacing/>
      <w:textAlignment w:val="baseline"/>
    </w:pPr>
    <w:rPr>
      <w:sz w:val="20"/>
      <w:szCs w:val="20"/>
    </w:rPr>
  </w:style>
  <w:style w:type="paragraph" w:styleId="21">
    <w:name w:val="Quote"/>
    <w:basedOn w:val="a"/>
    <w:next w:val="a"/>
    <w:link w:val="22"/>
    <w:uiPriority w:val="99"/>
    <w:qFormat/>
    <w:rsid w:val="00A40757"/>
    <w:pPr>
      <w:widowControl w:val="0"/>
      <w:autoSpaceDE w:val="0"/>
      <w:autoSpaceDN w:val="0"/>
      <w:adjustRightInd w:val="0"/>
      <w:spacing w:line="260" w:lineRule="auto"/>
      <w:ind w:firstLine="840"/>
      <w:jc w:val="both"/>
    </w:pPr>
    <w:rPr>
      <w:rFonts w:eastAsia="Calibri"/>
      <w:i/>
      <w:iCs/>
      <w:color w:val="000000"/>
      <w:sz w:val="20"/>
      <w:szCs w:val="20"/>
    </w:rPr>
  </w:style>
  <w:style w:type="character" w:customStyle="1" w:styleId="22">
    <w:name w:val="Цитата 2 Знак"/>
    <w:link w:val="21"/>
    <w:uiPriority w:val="99"/>
    <w:locked/>
    <w:rsid w:val="00A40757"/>
    <w:rPr>
      <w:rFonts w:ascii="Times New Roman" w:hAnsi="Times New Roman" w:cs="Times New Roman"/>
      <w:i/>
      <w:color w:val="000000"/>
      <w:lang w:eastAsia="ru-RU"/>
    </w:rPr>
  </w:style>
  <w:style w:type="paragraph" w:customStyle="1" w:styleId="Default">
    <w:name w:val="Default"/>
    <w:uiPriority w:val="99"/>
    <w:rsid w:val="00A40757"/>
    <w:pPr>
      <w:autoSpaceDE w:val="0"/>
      <w:autoSpaceDN w:val="0"/>
      <w:adjustRightInd w:val="0"/>
    </w:pPr>
    <w:rPr>
      <w:rFonts w:ascii="Times New Roman" w:hAnsi="Times New Roman"/>
      <w:color w:val="000000"/>
      <w:sz w:val="24"/>
      <w:szCs w:val="24"/>
      <w:lang w:eastAsia="en-US"/>
    </w:rPr>
  </w:style>
  <w:style w:type="paragraph" w:styleId="a4">
    <w:name w:val="Normal (Web)"/>
    <w:basedOn w:val="a"/>
    <w:uiPriority w:val="99"/>
    <w:rsid w:val="00A40757"/>
    <w:pPr>
      <w:spacing w:before="100" w:beforeAutospacing="1" w:after="100" w:afterAutospacing="1"/>
    </w:pPr>
  </w:style>
  <w:style w:type="paragraph" w:styleId="a5">
    <w:name w:val="Balloon Text"/>
    <w:basedOn w:val="a"/>
    <w:link w:val="a6"/>
    <w:uiPriority w:val="99"/>
    <w:semiHidden/>
    <w:rsid w:val="00CA5D61"/>
    <w:rPr>
      <w:rFonts w:ascii="Tahoma" w:eastAsia="Calibri" w:hAnsi="Tahoma"/>
      <w:sz w:val="16"/>
      <w:szCs w:val="16"/>
    </w:rPr>
  </w:style>
  <w:style w:type="character" w:customStyle="1" w:styleId="a6">
    <w:name w:val="Текст выноски Знак"/>
    <w:link w:val="a5"/>
    <w:uiPriority w:val="99"/>
    <w:semiHidden/>
    <w:locked/>
    <w:rsid w:val="00CA5D61"/>
    <w:rPr>
      <w:rFonts w:ascii="Tahoma" w:hAnsi="Tahoma" w:cs="Times New Roman"/>
      <w:sz w:val="16"/>
      <w:lang w:eastAsia="ru-RU"/>
    </w:rPr>
  </w:style>
  <w:style w:type="character" w:styleId="a7">
    <w:name w:val="Hyperlink"/>
    <w:uiPriority w:val="99"/>
    <w:semiHidden/>
    <w:rsid w:val="00CA5D61"/>
    <w:rPr>
      <w:rFonts w:cs="Times New Roman"/>
      <w:color w:val="000099"/>
      <w:u w:val="none"/>
      <w:effect w:val="none"/>
    </w:rPr>
  </w:style>
  <w:style w:type="character" w:customStyle="1" w:styleId="apple-converted-space">
    <w:name w:val="apple-converted-space"/>
    <w:uiPriority w:val="99"/>
    <w:rsid w:val="00CA5D61"/>
  </w:style>
  <w:style w:type="table" w:styleId="a8">
    <w:name w:val="Table Grid"/>
    <w:basedOn w:val="a1"/>
    <w:uiPriority w:val="99"/>
    <w:rsid w:val="00CA5D6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CA5D61"/>
    <w:pPr>
      <w:spacing w:line="360" w:lineRule="auto"/>
      <w:jc w:val="center"/>
    </w:pPr>
    <w:rPr>
      <w:rFonts w:eastAsia="Calibri"/>
      <w:b/>
      <w:i/>
      <w:sz w:val="28"/>
      <w:szCs w:val="28"/>
    </w:rPr>
  </w:style>
  <w:style w:type="character" w:customStyle="1" w:styleId="aa">
    <w:name w:val="Основной текст Знак"/>
    <w:link w:val="a9"/>
    <w:uiPriority w:val="99"/>
    <w:locked/>
    <w:rsid w:val="00CA5D61"/>
    <w:rPr>
      <w:rFonts w:ascii="Times New Roman" w:hAnsi="Times New Roman" w:cs="Times New Roman"/>
      <w:b/>
      <w:i/>
      <w:sz w:val="28"/>
      <w:lang w:eastAsia="ru-RU"/>
    </w:rPr>
  </w:style>
  <w:style w:type="paragraph" w:styleId="ab">
    <w:name w:val="header"/>
    <w:basedOn w:val="a"/>
    <w:link w:val="ac"/>
    <w:uiPriority w:val="99"/>
    <w:rsid w:val="00CA5D61"/>
    <w:pPr>
      <w:tabs>
        <w:tab w:val="center" w:pos="4677"/>
        <w:tab w:val="right" w:pos="9355"/>
      </w:tabs>
    </w:pPr>
    <w:rPr>
      <w:rFonts w:eastAsia="Calibri"/>
      <w:szCs w:val="20"/>
    </w:rPr>
  </w:style>
  <w:style w:type="character" w:customStyle="1" w:styleId="ac">
    <w:name w:val="Верхний колонтитул Знак"/>
    <w:link w:val="ab"/>
    <w:uiPriority w:val="99"/>
    <w:locked/>
    <w:rsid w:val="00CA5D61"/>
    <w:rPr>
      <w:rFonts w:ascii="Times New Roman" w:hAnsi="Times New Roman" w:cs="Times New Roman"/>
      <w:sz w:val="24"/>
    </w:rPr>
  </w:style>
  <w:style w:type="character" w:customStyle="1" w:styleId="BodyText2Char1">
    <w:name w:val="Body Text 2 Char1"/>
    <w:uiPriority w:val="99"/>
    <w:semiHidden/>
    <w:locked/>
    <w:rsid w:val="0006156D"/>
    <w:rPr>
      <w:rFonts w:ascii="Calibri" w:hAnsi="Calibri"/>
      <w:b/>
      <w:sz w:val="24"/>
      <w:lang w:val="ru-RU" w:eastAsia="ru-RU"/>
    </w:rPr>
  </w:style>
  <w:style w:type="paragraph" w:styleId="23">
    <w:name w:val="Body Text 2"/>
    <w:basedOn w:val="a"/>
    <w:link w:val="24"/>
    <w:uiPriority w:val="99"/>
    <w:rsid w:val="0006156D"/>
    <w:pPr>
      <w:spacing w:after="120" w:line="480" w:lineRule="auto"/>
    </w:pPr>
    <w:rPr>
      <w:rFonts w:ascii="Calibri" w:eastAsia="Calibri" w:hAnsi="Calibri"/>
      <w:b/>
      <w:szCs w:val="20"/>
    </w:rPr>
  </w:style>
  <w:style w:type="character" w:customStyle="1" w:styleId="24">
    <w:name w:val="Основной текст 2 Знак"/>
    <w:link w:val="23"/>
    <w:uiPriority w:val="99"/>
    <w:semiHidden/>
    <w:locked/>
    <w:rsid w:val="00F45BD5"/>
    <w:rPr>
      <w:rFonts w:ascii="Times New Roman" w:hAnsi="Times New Roman" w:cs="Times New Roman"/>
      <w:sz w:val="24"/>
    </w:rPr>
  </w:style>
  <w:style w:type="character" w:styleId="ad">
    <w:name w:val="annotation reference"/>
    <w:uiPriority w:val="99"/>
    <w:semiHidden/>
    <w:rsid w:val="00A72FCE"/>
    <w:rPr>
      <w:rFonts w:cs="Times New Roman"/>
      <w:sz w:val="16"/>
    </w:rPr>
  </w:style>
  <w:style w:type="paragraph" w:styleId="ae">
    <w:name w:val="annotation text"/>
    <w:basedOn w:val="a"/>
    <w:link w:val="af"/>
    <w:uiPriority w:val="99"/>
    <w:semiHidden/>
    <w:rsid w:val="00A72FCE"/>
    <w:rPr>
      <w:sz w:val="20"/>
      <w:szCs w:val="20"/>
    </w:rPr>
  </w:style>
  <w:style w:type="character" w:customStyle="1" w:styleId="af">
    <w:name w:val="Текст примечания Знак"/>
    <w:link w:val="ae"/>
    <w:uiPriority w:val="99"/>
    <w:semiHidden/>
    <w:locked/>
    <w:rsid w:val="00A72FCE"/>
    <w:rPr>
      <w:rFonts w:ascii="Times New Roman" w:hAnsi="Times New Roman" w:cs="Times New Roman"/>
    </w:rPr>
  </w:style>
  <w:style w:type="paragraph" w:styleId="af0">
    <w:name w:val="annotation subject"/>
    <w:basedOn w:val="ae"/>
    <w:next w:val="ae"/>
    <w:link w:val="af1"/>
    <w:uiPriority w:val="99"/>
    <w:semiHidden/>
    <w:rsid w:val="00A72FCE"/>
    <w:rPr>
      <w:b/>
      <w:bCs/>
    </w:rPr>
  </w:style>
  <w:style w:type="character" w:customStyle="1" w:styleId="af1">
    <w:name w:val="Тема примечания Знак"/>
    <w:link w:val="af0"/>
    <w:uiPriority w:val="99"/>
    <w:semiHidden/>
    <w:locked/>
    <w:rsid w:val="00A72FCE"/>
    <w:rPr>
      <w:rFonts w:ascii="Times New Roman" w:hAnsi="Times New Roman" w:cs="Times New Roman"/>
      <w:b/>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083AF3"/>
    <w:pPr>
      <w:spacing w:before="100" w:beforeAutospacing="1" w:after="100" w:afterAutospacing="1" w:line="276" w:lineRule="auto"/>
    </w:pPr>
    <w:rPr>
      <w:rFonts w:ascii="Tahoma" w:eastAsia="Calibri" w:hAnsi="Tahoma"/>
      <w:sz w:val="20"/>
      <w:szCs w:val="20"/>
      <w:lang w:val="en-US" w:eastAsia="en-US"/>
    </w:rPr>
  </w:style>
  <w:style w:type="paragraph" w:styleId="af2">
    <w:name w:val="No Spacing"/>
    <w:aliases w:val="с интервалом,No Spacing,Без интервала11,Без интервала Знак Знак Знак,Без интервала Знак Знак,для таблиц"/>
    <w:link w:val="af3"/>
    <w:uiPriority w:val="1"/>
    <w:qFormat/>
    <w:rsid w:val="00992AAA"/>
    <w:pPr>
      <w:ind w:firstLine="454"/>
      <w:jc w:val="both"/>
    </w:pPr>
    <w:rPr>
      <w:rFonts w:ascii="Times New Roman" w:hAnsi="Times New Roman"/>
      <w:sz w:val="22"/>
      <w:szCs w:val="22"/>
      <w:lang w:eastAsia="en-US"/>
    </w:rPr>
  </w:style>
  <w:style w:type="character" w:customStyle="1" w:styleId="af3">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link w:val="af2"/>
    <w:uiPriority w:val="1"/>
    <w:qFormat/>
    <w:locked/>
    <w:rsid w:val="00992AAA"/>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10024">
      <w:marLeft w:val="0"/>
      <w:marRight w:val="0"/>
      <w:marTop w:val="0"/>
      <w:marBottom w:val="0"/>
      <w:divBdr>
        <w:top w:val="none" w:sz="0" w:space="0" w:color="auto"/>
        <w:left w:val="none" w:sz="0" w:space="0" w:color="auto"/>
        <w:bottom w:val="none" w:sz="0" w:space="0" w:color="auto"/>
        <w:right w:val="none" w:sz="0" w:space="0" w:color="auto"/>
      </w:divBdr>
    </w:div>
    <w:div w:id="1782610025">
      <w:marLeft w:val="0"/>
      <w:marRight w:val="0"/>
      <w:marTop w:val="0"/>
      <w:marBottom w:val="0"/>
      <w:divBdr>
        <w:top w:val="none" w:sz="0" w:space="0" w:color="auto"/>
        <w:left w:val="none" w:sz="0" w:space="0" w:color="auto"/>
        <w:bottom w:val="none" w:sz="0" w:space="0" w:color="auto"/>
        <w:right w:val="none" w:sz="0" w:space="0" w:color="auto"/>
      </w:divBdr>
    </w:div>
    <w:div w:id="1782610026">
      <w:marLeft w:val="0"/>
      <w:marRight w:val="0"/>
      <w:marTop w:val="0"/>
      <w:marBottom w:val="0"/>
      <w:divBdr>
        <w:top w:val="none" w:sz="0" w:space="0" w:color="auto"/>
        <w:left w:val="none" w:sz="0" w:space="0" w:color="auto"/>
        <w:bottom w:val="none" w:sz="0" w:space="0" w:color="auto"/>
        <w:right w:val="none" w:sz="0" w:space="0" w:color="auto"/>
      </w:divBdr>
    </w:div>
    <w:div w:id="1782610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20</Pages>
  <Words>7983</Words>
  <Characters>45506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SPecialiST RePack</Company>
  <LinksUpToDate>false</LinksUpToDate>
  <CharactersWithSpaces>53383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Шестаков</dc:creator>
  <cp:lastModifiedBy>mariya</cp:lastModifiedBy>
  <cp:revision>54</cp:revision>
  <cp:lastPrinted>2021-12-08T06:58:00Z</cp:lastPrinted>
  <dcterms:created xsi:type="dcterms:W3CDTF">2022-12-06T08:32:00Z</dcterms:created>
  <dcterms:modified xsi:type="dcterms:W3CDTF">2023-03-09T14:13:00Z</dcterms:modified>
</cp:coreProperties>
</file>