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65B74" w14:textId="77777777" w:rsidR="000226AE" w:rsidRPr="000226AE" w:rsidRDefault="000226AE" w:rsidP="000226AE">
      <w:pPr>
        <w:jc w:val="center"/>
        <w:rPr>
          <w:b/>
          <w:sz w:val="23"/>
          <w:szCs w:val="23"/>
        </w:rPr>
      </w:pPr>
      <w:r w:rsidRPr="000226AE">
        <w:rPr>
          <w:b/>
          <w:sz w:val="23"/>
          <w:szCs w:val="23"/>
        </w:rPr>
        <w:t>Техническое задание</w:t>
      </w:r>
    </w:p>
    <w:p w14:paraId="284F400B" w14:textId="77777777" w:rsidR="000226AE" w:rsidRPr="000226AE" w:rsidRDefault="000226AE" w:rsidP="000226AE">
      <w:pPr>
        <w:jc w:val="center"/>
        <w:rPr>
          <w:b/>
          <w:bCs/>
          <w:sz w:val="23"/>
          <w:szCs w:val="23"/>
        </w:rPr>
      </w:pPr>
      <w:r w:rsidRPr="000226AE">
        <w:rPr>
          <w:b/>
          <w:bCs/>
          <w:sz w:val="23"/>
          <w:szCs w:val="23"/>
        </w:rPr>
        <w:t>на выполнение работ по а</w:t>
      </w:r>
      <w:r w:rsidRPr="000226AE">
        <w:rPr>
          <w:b/>
          <w:sz w:val="23"/>
          <w:szCs w:val="23"/>
        </w:rPr>
        <w:t xml:space="preserve">рхитектурно-строительному проектированию в части разработки документации по планировке территории </w:t>
      </w:r>
      <w:r w:rsidRPr="000226AE">
        <w:rPr>
          <w:b/>
          <w:bCs/>
          <w:sz w:val="23"/>
          <w:szCs w:val="23"/>
        </w:rPr>
        <w:t>по объекту: «</w:t>
      </w:r>
      <w:r w:rsidRPr="000226AE">
        <w:rPr>
          <w:b/>
          <w:sz w:val="23"/>
          <w:szCs w:val="23"/>
        </w:rPr>
        <w:t>Строительство транспортной инфраструктуры для «Ялта-парк» и «Горный Крым</w:t>
      </w:r>
      <w:r w:rsidRPr="000226AE">
        <w:rPr>
          <w:b/>
          <w:bCs/>
          <w:sz w:val="23"/>
          <w:szCs w:val="23"/>
        </w:rPr>
        <w:t>»</w:t>
      </w:r>
    </w:p>
    <w:p w14:paraId="0358A3BE" w14:textId="77777777" w:rsidR="000226AE" w:rsidRPr="000226AE" w:rsidRDefault="000226AE" w:rsidP="000226AE">
      <w:pPr>
        <w:jc w:val="center"/>
        <w:rPr>
          <w:b/>
          <w:bCs/>
          <w:sz w:val="23"/>
          <w:szCs w:val="23"/>
        </w:rPr>
      </w:pPr>
    </w:p>
    <w:tbl>
      <w:tblPr>
        <w:tblStyle w:val="a7"/>
        <w:tblW w:w="9965" w:type="dxa"/>
        <w:tblInd w:w="-189" w:type="dxa"/>
        <w:tblLayout w:type="fixed"/>
        <w:tblLook w:val="04A0" w:firstRow="1" w:lastRow="0" w:firstColumn="1" w:lastColumn="0" w:noHBand="0" w:noVBand="1"/>
      </w:tblPr>
      <w:tblGrid>
        <w:gridCol w:w="468"/>
        <w:gridCol w:w="1984"/>
        <w:gridCol w:w="3301"/>
        <w:gridCol w:w="1118"/>
        <w:gridCol w:w="3094"/>
      </w:tblGrid>
      <w:tr w:rsidR="000226AE" w:rsidRPr="000226AE" w14:paraId="51224AC7" w14:textId="77777777" w:rsidTr="000226AE">
        <w:trPr>
          <w:trHeight w:val="5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E56E8" w14:textId="77777777" w:rsidR="000226AE" w:rsidRPr="000226AE" w:rsidRDefault="000226AE" w:rsidP="00E37975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26A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90CE6" w14:textId="77777777" w:rsidR="000226AE" w:rsidRPr="000226AE" w:rsidRDefault="000226AE" w:rsidP="00E37975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26AE">
              <w:rPr>
                <w:b/>
                <w:sz w:val="24"/>
                <w:szCs w:val="24"/>
              </w:rPr>
              <w:t>Перечень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0AEE5" w14:textId="77777777" w:rsidR="000226AE" w:rsidRPr="000226AE" w:rsidRDefault="000226AE" w:rsidP="00E37975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26AE">
              <w:rPr>
                <w:b/>
                <w:sz w:val="24"/>
                <w:szCs w:val="24"/>
              </w:rPr>
              <w:t>Содержание</w:t>
            </w:r>
          </w:p>
        </w:tc>
      </w:tr>
      <w:tr w:rsidR="000226AE" w:rsidRPr="000226AE" w14:paraId="363E0A33" w14:textId="77777777" w:rsidTr="00022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B87FD" w14:textId="77777777" w:rsidR="000226AE" w:rsidRPr="000226AE" w:rsidRDefault="000226AE" w:rsidP="000226AE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CCAA2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65489" w14:textId="3598BE2F" w:rsidR="000226AE" w:rsidRPr="000226AE" w:rsidRDefault="000226AE" w:rsidP="00E37975">
            <w:pPr>
              <w:jc w:val="both"/>
              <w:rPr>
                <w:bCs/>
              </w:rPr>
            </w:pPr>
            <w:r w:rsidRPr="000226AE">
              <w:rPr>
                <w:bCs/>
              </w:rPr>
              <w:t>Выполнение работ по а</w:t>
            </w:r>
            <w:r w:rsidRPr="000226AE">
              <w:t xml:space="preserve">рхитектурно-строительному проектированию в части разработки документации по планировке территории </w:t>
            </w:r>
            <w:r w:rsidRPr="000226AE">
              <w:rPr>
                <w:bCs/>
              </w:rPr>
              <w:t>по объекту: «Строительство транспортной инфраструктуры для «Ялта-парк» и «Горный Крым»</w:t>
            </w:r>
          </w:p>
          <w:p w14:paraId="66D5E1A3" w14:textId="77777777" w:rsidR="000226AE" w:rsidRPr="000226AE" w:rsidRDefault="000226AE" w:rsidP="00E37975">
            <w:pPr>
              <w:rPr>
                <w:b/>
                <w:lang w:eastAsia="en-US"/>
              </w:rPr>
            </w:pPr>
          </w:p>
        </w:tc>
      </w:tr>
      <w:tr w:rsidR="000226AE" w:rsidRPr="000226AE" w14:paraId="54DC3C62" w14:textId="77777777" w:rsidTr="000226AE">
        <w:trPr>
          <w:trHeight w:val="3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A1428" w14:textId="77777777" w:rsidR="000226AE" w:rsidRPr="000226AE" w:rsidRDefault="000226AE" w:rsidP="000226AE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3FCE6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Заказчик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9F080" w14:textId="77777777" w:rsidR="000226AE" w:rsidRPr="000226AE" w:rsidRDefault="000226AE" w:rsidP="00E37975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rFonts w:eastAsia="Times New Roman"/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ГКУ РК «Служба автомобильных дорог Республики Крым»</w:t>
            </w:r>
          </w:p>
        </w:tc>
      </w:tr>
      <w:tr w:rsidR="000226AE" w:rsidRPr="000226AE" w14:paraId="4716BCA7" w14:textId="77777777" w:rsidTr="000226A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56C4C" w14:textId="77777777" w:rsidR="000226AE" w:rsidRPr="000226AE" w:rsidRDefault="000226AE" w:rsidP="000226AE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85A48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Подрядчик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C3840" w14:textId="77777777" w:rsidR="000226AE" w:rsidRPr="000226AE" w:rsidRDefault="000226AE" w:rsidP="00E37975">
            <w:pPr>
              <w:rPr>
                <w:strike/>
              </w:rPr>
            </w:pPr>
          </w:p>
        </w:tc>
      </w:tr>
      <w:tr w:rsidR="000226AE" w:rsidRPr="000226AE" w14:paraId="5EEB145F" w14:textId="77777777" w:rsidTr="00022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01E7F" w14:textId="77777777" w:rsidR="000226AE" w:rsidRPr="000226AE" w:rsidRDefault="000226AE" w:rsidP="000226AE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EC114" w14:textId="77777777" w:rsidR="000226AE" w:rsidRPr="000226AE" w:rsidRDefault="000226AE" w:rsidP="00E37975">
            <w:pPr>
              <w:pStyle w:val="25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21F64" w14:textId="77777777" w:rsidR="000226AE" w:rsidRPr="000226AE" w:rsidRDefault="000226AE" w:rsidP="00E37975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 xml:space="preserve">Бюджет Республики Крым </w:t>
            </w:r>
          </w:p>
        </w:tc>
      </w:tr>
      <w:tr w:rsidR="000226AE" w:rsidRPr="000226AE" w14:paraId="50113022" w14:textId="77777777" w:rsidTr="00022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96091" w14:textId="77777777" w:rsidR="000226AE" w:rsidRPr="000226AE" w:rsidRDefault="000226AE" w:rsidP="000226AE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A95A1" w14:textId="77777777" w:rsidR="000226AE" w:rsidRPr="000226AE" w:rsidRDefault="000226AE" w:rsidP="00E37975">
            <w:pPr>
              <w:pStyle w:val="25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Основание для подготовки проекта планировки территории Объекта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B448A" w14:textId="3FC4D21D" w:rsidR="000226AE" w:rsidRPr="000226AE" w:rsidRDefault="000226AE" w:rsidP="00E37975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Реализация ведомственной целевой программы «Развитие автомобильных дорог Республики Крым на 2019-2030 годы», ут</w:t>
            </w:r>
            <w:bookmarkStart w:id="0" w:name="_GoBack"/>
            <w:bookmarkEnd w:id="0"/>
            <w:r w:rsidRPr="000226AE">
              <w:rPr>
                <w:sz w:val="24"/>
                <w:szCs w:val="24"/>
              </w:rPr>
              <w:t>вержденная приказом Министерства транспорта Республики Крым от 04.02.2019 № 55 (с изменениями и дополнениями)</w:t>
            </w:r>
          </w:p>
        </w:tc>
      </w:tr>
      <w:tr w:rsidR="000226AE" w:rsidRPr="000226AE" w14:paraId="785A4ECF" w14:textId="77777777" w:rsidTr="00022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06590" w14:textId="77777777" w:rsidR="000226AE" w:rsidRPr="000226AE" w:rsidRDefault="000226AE" w:rsidP="000226AE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51DA6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Местонахождение и основные характеристики Объекта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F6F6D" w14:textId="7CBD6F7C" w:rsidR="000226AE" w:rsidRPr="000226AE" w:rsidRDefault="000226AE" w:rsidP="00E37975">
            <w:pPr>
              <w:pStyle w:val="40"/>
              <w:shd w:val="clear" w:color="auto" w:fill="auto"/>
              <w:spacing w:line="276" w:lineRule="auto"/>
              <w:ind w:right="41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Российская Федерация, Республика Крым, городской округ Ялта.</w:t>
            </w:r>
          </w:p>
          <w:p w14:paraId="29E287D5" w14:textId="77777777" w:rsidR="000226AE" w:rsidRPr="000226AE" w:rsidRDefault="000226AE" w:rsidP="00E37975">
            <w:pPr>
              <w:pStyle w:val="40"/>
              <w:shd w:val="clear" w:color="auto" w:fill="auto"/>
              <w:spacing w:line="276" w:lineRule="auto"/>
              <w:ind w:right="41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Площадь земельного участка – определяется проектом планировки территории.</w:t>
            </w:r>
          </w:p>
          <w:p w14:paraId="7281CB1F" w14:textId="0A6AD6CB" w:rsidR="000226AE" w:rsidRPr="000226AE" w:rsidRDefault="000226AE" w:rsidP="00E37975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Ориентировочная протяженность: 4,574 км</w:t>
            </w:r>
          </w:p>
        </w:tc>
      </w:tr>
      <w:tr w:rsidR="000226AE" w:rsidRPr="000226AE" w14:paraId="2C381D82" w14:textId="77777777" w:rsidTr="000226AE">
        <w:trPr>
          <w:trHeight w:val="4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E406E" w14:textId="77777777" w:rsidR="000226AE" w:rsidRPr="000226AE" w:rsidRDefault="000226AE" w:rsidP="000226AE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A7EB9" w14:textId="77777777" w:rsidR="000226AE" w:rsidRPr="000226AE" w:rsidRDefault="000226AE" w:rsidP="00E37975">
            <w:pPr>
              <w:pStyle w:val="25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Сроки завершения работ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C52FA" w14:textId="77777777" w:rsidR="000226AE" w:rsidRPr="000226AE" w:rsidRDefault="000226AE" w:rsidP="00E37975">
            <w:pPr>
              <w:pStyle w:val="2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В соответствии с Календарным графиком выполнения работ</w:t>
            </w:r>
          </w:p>
        </w:tc>
      </w:tr>
      <w:tr w:rsidR="000226AE" w:rsidRPr="000226AE" w14:paraId="6124C8D2" w14:textId="77777777" w:rsidTr="000226A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0D226" w14:textId="77777777" w:rsidR="000226AE" w:rsidRPr="000226AE" w:rsidRDefault="000226AE" w:rsidP="000226AE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AF86A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Основные технические Параметры Объекта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8B0AE" w14:textId="77777777" w:rsidR="000226AE" w:rsidRPr="000226AE" w:rsidRDefault="000226AE" w:rsidP="00E37975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26A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EE990" w14:textId="77777777" w:rsidR="000226AE" w:rsidRPr="000226AE" w:rsidRDefault="000226AE" w:rsidP="00E37975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26AE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317CC" w14:textId="77777777" w:rsidR="000226AE" w:rsidRPr="000226AE" w:rsidRDefault="000226AE" w:rsidP="00E37975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26AE">
              <w:rPr>
                <w:b/>
                <w:sz w:val="24"/>
                <w:szCs w:val="24"/>
              </w:rPr>
              <w:t>Показатели</w:t>
            </w:r>
          </w:p>
        </w:tc>
      </w:tr>
      <w:tr w:rsidR="000226AE" w:rsidRPr="000226AE" w14:paraId="4CA920A1" w14:textId="77777777" w:rsidTr="000226AE">
        <w:trPr>
          <w:trHeight w:val="43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06B7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37FEF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FCB6B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B8850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Строительство</w:t>
            </w:r>
          </w:p>
        </w:tc>
      </w:tr>
      <w:tr w:rsidR="000226AE" w:rsidRPr="000226AE" w14:paraId="3F792DAF" w14:textId="77777777" w:rsidTr="000226A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A9D8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16AE1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E2869" w14:textId="77777777" w:rsidR="000226AE" w:rsidRPr="000226AE" w:rsidRDefault="000226AE" w:rsidP="00E37975">
            <w:pPr>
              <w:pStyle w:val="25"/>
              <w:shd w:val="clear" w:color="auto" w:fill="auto"/>
              <w:spacing w:line="274" w:lineRule="exact"/>
              <w:ind w:right="181" w:firstLine="0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Категория автомобильной дороги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1027C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6AE">
              <w:t>I</w:t>
            </w:r>
            <w:r w:rsidRPr="000226AE">
              <w:rPr>
                <w:lang w:val="en-US"/>
              </w:rPr>
              <w:t>V</w:t>
            </w:r>
            <w:r w:rsidRPr="000226AE">
              <w:t xml:space="preserve"> (вне населенного </w:t>
            </w:r>
            <w:proofErr w:type="gramStart"/>
            <w:r w:rsidRPr="000226AE">
              <w:t>пункта)*</w:t>
            </w:r>
            <w:proofErr w:type="gramEnd"/>
            <w:r w:rsidRPr="000226AE">
              <w:t>, улицы в жилой застройке (в населенном пункте)*</w:t>
            </w:r>
          </w:p>
        </w:tc>
      </w:tr>
      <w:tr w:rsidR="000226AE" w:rsidRPr="000226AE" w14:paraId="49DCB1AF" w14:textId="77777777" w:rsidTr="000226A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55DD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1CB71C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96D02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Протяженность участка, из них:</w:t>
            </w:r>
          </w:p>
          <w:p w14:paraId="2FC7DCA4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21683D2C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- 1 участок</w:t>
            </w:r>
          </w:p>
          <w:p w14:paraId="36FF804D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- 2 участок</w:t>
            </w:r>
          </w:p>
          <w:p w14:paraId="02E9D01C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- 3 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1763F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км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231F3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14:paraId="3FC2E057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4,574*</w:t>
            </w:r>
          </w:p>
          <w:p w14:paraId="322531C3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14:paraId="57F2DC9B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1,026*</w:t>
            </w:r>
          </w:p>
          <w:p w14:paraId="1B060D30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1,813*</w:t>
            </w:r>
          </w:p>
          <w:p w14:paraId="5234ACF9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1,735*</w:t>
            </w:r>
          </w:p>
        </w:tc>
      </w:tr>
      <w:tr w:rsidR="000226AE" w:rsidRPr="000226AE" w14:paraId="334B1D25" w14:textId="77777777" w:rsidTr="000226A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6FA0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C19ED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B79E8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right="1025" w:firstLine="0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Расчетная скорость (обосновывается проектом):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086D5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17325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lang w:val="en-US"/>
              </w:rPr>
            </w:pPr>
          </w:p>
        </w:tc>
      </w:tr>
      <w:tr w:rsidR="000226AE" w:rsidRPr="000226AE" w14:paraId="052D3C15" w14:textId="77777777" w:rsidTr="000226A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F1F3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3EB7F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E100C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основная/пересеченная местность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A7CF0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км/ч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8088F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80</w:t>
            </w:r>
            <w:r w:rsidRPr="000226AE">
              <w:rPr>
                <w:sz w:val="24"/>
                <w:szCs w:val="24"/>
                <w:lang w:val="en-US"/>
              </w:rPr>
              <w:t>/</w:t>
            </w:r>
            <w:r w:rsidRPr="000226AE">
              <w:rPr>
                <w:sz w:val="24"/>
                <w:szCs w:val="24"/>
              </w:rPr>
              <w:t>60*</w:t>
            </w:r>
          </w:p>
        </w:tc>
      </w:tr>
      <w:tr w:rsidR="000226AE" w:rsidRPr="000226AE" w14:paraId="0B05B885" w14:textId="77777777" w:rsidTr="000226A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94D9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0A8C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65BCD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горная местность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C9122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км/ч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87321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40*</w:t>
            </w:r>
          </w:p>
        </w:tc>
      </w:tr>
      <w:tr w:rsidR="000226AE" w:rsidRPr="000226AE" w14:paraId="5A3FBCC0" w14:textId="77777777" w:rsidTr="000226A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7FC9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72812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923AA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в пределах границ населенных пунктов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A049B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км/ч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F6B99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40*</w:t>
            </w:r>
          </w:p>
        </w:tc>
      </w:tr>
      <w:tr w:rsidR="000226AE" w:rsidRPr="000226AE" w14:paraId="47EBF9BA" w14:textId="77777777" w:rsidTr="000226A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E871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A16F5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FA206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Число полос движения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7A508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spellStart"/>
            <w:r w:rsidRPr="000226A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31079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2*</w:t>
            </w:r>
          </w:p>
        </w:tc>
      </w:tr>
      <w:tr w:rsidR="000226AE" w:rsidRPr="000226AE" w14:paraId="5F6237BD" w14:textId="77777777" w:rsidTr="000226A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3381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CBB05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FA2E1" w14:textId="77777777" w:rsidR="000226AE" w:rsidRPr="000226AE" w:rsidRDefault="000226AE" w:rsidP="00E37975">
            <w:pPr>
              <w:pStyle w:val="2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Количество мостов и путепроводов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87984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spellStart"/>
            <w:r w:rsidRPr="000226A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A8662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0*</w:t>
            </w:r>
          </w:p>
        </w:tc>
      </w:tr>
      <w:tr w:rsidR="000226AE" w:rsidRPr="000226AE" w14:paraId="0F8122C6" w14:textId="77777777" w:rsidTr="000226A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3B34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9292A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CD99D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Ширина проезжей части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5666D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75051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2х3,0*</w:t>
            </w:r>
          </w:p>
        </w:tc>
      </w:tr>
      <w:tr w:rsidR="000226AE" w:rsidRPr="000226AE" w14:paraId="1ACC0038" w14:textId="77777777" w:rsidTr="000226A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B642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FE1E3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9881F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Ширина обочин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7F21D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02F1B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2,0*</w:t>
            </w:r>
          </w:p>
        </w:tc>
      </w:tr>
      <w:tr w:rsidR="000226AE" w:rsidRPr="000226AE" w14:paraId="0933000F" w14:textId="77777777" w:rsidTr="000226A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1CEB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2F1C2B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86B53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Ширина тротуара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A107E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7743C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2,0*</w:t>
            </w:r>
          </w:p>
        </w:tc>
      </w:tr>
      <w:tr w:rsidR="000226AE" w:rsidRPr="000226AE" w14:paraId="3B23F68B" w14:textId="77777777" w:rsidTr="000226A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0643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DE68" w14:textId="77777777" w:rsidR="000226AE" w:rsidRPr="000226AE" w:rsidRDefault="000226AE" w:rsidP="00E37975">
            <w:pPr>
              <w:rPr>
                <w:lang w:eastAsia="en-US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F9C0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t>* – уточняются при проектировании.</w:t>
            </w:r>
          </w:p>
        </w:tc>
      </w:tr>
      <w:tr w:rsidR="000226AE" w:rsidRPr="000226AE" w14:paraId="6C4C26F1" w14:textId="77777777" w:rsidTr="00022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60A62" w14:textId="77777777" w:rsidR="000226AE" w:rsidRPr="000226AE" w:rsidRDefault="000226AE" w:rsidP="000226AE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95446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Исходные данные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2F93E" w14:textId="77777777" w:rsidR="000226AE" w:rsidRPr="000226AE" w:rsidRDefault="000226AE" w:rsidP="000226AE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Результаты комплекса предпроектных работ по Объекту, включая камеральные инженерные изыскания.</w:t>
            </w:r>
          </w:p>
          <w:p w14:paraId="11808416" w14:textId="77777777" w:rsidR="000226AE" w:rsidRPr="000226AE" w:rsidRDefault="000226AE" w:rsidP="000226AE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Результаты инженерных изысканий (инженерно-геодезических, инженерно-геологических, инженерно-гидрометеорологических, инженерно-экологических изысканий).</w:t>
            </w:r>
          </w:p>
          <w:p w14:paraId="0A57FB30" w14:textId="77777777" w:rsidR="000226AE" w:rsidRPr="000226AE" w:rsidRDefault="000226AE" w:rsidP="000226AE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Дополнительные данные, необходимые для разработки документации по планировке территории Объекта в соответствии с требованиями Градостроительного кодекса Российской Федерации.</w:t>
            </w:r>
          </w:p>
        </w:tc>
      </w:tr>
      <w:tr w:rsidR="000226AE" w:rsidRPr="000226AE" w14:paraId="1EE09812" w14:textId="77777777" w:rsidTr="00022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EE8D5" w14:textId="77777777" w:rsidR="000226AE" w:rsidRPr="000226AE" w:rsidRDefault="000226AE" w:rsidP="000226AE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701D4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Состав и содержание документации по планировке территории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02AD" w14:textId="77777777" w:rsidR="000226AE" w:rsidRPr="000226AE" w:rsidRDefault="000226AE" w:rsidP="000226AE">
            <w:pPr>
              <w:pStyle w:val="a5"/>
              <w:widowControl w:val="0"/>
              <w:numPr>
                <w:ilvl w:val="3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lang w:eastAsia="ar-SA"/>
              </w:rPr>
            </w:pPr>
            <w:r w:rsidRPr="000226AE">
              <w:rPr>
                <w:rFonts w:eastAsia="Calibri"/>
                <w:shd w:val="clear" w:color="auto" w:fill="FFFFFF"/>
                <w:lang w:bidi="ru-RU"/>
              </w:rPr>
              <w:t>Инженерные изыскания для подготовки документации по планировке территории.</w:t>
            </w:r>
          </w:p>
          <w:p w14:paraId="1C496677" w14:textId="77777777" w:rsidR="000226AE" w:rsidRPr="000226AE" w:rsidRDefault="000226AE" w:rsidP="000226AE">
            <w:pPr>
              <w:pStyle w:val="a5"/>
              <w:widowControl w:val="0"/>
              <w:numPr>
                <w:ilvl w:val="3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lang w:eastAsia="ar-SA"/>
              </w:rPr>
            </w:pPr>
            <w:r w:rsidRPr="000226AE">
              <w:rPr>
                <w:rFonts w:eastAsia="Calibri"/>
                <w:shd w:val="clear" w:color="auto" w:fill="FFFFFF"/>
                <w:lang w:bidi="ru-RU"/>
              </w:rPr>
              <w:t>Проект планировки территории.</w:t>
            </w:r>
          </w:p>
          <w:p w14:paraId="46EC9EE0" w14:textId="77777777" w:rsidR="000226AE" w:rsidRPr="000226AE" w:rsidRDefault="000226AE" w:rsidP="000226AE">
            <w:pPr>
              <w:pStyle w:val="a5"/>
              <w:widowControl w:val="0"/>
              <w:numPr>
                <w:ilvl w:val="3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lang w:eastAsia="ar-SA"/>
              </w:rPr>
            </w:pPr>
            <w:r w:rsidRPr="000226AE">
              <w:rPr>
                <w:rFonts w:eastAsia="Calibri"/>
                <w:shd w:val="clear" w:color="auto" w:fill="FFFFFF"/>
                <w:lang w:bidi="ru-RU"/>
              </w:rPr>
              <w:t>Проект межевания территории.</w:t>
            </w:r>
          </w:p>
          <w:p w14:paraId="7E97C153" w14:textId="77777777" w:rsidR="000226AE" w:rsidRPr="000226AE" w:rsidRDefault="000226AE" w:rsidP="000226AE">
            <w:pPr>
              <w:pStyle w:val="25"/>
              <w:numPr>
                <w:ilvl w:val="0"/>
                <w:numId w:val="3"/>
              </w:numPr>
              <w:shd w:val="clear" w:color="auto" w:fill="auto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226AE" w:rsidRPr="000226AE" w14:paraId="5558F6FD" w14:textId="77777777" w:rsidTr="00022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6BB63" w14:textId="77777777" w:rsidR="000226AE" w:rsidRPr="000226AE" w:rsidRDefault="000226AE" w:rsidP="000226AE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F9E6E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226AE">
              <w:rPr>
                <w:rFonts w:eastAsia="Times New Roman"/>
                <w:sz w:val="24"/>
                <w:szCs w:val="24"/>
              </w:rPr>
              <w:t xml:space="preserve">Требования к выполнению работ при разработке </w:t>
            </w:r>
            <w:r w:rsidRPr="000226AE">
              <w:rPr>
                <w:lang w:eastAsia="ar-SA"/>
              </w:rPr>
              <w:t>документации по планировке территории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DB727" w14:textId="77777777" w:rsidR="000226AE" w:rsidRPr="000226AE" w:rsidRDefault="000226AE" w:rsidP="000226AE">
            <w:pPr>
              <w:pStyle w:val="a5"/>
              <w:widowControl w:val="0"/>
              <w:numPr>
                <w:ilvl w:val="3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lang w:eastAsia="ar-SA"/>
              </w:rPr>
            </w:pPr>
            <w:r w:rsidRPr="000226AE">
              <w:rPr>
                <w:rFonts w:eastAsia="Calibri"/>
                <w:shd w:val="clear" w:color="auto" w:fill="FFFFFF"/>
                <w:lang w:bidi="ru-RU"/>
              </w:rPr>
              <w:t>Инженерные изыскания выполнить в соответствии с требованиями ст. 41.2 Градостроительного кодекса Российской Федерации о выполнении инженерных изысканий для подготовки документации по планировке территории.</w:t>
            </w:r>
          </w:p>
          <w:p w14:paraId="49D8412A" w14:textId="77777777" w:rsidR="000226AE" w:rsidRPr="000226AE" w:rsidRDefault="000226AE" w:rsidP="00E37975">
            <w:pPr>
              <w:widowControl w:val="0"/>
              <w:tabs>
                <w:tab w:val="left" w:pos="552"/>
              </w:tabs>
              <w:jc w:val="both"/>
              <w:rPr>
                <w:lang w:eastAsia="ar-SA"/>
              </w:rPr>
            </w:pPr>
            <w:r w:rsidRPr="000226AE">
              <w:rPr>
                <w:rFonts w:eastAsia="Calibri"/>
                <w:shd w:val="clear" w:color="auto" w:fill="FFFFFF"/>
                <w:lang w:bidi="ru-RU"/>
              </w:rPr>
              <w:t>2. Проект планировки территории выполнить в соответствии с требованиями ст. 42 Градостроительного кодекса Российской Федерации и Положением о составе и содержании проектов планировки территории, предусматривающих размещение одного или нескольких линейных объектов, утвержденным постановлением Правительства Российской Федерации от 12.05.2017 № 564.</w:t>
            </w:r>
          </w:p>
          <w:p w14:paraId="0848B49D" w14:textId="77777777" w:rsidR="000226AE" w:rsidRPr="000226AE" w:rsidRDefault="000226AE" w:rsidP="00E37975">
            <w:pPr>
              <w:widowControl w:val="0"/>
              <w:tabs>
                <w:tab w:val="left" w:pos="552"/>
              </w:tabs>
              <w:jc w:val="both"/>
              <w:rPr>
                <w:lang w:eastAsia="ar-SA"/>
              </w:rPr>
            </w:pPr>
            <w:r w:rsidRPr="000226AE">
              <w:rPr>
                <w:rFonts w:eastAsia="Calibri"/>
                <w:shd w:val="clear" w:color="auto" w:fill="FFFFFF"/>
                <w:lang w:bidi="ru-RU"/>
              </w:rPr>
              <w:t>3. Проект межевания территории выполнить в соответствии требованиями ст. 43 Градостроительного кодекса Российской Федерации Положением о составе и содержании проектов планировки территории, предусматривающих размещение одного или нескольких линейных объектов, утвержденным постановлением Правительства Российской Федерации от 12.05.2017 № 564.</w:t>
            </w:r>
          </w:p>
          <w:p w14:paraId="6845A208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shd w:val="clear" w:color="auto" w:fill="FFFFFF"/>
                <w:lang w:eastAsia="ru-RU" w:bidi="ru-RU"/>
              </w:rPr>
            </w:pPr>
            <w:r w:rsidRPr="000226AE">
              <w:rPr>
                <w:rFonts w:eastAsia="Calibri"/>
                <w:shd w:val="clear" w:color="auto" w:fill="FFFFFF"/>
                <w:lang w:eastAsia="ru-RU" w:bidi="ru-RU"/>
              </w:rPr>
              <w:t>3. </w:t>
            </w:r>
            <w:r w:rsidRPr="000226AE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 xml:space="preserve">Масштаб чертежей, которые являются составной частью проекта планировки территории и проекта межевания территории, должен соответствовать требованиям приказа </w:t>
            </w:r>
            <w:r w:rsidRPr="000226AE">
              <w:rPr>
                <w:sz w:val="24"/>
                <w:szCs w:val="24"/>
                <w:lang w:eastAsia="ar-SA"/>
              </w:rPr>
              <w:t>Министерства строительства и жилищно-коммунального хозяйства РФ от 25.04.2017 № 739/</w:t>
            </w:r>
            <w:proofErr w:type="spellStart"/>
            <w:r w:rsidRPr="000226AE">
              <w:rPr>
                <w:sz w:val="24"/>
                <w:szCs w:val="24"/>
                <w:lang w:eastAsia="ar-SA"/>
              </w:rPr>
              <w:t>пр</w:t>
            </w:r>
            <w:proofErr w:type="spellEnd"/>
            <w:r w:rsidRPr="000226AE">
              <w:rPr>
                <w:sz w:val="24"/>
                <w:szCs w:val="24"/>
                <w:lang w:eastAsia="ar-SA"/>
              </w:rPr>
              <w:t xml:space="preserve">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территории». В случае необходимости</w:t>
            </w:r>
            <w:r w:rsidRPr="000226AE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 xml:space="preserve"> подлежит согласованию с Заказчиком.</w:t>
            </w:r>
            <w:r w:rsidRPr="000226AE">
              <w:rPr>
                <w:rFonts w:eastAsia="Calibri"/>
                <w:shd w:val="clear" w:color="auto" w:fill="FFFFFF"/>
                <w:lang w:eastAsia="ru-RU" w:bidi="ru-RU"/>
              </w:rPr>
              <w:t xml:space="preserve">  </w:t>
            </w:r>
          </w:p>
          <w:p w14:paraId="5265F32F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4. Провести имущественно-правовую инвентаризацию зон планируемого размещения Объекта.</w:t>
            </w:r>
          </w:p>
          <w:p w14:paraId="2C2F2998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lang w:eastAsia="ru-RU" w:bidi="ru-RU"/>
              </w:rPr>
            </w:pPr>
            <w:r w:rsidRPr="000226AE">
              <w:rPr>
                <w:sz w:val="24"/>
                <w:szCs w:val="24"/>
              </w:rPr>
              <w:t>5. Д</w:t>
            </w:r>
            <w:r w:rsidRPr="000226AE">
              <w:rPr>
                <w:sz w:val="24"/>
                <w:szCs w:val="24"/>
                <w:shd w:val="clear" w:color="auto" w:fill="FFFFFF"/>
              </w:rPr>
              <w:t xml:space="preserve">о утверждения </w:t>
            </w:r>
            <w:r w:rsidRPr="000226AE">
              <w:rPr>
                <w:sz w:val="24"/>
                <w:szCs w:val="24"/>
              </w:rPr>
              <w:t>документации по планировке территории</w:t>
            </w:r>
            <w:r w:rsidRPr="000226A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226AE">
              <w:rPr>
                <w:sz w:val="24"/>
                <w:szCs w:val="24"/>
              </w:rPr>
              <w:t xml:space="preserve">выполнить согласование </w:t>
            </w:r>
            <w:r w:rsidRPr="000226AE">
              <w:rPr>
                <w:sz w:val="24"/>
                <w:szCs w:val="24"/>
                <w:shd w:val="clear" w:color="auto" w:fill="FFFFFF"/>
              </w:rPr>
              <w:t>в случаях и порядке, которые установлены </w:t>
            </w:r>
            <w:hyperlink r:id="rId5" w:anchor="64U0IK" w:history="1">
              <w:r w:rsidRPr="000226AE">
                <w:rPr>
                  <w:rStyle w:val="a9"/>
                  <w:color w:val="auto"/>
                  <w:sz w:val="24"/>
                  <w:szCs w:val="24"/>
                  <w:shd w:val="clear" w:color="auto" w:fill="FFFFFF"/>
                </w:rPr>
                <w:t>Градостроительным кодексом Российской Федерации</w:t>
              </w:r>
            </w:hyperlink>
            <w:r w:rsidRPr="000226AE">
              <w:rPr>
                <w:rFonts w:eastAsia="Times New Roman"/>
                <w:sz w:val="24"/>
                <w:szCs w:val="24"/>
              </w:rPr>
              <w:t xml:space="preserve"> и иными нормативными документами.</w:t>
            </w:r>
          </w:p>
          <w:p w14:paraId="285B65B1" w14:textId="77777777" w:rsidR="000226AE" w:rsidRPr="000226AE" w:rsidRDefault="000226AE" w:rsidP="00E37975">
            <w:pPr>
              <w:pStyle w:val="2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226AE" w:rsidRPr="000226AE" w14:paraId="0C619E31" w14:textId="77777777" w:rsidTr="00022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830E2" w14:textId="77777777" w:rsidR="000226AE" w:rsidRPr="000226AE" w:rsidRDefault="000226AE" w:rsidP="000226AE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83A4C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Цели и задачи при</w:t>
            </w:r>
            <w:r w:rsidRPr="000226AE">
              <w:rPr>
                <w:rFonts w:eastAsia="Times New Roman"/>
                <w:sz w:val="24"/>
                <w:szCs w:val="24"/>
              </w:rPr>
              <w:t xml:space="preserve"> разработке </w:t>
            </w:r>
            <w:r w:rsidRPr="000226AE">
              <w:rPr>
                <w:lang w:eastAsia="ar-SA"/>
              </w:rPr>
              <w:t xml:space="preserve">документации по </w:t>
            </w:r>
            <w:r w:rsidRPr="000226AE">
              <w:rPr>
                <w:lang w:eastAsia="ar-SA"/>
              </w:rPr>
              <w:lastRenderedPageBreak/>
              <w:t>планировке территории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15A89" w14:textId="77777777" w:rsidR="000226AE" w:rsidRPr="000226AE" w:rsidRDefault="000226AE" w:rsidP="00E37975">
            <w:pPr>
              <w:contextualSpacing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lastRenderedPageBreak/>
              <w:t>1. Выделение элементов планировочной структуры.</w:t>
            </w:r>
          </w:p>
          <w:p w14:paraId="312B2D4F" w14:textId="77777777" w:rsidR="000226AE" w:rsidRPr="000226AE" w:rsidRDefault="000226AE" w:rsidP="00E37975">
            <w:pPr>
              <w:contextualSpacing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2. Установление границ зон планируемого размещения объектов капитального строительства.</w:t>
            </w:r>
          </w:p>
          <w:p w14:paraId="60760CFC" w14:textId="77777777" w:rsidR="000226AE" w:rsidRPr="000226AE" w:rsidRDefault="000226AE" w:rsidP="00E37975">
            <w:pPr>
              <w:contextualSpacing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lastRenderedPageBreak/>
              <w:t>3. Определение границ существующих и планируемых элементов планировочной структуры.</w:t>
            </w:r>
          </w:p>
          <w:p w14:paraId="2BDCFEDB" w14:textId="77777777" w:rsidR="000226AE" w:rsidRPr="000226AE" w:rsidRDefault="000226AE" w:rsidP="00E37975">
            <w:pPr>
              <w:contextualSpacing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4. Определение характеристик и очередности планируемого развития территории.</w:t>
            </w:r>
          </w:p>
          <w:p w14:paraId="5829F332" w14:textId="77777777" w:rsidR="000226AE" w:rsidRPr="000226AE" w:rsidRDefault="000226AE" w:rsidP="00E37975">
            <w:pPr>
              <w:contextualSpacing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5. Определение местоположения границ образуемых и изменяемых земельных участков.</w:t>
            </w:r>
          </w:p>
          <w:p w14:paraId="5C63A49F" w14:textId="77777777" w:rsidR="000226AE" w:rsidRPr="000226AE" w:rsidRDefault="000226AE" w:rsidP="00E37975">
            <w:pPr>
              <w:contextualSpacing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6. Определение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или земель иного специального назначения.</w:t>
            </w:r>
          </w:p>
          <w:p w14:paraId="75AF5155" w14:textId="77777777" w:rsidR="000226AE" w:rsidRPr="000226AE" w:rsidRDefault="000226AE" w:rsidP="00E37975">
            <w:pPr>
              <w:autoSpaceDE w:val="0"/>
              <w:autoSpaceDN w:val="0"/>
              <w:adjustRightInd w:val="0"/>
              <w:jc w:val="both"/>
            </w:pPr>
            <w:r w:rsidRPr="000226AE">
              <w:rPr>
                <w:lang w:eastAsia="ar-SA"/>
              </w:rPr>
              <w:t xml:space="preserve">7. Установление </w:t>
            </w:r>
            <w:r w:rsidRPr="000226AE">
              <w:t>видов разрешенного использования образуемых земельных участков.</w:t>
            </w:r>
          </w:p>
          <w:p w14:paraId="61D02775" w14:textId="77777777" w:rsidR="000226AE" w:rsidRPr="000226AE" w:rsidRDefault="000226AE" w:rsidP="00E37975">
            <w:pPr>
              <w:contextualSpacing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8. Выполнение инженерных изысканий, в объеме, установленном законодательством о градостроительной деятельности.</w:t>
            </w:r>
          </w:p>
          <w:p w14:paraId="09869DD5" w14:textId="77777777" w:rsidR="000226AE" w:rsidRPr="000226AE" w:rsidRDefault="000226AE" w:rsidP="00E3797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226AE" w:rsidRPr="000226AE" w14:paraId="64E3CE18" w14:textId="77777777" w:rsidTr="00022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E7EEB" w14:textId="77777777" w:rsidR="000226AE" w:rsidRPr="000226AE" w:rsidRDefault="000226AE" w:rsidP="000226AE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7AAEE" w14:textId="77777777" w:rsidR="000226AE" w:rsidRPr="000226AE" w:rsidRDefault="000226AE" w:rsidP="00E37975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  <w:lang w:eastAsia="ar-SA"/>
              </w:rPr>
              <w:t>Нормативная правовая и методическая база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530B8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1. Градостроительный кодекс Российской Федерации;</w:t>
            </w:r>
          </w:p>
          <w:p w14:paraId="206AEEE5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2. Земельный кодекс Российской Федерации;</w:t>
            </w:r>
          </w:p>
          <w:p w14:paraId="415B77D2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3. Водный кодекс Российской Федерации;</w:t>
            </w:r>
          </w:p>
          <w:p w14:paraId="6D1088B4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4. Лесной кодекс Российской Федерации;</w:t>
            </w:r>
          </w:p>
          <w:p w14:paraId="2E59644B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5. Жилищный кодекс Российской Федерации;</w:t>
            </w:r>
          </w:p>
          <w:p w14:paraId="36695150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 xml:space="preserve">6. </w:t>
            </w:r>
            <w:r w:rsidRPr="000226AE">
              <w:rPr>
                <w:rFonts w:eastAsia="Calibri"/>
                <w:shd w:val="clear" w:color="auto" w:fill="FFFFFF"/>
                <w:lang w:bidi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0226AE">
              <w:rPr>
                <w:lang w:eastAsia="ar-SA"/>
              </w:rPr>
              <w:t xml:space="preserve"> </w:t>
            </w:r>
          </w:p>
          <w:p w14:paraId="01612928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7. Федеральный закон от 24.07.2007 № 221-ФЗ «О государственном кадастре недвижимости»;</w:t>
            </w:r>
          </w:p>
          <w:p w14:paraId="077494C3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8. Федеральный закон от 13.07.2015 № 218-ФЗ «О государственной регистрации недвижимости»;</w:t>
            </w:r>
          </w:p>
          <w:p w14:paraId="1E7BBD48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9. Федеральный закон от 10.01.2002 № 7-ФЗ «Об охране окружающей среды»;</w:t>
            </w:r>
          </w:p>
          <w:p w14:paraId="0C193A3B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10. 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 w14:paraId="3EDB94B5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 xml:space="preserve">11. </w:t>
            </w:r>
            <w:r w:rsidRPr="000226AE">
              <w:rPr>
                <w:rFonts w:eastAsia="Calibri"/>
                <w:shd w:val="clear" w:color="auto" w:fill="FFFFFF"/>
                <w:lang w:bidi="ru-RU"/>
              </w:rPr>
              <w:t>Федеральный закон от 22.07.2008 № 123-ФЗ «Технический регламент о требованиях пожарной безопасности»;</w:t>
            </w:r>
          </w:p>
          <w:p w14:paraId="08E4A67B" w14:textId="77777777" w:rsidR="000226AE" w:rsidRPr="000226AE" w:rsidRDefault="000226AE" w:rsidP="00E37975">
            <w:pPr>
              <w:widowControl w:val="0"/>
              <w:tabs>
                <w:tab w:val="left" w:pos="442"/>
              </w:tabs>
              <w:spacing w:line="274" w:lineRule="exact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 xml:space="preserve">12. </w:t>
            </w:r>
            <w:r w:rsidRPr="000226AE">
              <w:rPr>
                <w:rFonts w:eastAsia="Calibri"/>
                <w:shd w:val="clear" w:color="auto" w:fill="FFFFFF"/>
                <w:lang w:bidi="ru-RU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14:paraId="46D379D3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13. Постановление Правительства Российской Федерации от 12.05.2017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      </w:r>
          </w:p>
          <w:p w14:paraId="39F575E2" w14:textId="77777777" w:rsidR="000226AE" w:rsidRPr="000226AE" w:rsidRDefault="000226AE" w:rsidP="00E37975">
            <w:pPr>
              <w:widowControl w:val="0"/>
              <w:tabs>
                <w:tab w:val="left" w:pos="701"/>
              </w:tabs>
              <w:spacing w:line="274" w:lineRule="exact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 xml:space="preserve">14. </w:t>
            </w:r>
            <w:r w:rsidRPr="000226AE">
              <w:rPr>
                <w:rFonts w:eastAsia="Calibri"/>
                <w:shd w:val="clear" w:color="auto" w:fill="FFFFFF"/>
                <w:lang w:bidi="ru-RU"/>
              </w:rPr>
              <w:t>Постановление Правительства РФ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20»;</w:t>
            </w:r>
          </w:p>
          <w:p w14:paraId="18B83DF7" w14:textId="77777777" w:rsidR="000226AE" w:rsidRPr="000226AE" w:rsidRDefault="000226AE" w:rsidP="00E37975">
            <w:pPr>
              <w:spacing w:line="274" w:lineRule="exact"/>
              <w:jc w:val="both"/>
              <w:rPr>
                <w:rFonts w:eastAsia="Calibri"/>
                <w:shd w:val="clear" w:color="auto" w:fill="FFFFFF"/>
                <w:lang w:bidi="ru-RU"/>
              </w:rPr>
            </w:pPr>
            <w:r w:rsidRPr="000226AE">
              <w:rPr>
                <w:lang w:eastAsia="ar-SA"/>
              </w:rPr>
              <w:t xml:space="preserve">15. </w:t>
            </w:r>
            <w:r w:rsidRPr="000226AE">
              <w:rPr>
                <w:rFonts w:eastAsia="Calibri"/>
                <w:shd w:val="clear" w:color="auto" w:fill="FFFFFF"/>
                <w:lang w:bidi="ru-RU"/>
              </w:rPr>
              <w:t xml:space="preserve">Постановление Правительства РФ от 22.04.2017 № 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</w:t>
            </w:r>
            <w:r w:rsidRPr="000226AE">
              <w:rPr>
                <w:rFonts w:eastAsia="Calibri"/>
                <w:shd w:val="clear" w:color="auto" w:fill="FFFFFF"/>
                <w:lang w:bidi="ru-RU"/>
              </w:rPr>
              <w:lastRenderedPageBreak/>
              <w:t>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14:paraId="6F2DDE8E" w14:textId="77777777" w:rsidR="000226AE" w:rsidRPr="000226AE" w:rsidRDefault="000226AE" w:rsidP="00E37975">
            <w:pPr>
              <w:spacing w:line="274" w:lineRule="exact"/>
              <w:jc w:val="both"/>
              <w:rPr>
                <w:lang w:eastAsia="ar-SA"/>
              </w:rPr>
            </w:pPr>
            <w:r w:rsidRPr="000226AE">
              <w:rPr>
                <w:rFonts w:eastAsia="Calibri"/>
                <w:shd w:val="clear" w:color="auto" w:fill="FFFFFF"/>
                <w:lang w:bidi="ru-RU"/>
              </w:rPr>
              <w:t xml:space="preserve">16. </w:t>
            </w:r>
            <w:r w:rsidRPr="000226AE">
              <w:rPr>
                <w:lang w:eastAsia="ar-SA"/>
              </w:rPr>
              <w:t>Постановление Правительства Российской Федерации от 30.07.2009 № 621 «Об утверждении формы карты (плана) объекта землеустройства и требования к ее составлению»;</w:t>
            </w:r>
          </w:p>
          <w:p w14:paraId="4DBFE5C5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17. СП 42.13330.2016 Градостроительство. Планировка и застройка городских и сельских поселений Актуализированная редакция» СНиП 2.07.01-89* (за исключением разделов и пунктов СП 42.13330.2011 Свод правил. Градостроительство. Планировка и застройка городских и сельских поселений. Актуализированная редакция. СНиП 2.07.01-89*, включенных в Перечень национальных стандартов и сводов правил (частей таки стандартов и сводов правил), в результате применения которых на обязательной основе обеспечивается соблюдение требований Федерального закона» Технический регламент о безопасности зданий и сооружений», утвержденный постановлением Правительства Российской Федерации от 26.12.2014 № 1521);</w:t>
            </w:r>
          </w:p>
          <w:p w14:paraId="55DE9DE4" w14:textId="77777777" w:rsidR="000226AE" w:rsidRPr="000226AE" w:rsidRDefault="000226AE" w:rsidP="00E37975">
            <w:pPr>
              <w:widowControl w:val="0"/>
              <w:tabs>
                <w:tab w:val="left" w:pos="576"/>
              </w:tabs>
              <w:spacing w:line="274" w:lineRule="exact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18. </w:t>
            </w:r>
            <w:r w:rsidRPr="000226AE">
              <w:rPr>
                <w:rFonts w:eastAsia="Calibri"/>
                <w:shd w:val="clear" w:color="auto" w:fill="FFFFFF"/>
                <w:lang w:bidi="ru-RU"/>
              </w:rPr>
              <w:t>СанПиН 2.2.1/2.1.1.1200-03 «Санитарно-защитные зоны и санитарная классификация предприятий, сооружений и иных объектов»;</w:t>
            </w:r>
          </w:p>
          <w:p w14:paraId="585C202C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19. СНиП 2.01.51-90 «Инженерно-технические мероприятия гражданской обороны»;</w:t>
            </w:r>
          </w:p>
          <w:p w14:paraId="614B2AD9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20. СП 34.13330.2012 «Автомобильные дороги» Актуализированная редакция СНиП 2.05.02-85;</w:t>
            </w:r>
          </w:p>
          <w:p w14:paraId="1BB7B222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21. СП 11-112-2001 «Защита территорий и поселений от чрезвычайных ситуаций природного и техногенного характера;</w:t>
            </w:r>
          </w:p>
          <w:p w14:paraId="71397A05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22. Приказ Министерства строительства и жилищно-коммунального хозяйства РФ от 25.04.2017 № 739/</w:t>
            </w:r>
            <w:proofErr w:type="spellStart"/>
            <w:r w:rsidRPr="000226AE">
              <w:rPr>
                <w:lang w:eastAsia="ar-SA"/>
              </w:rPr>
              <w:t>пр</w:t>
            </w:r>
            <w:proofErr w:type="spellEnd"/>
            <w:r w:rsidRPr="000226AE">
              <w:rPr>
                <w:lang w:eastAsia="ar-SA"/>
              </w:rPr>
              <w:t xml:space="preserve">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территории»;</w:t>
            </w:r>
          </w:p>
          <w:p w14:paraId="450B1072" w14:textId="77777777" w:rsidR="000226AE" w:rsidRPr="000226AE" w:rsidRDefault="000226AE" w:rsidP="00E37975">
            <w:pPr>
              <w:widowControl w:val="0"/>
              <w:tabs>
                <w:tab w:val="left" w:pos="667"/>
              </w:tabs>
              <w:spacing w:line="274" w:lineRule="exact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23. РДС 30-201-98 «Инструкция о порядке проектирования и установления красных линий в городах и других поселениях Российской Федерации» (в части, не противоречащей Градостроительному кодексу Российской Федерации);</w:t>
            </w:r>
          </w:p>
          <w:p w14:paraId="5482BE5A" w14:textId="77777777" w:rsidR="000226AE" w:rsidRPr="000226AE" w:rsidRDefault="000226AE" w:rsidP="00E37975">
            <w:pPr>
              <w:widowControl w:val="0"/>
              <w:tabs>
                <w:tab w:val="left" w:pos="667"/>
              </w:tabs>
              <w:spacing w:line="274" w:lineRule="exact"/>
              <w:jc w:val="both"/>
              <w:rPr>
                <w:lang w:eastAsia="ar-SA" w:bidi="ru-RU"/>
              </w:rPr>
            </w:pPr>
            <w:r w:rsidRPr="000226AE">
              <w:rPr>
                <w:rFonts w:eastAsia="Calibri"/>
                <w:shd w:val="clear" w:color="auto" w:fill="FFFFFF"/>
                <w:lang w:bidi="ru-RU"/>
              </w:rPr>
              <w:t xml:space="preserve">24. </w:t>
            </w:r>
            <w:r w:rsidRPr="000226AE">
              <w:rPr>
                <w:lang w:eastAsia="ar-SA"/>
              </w:rPr>
              <w:t>Закон Республики Крым от 03.09.2014 года № 74-ЗРК «О размещении инженерных сооружений»;</w:t>
            </w:r>
          </w:p>
          <w:p w14:paraId="36CD73D7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25. Схема территориального планирования Российской Федерации применительно к территории Республики Крым и г. Севастополю, утвержденная распоряжением Правительства Российской Федерации от 08.10.2015 № 2004-р;</w:t>
            </w:r>
          </w:p>
          <w:p w14:paraId="02E1BD3A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26. Схема территориального планирования Республики Крым, утвержденная постановлением Совета министров Республики Крым от 30.12.2015 № 855;</w:t>
            </w:r>
          </w:p>
          <w:p w14:paraId="2924FD70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27. Региональные нормативы градостроительного проектирования, утвержденные постановлением Совета министров Республики Крым от 26.04.2016 № 171;</w:t>
            </w:r>
          </w:p>
          <w:p w14:paraId="0B1B8158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28. Иная градостроительная документация муниципального уровня (Схема территориального планирования муниципального образования, генеральный план городского округа/городского поселения/сельского поселения, правила землепользования и застройки, местные нормативы градостроительного проектирования);</w:t>
            </w:r>
          </w:p>
          <w:p w14:paraId="393DB44F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lastRenderedPageBreak/>
              <w:t>29. Действующие технические регламенты, санитарные правила и нормативы, строительные нормы и правилами, иным нормативные документы.</w:t>
            </w:r>
          </w:p>
          <w:p w14:paraId="0F3AFC0A" w14:textId="77777777" w:rsidR="000226AE" w:rsidRPr="000226AE" w:rsidRDefault="000226AE" w:rsidP="00E37975">
            <w:pPr>
              <w:contextualSpacing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30. Подготовка материалов выполняется в местной системе координат, используемой для ведения государственного кадастра недвижимости.</w:t>
            </w:r>
          </w:p>
        </w:tc>
      </w:tr>
      <w:tr w:rsidR="000226AE" w:rsidRPr="000226AE" w14:paraId="2F9E5A9C" w14:textId="77777777" w:rsidTr="00022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64CFB" w14:textId="77777777" w:rsidR="000226AE" w:rsidRPr="000226AE" w:rsidRDefault="000226AE" w:rsidP="000226AE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3FFFD" w14:textId="77777777" w:rsidR="000226AE" w:rsidRPr="000226AE" w:rsidRDefault="000226AE" w:rsidP="00E37975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0226AE">
              <w:rPr>
                <w:lang w:eastAsia="en-US"/>
              </w:rPr>
              <w:t>Подготовитель-</w:t>
            </w:r>
          </w:p>
          <w:p w14:paraId="23A07FB4" w14:textId="77777777" w:rsidR="000226AE" w:rsidRPr="000226AE" w:rsidRDefault="000226AE" w:rsidP="00E37975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proofErr w:type="spellStart"/>
            <w:r w:rsidRPr="000226AE">
              <w:rPr>
                <w:lang w:eastAsia="en-US"/>
              </w:rPr>
              <w:t>ные</w:t>
            </w:r>
            <w:proofErr w:type="spellEnd"/>
            <w:r w:rsidRPr="000226AE">
              <w:rPr>
                <w:lang w:eastAsia="en-US"/>
              </w:rPr>
              <w:t xml:space="preserve"> работы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FDA5B" w14:textId="77777777" w:rsidR="000226AE" w:rsidRPr="000226AE" w:rsidRDefault="000226AE" w:rsidP="00E37975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Проведение инвентаризации земельных участков постоянной и временной полосы отвода Объекта, а также актуализация сведений, содержащихся в документации по планировке территории с учетом проектных решений по Объекту, в том числе сведений об охранных зонах и зонах с особыми условиями использования территории.</w:t>
            </w:r>
          </w:p>
          <w:p w14:paraId="1578B738" w14:textId="77777777" w:rsidR="000226AE" w:rsidRPr="000226AE" w:rsidRDefault="000226AE" w:rsidP="00E37975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Выявление лиц, земельные участки и (или) расположенные на них объекты недвижимого имущества, которых подлежат изъятию для государственных нужд, в порядке, установленном ст. 56.5 Земельного кодекса РФ;</w:t>
            </w:r>
          </w:p>
          <w:p w14:paraId="531990DF" w14:textId="77777777" w:rsidR="000226AE" w:rsidRPr="000226AE" w:rsidRDefault="000226AE" w:rsidP="00E37975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Составление инвентарного плана с нанесением границ полосы постоянного и временного отвода на кадастровой карте территории (схемы прохождения автомобильной дороги на картографическом материале включая сведения Единого государственного реестра недвижимости (ЕГРН) с указанием площадей земельных участков, правообладателей земельных участков, расположенных в границах полосы отвода Объекта).</w:t>
            </w:r>
          </w:p>
          <w:p w14:paraId="16D79754" w14:textId="77777777" w:rsidR="000226AE" w:rsidRPr="000226AE" w:rsidRDefault="000226AE" w:rsidP="00E37975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  <w:u w:val="single"/>
              </w:rPr>
            </w:pPr>
            <w:r w:rsidRPr="000226AE">
              <w:rPr>
                <w:sz w:val="24"/>
                <w:szCs w:val="24"/>
                <w:u w:val="single"/>
              </w:rPr>
              <w:t>Результаты работ:</w:t>
            </w:r>
          </w:p>
          <w:p w14:paraId="67D51C99" w14:textId="77777777" w:rsidR="000226AE" w:rsidRPr="000226AE" w:rsidRDefault="000226AE" w:rsidP="00E37975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Отчет содержащий перечень земельных участков с выписками из ЕГРН и/или копиями правоустанавливающих документов, подтверждающих права пользования земельными участками включая:</w:t>
            </w:r>
          </w:p>
          <w:p w14:paraId="75B7046D" w14:textId="77777777" w:rsidR="000226AE" w:rsidRPr="000226AE" w:rsidRDefault="000226AE" w:rsidP="00E37975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- проект ходатайства для обращения в уполномоченный орган с целью издания распоряжений об изъятии земельных участков и (или) иных объектов недвижимого имущества для государственных нужд;</w:t>
            </w:r>
          </w:p>
          <w:p w14:paraId="0931CA8E" w14:textId="77777777" w:rsidR="000226AE" w:rsidRPr="000226AE" w:rsidRDefault="000226AE" w:rsidP="00E37975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- сведения о зарегистрированных правах на земельные участки и (или) иные объекты недвижимого имущества, подлежащие изъятию для государственных нужд (или информация об их отсутствии);</w:t>
            </w:r>
          </w:p>
          <w:p w14:paraId="56344DED" w14:textId="77777777" w:rsidR="000226AE" w:rsidRPr="000226AE" w:rsidRDefault="000226AE" w:rsidP="00E37975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0226AE">
              <w:rPr>
                <w:sz w:val="24"/>
                <w:szCs w:val="24"/>
              </w:rPr>
              <w:t>- сведения об имеющихся правах на недвижимое имущество полученные в архивах, органах государственной власти, органах местного самоуправления, у его предполагаемых правообладателей, если сведения о зарегистрированных правах на изымаемое недвижимое имущество отсутствуют в ЕГРН.</w:t>
            </w:r>
          </w:p>
        </w:tc>
      </w:tr>
      <w:tr w:rsidR="000226AE" w:rsidRPr="000226AE" w14:paraId="62190C85" w14:textId="77777777" w:rsidTr="00022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E085" w14:textId="77777777" w:rsidR="000226AE" w:rsidRPr="000226AE" w:rsidRDefault="000226AE" w:rsidP="000226AE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43F4" w14:textId="77777777" w:rsidR="000226AE" w:rsidRPr="000226AE" w:rsidRDefault="000226AE" w:rsidP="00E37975">
            <w:pPr>
              <w:rPr>
                <w:lang w:eastAsia="en-US"/>
              </w:rPr>
            </w:pPr>
            <w:r w:rsidRPr="000226AE">
              <w:rPr>
                <w:lang w:eastAsia="en-US"/>
              </w:rPr>
              <w:t xml:space="preserve">Требования к выполнению и содержанию работ по разработке </w:t>
            </w:r>
            <w:r w:rsidRPr="000226AE">
              <w:rPr>
                <w:lang w:eastAsia="ar-SA"/>
              </w:rPr>
              <w:t>документации по планировке территории</w:t>
            </w:r>
            <w:r w:rsidRPr="000226AE" w:rsidDel="00AF3583">
              <w:rPr>
                <w:lang w:eastAsia="en-US"/>
              </w:rPr>
              <w:t xml:space="preserve"> </w:t>
            </w:r>
            <w:r w:rsidRPr="000226AE">
              <w:rPr>
                <w:lang w:eastAsia="en-US"/>
              </w:rPr>
              <w:t>Объекта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C83A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В соответствии с постановлением Правительства РФ от 12.05.2017г. №564 (ред. от 26.08.2020) обеспечить выполнение работ по разработке проекта планировки территории, материалов, обосновывающих проект планировки территории в соответствии с действующим законодательством Российской Федерации, техническими нормами, регламентами и правилами, иными нормативными правовыми актами, регулирующими выполнение работ по планировке территории и проектных работ, охрану и использование земель в объемах, необходимых и достаточных для:</w:t>
            </w:r>
          </w:p>
          <w:p w14:paraId="505D11B7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– принятия основных технических (планировочных) решений, обеспечивающих соблюдение установленных действующими нормативами технических параметров;</w:t>
            </w:r>
          </w:p>
          <w:p w14:paraId="1D7D7F9D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– определения границ зоны размещения Автомобильной дороги и дальнейших работ по разработке проекта межевания территории;</w:t>
            </w:r>
          </w:p>
          <w:p w14:paraId="729558B6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 xml:space="preserve">– согласования в установленном порядке проекта планировки территории в заинтересованных органах исполнительной власти </w:t>
            </w:r>
            <w:r w:rsidRPr="000226AE">
              <w:rPr>
                <w:lang w:eastAsia="en-US"/>
              </w:rPr>
              <w:lastRenderedPageBreak/>
              <w:t>Российской Федерации, субъектов Российской Федерации и органах местного самоуправления;</w:t>
            </w:r>
          </w:p>
          <w:p w14:paraId="66794489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– согласования с органами государственной власти, осуществляющими предоставление лесных участков в границах земель лесного фонда.</w:t>
            </w:r>
          </w:p>
          <w:p w14:paraId="554736E0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- разработка проекта планировки и проекта межевания территории осуществляется с даты заключения контракта.</w:t>
            </w:r>
          </w:p>
          <w:p w14:paraId="281119ED" w14:textId="77777777" w:rsidR="000226AE" w:rsidRPr="000226AE" w:rsidRDefault="000226AE" w:rsidP="00E37975">
            <w:pPr>
              <w:jc w:val="both"/>
              <w:rPr>
                <w:b/>
                <w:bCs/>
                <w:lang w:eastAsia="en-US"/>
              </w:rPr>
            </w:pPr>
            <w:r w:rsidRPr="000226AE">
              <w:rPr>
                <w:b/>
                <w:bCs/>
                <w:lang w:eastAsia="en-US"/>
              </w:rPr>
              <w:t>1. Проект планировки территории.</w:t>
            </w:r>
          </w:p>
          <w:p w14:paraId="331C57D0" w14:textId="77777777" w:rsidR="000226AE" w:rsidRPr="000226AE" w:rsidRDefault="000226AE" w:rsidP="00E37975">
            <w:pPr>
              <w:jc w:val="both"/>
              <w:rPr>
                <w:b/>
                <w:bCs/>
                <w:lang w:eastAsia="en-US"/>
              </w:rPr>
            </w:pPr>
            <w:r w:rsidRPr="000226AE">
              <w:rPr>
                <w:b/>
                <w:bCs/>
                <w:lang w:eastAsia="en-US"/>
              </w:rPr>
              <w:t xml:space="preserve">1.1. Основная (утверждаемая) часть проекта планировки территории. </w:t>
            </w:r>
          </w:p>
          <w:p w14:paraId="6161A1AC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b/>
                <w:bCs/>
                <w:lang w:eastAsia="en-US"/>
              </w:rPr>
              <w:t xml:space="preserve">Раздел 1 «Проект планировки территории. Графическая часть» </w:t>
            </w:r>
            <w:r w:rsidRPr="000226AE">
              <w:rPr>
                <w:lang w:eastAsia="en-US"/>
              </w:rPr>
              <w:t>включает в себя:</w:t>
            </w:r>
          </w:p>
          <w:p w14:paraId="79843EE3" w14:textId="77777777" w:rsidR="000226AE" w:rsidRPr="000226AE" w:rsidRDefault="000226AE" w:rsidP="00E37975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чертеж красных линий (масштаб 1:1000; 1:2000);</w:t>
            </w:r>
          </w:p>
          <w:p w14:paraId="616D90E2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чертеж границ зон планируемого размещения линейных объектов (масштаб 1:1000; 1:2000);</w:t>
            </w:r>
          </w:p>
          <w:p w14:paraId="435C2935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чертеж границ зон планируемого размещения линейных объектов, подлежащих реконструкции в связи с изменением их местоположения (масштаб 1:1000; 1:2000).</w:t>
            </w:r>
          </w:p>
          <w:p w14:paraId="41A5C0CD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0EE25D8E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Раздел 2 «Положение о размещении линейных объектов»</w:t>
            </w: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должен содержать следующую информацию:</w:t>
            </w:r>
          </w:p>
          <w:p w14:paraId="1D2BC557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t xml:space="preserve">а) </w:t>
            </w:r>
            <w:r w:rsidRPr="000226AE">
              <w:rPr>
                <w:lang w:eastAsia="en-US"/>
              </w:rPr>
      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333E4949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bookmarkStart w:id="1" w:name="P78"/>
            <w:bookmarkEnd w:id="1"/>
            <w:r w:rsidRPr="000226AE">
              <w:rPr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городов, на территориях которых устанавливаются зоны планируемого размещения линейных объектов;</w:t>
            </w:r>
          </w:p>
          <w:p w14:paraId="778E5593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в) перечень координат характерных точек границ зон планируемого размещения линейных объектов;</w:t>
            </w:r>
          </w:p>
          <w:p w14:paraId="2A75E35C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г)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7A01D1D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24898919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 xml:space="preserve">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объектов.</w:t>
            </w:r>
          </w:p>
          <w:p w14:paraId="4B5D5A53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 xml:space="preserve"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</w:t>
            </w:r>
            <w:r w:rsidRPr="000226AE">
              <w:rPr>
                <w:lang w:eastAsia="en-US"/>
              </w:rPr>
              <w:lastRenderedPageBreak/>
              <w:t>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14:paraId="575EFE9D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14:paraId="725AAC6B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14:paraId="1B95677B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14:paraId="4DAF8EA8" w14:textId="77777777" w:rsidR="000226AE" w:rsidRPr="000226AE" w:rsidRDefault="000226AE" w:rsidP="00E37975">
            <w:pPr>
              <w:autoSpaceDE w:val="0"/>
              <w:jc w:val="both"/>
              <w:rPr>
                <w:b/>
                <w:bCs/>
                <w:lang w:eastAsia="en-US"/>
              </w:rPr>
            </w:pPr>
            <w:r w:rsidRPr="000226AE">
              <w:rPr>
                <w:b/>
                <w:bCs/>
                <w:lang w:eastAsia="en-US"/>
              </w:rPr>
              <w:t>1.2 Материалы по обоснованию проекта планировки территории</w:t>
            </w:r>
          </w:p>
          <w:p w14:paraId="6300ACFA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Раздел 3 «Материалы по обоснованию проекта планировки территории. Графическая часть»</w:t>
            </w: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должен быть представлен в виде схем, выполненных на цифровом топографическом плане.</w:t>
            </w:r>
          </w:p>
          <w:p w14:paraId="2BF8ECE1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«Материалы по обоснованию проекта планировки территории. Графическая часть» содержит следующие схемы:</w:t>
            </w:r>
          </w:p>
          <w:p w14:paraId="07A44976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44A2DF8D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б) схема использования территории в период подготовки проекта планировки территории (масштаб 1:1000; 1:2000);</w:t>
            </w:r>
          </w:p>
          <w:p w14:paraId="3766FA17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в) схема организации улично-дорожной сети и движения транспорта (масштаб 1:1000; 1:2000);</w:t>
            </w:r>
          </w:p>
          <w:p w14:paraId="04952458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г) схема вертикальной планировки территории, инженерной подготовки и инженерной защиты территории (масштаб 1:1000; 1:2000);</w:t>
            </w:r>
          </w:p>
          <w:p w14:paraId="689FEB3B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д) схема границ территорий объектов культурного наследия (масштаб 1:1000; 1:2000);</w:t>
            </w:r>
          </w:p>
          <w:p w14:paraId="5A10172A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е) схема границ зон с особыми условиями использования территорий, особо охраняемых природных территорий, лесничеств (масштаб 1:1000; 1:2000);</w:t>
            </w:r>
          </w:p>
          <w:p w14:paraId="36559334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 (масштаб 1:1000; 1:2000);</w:t>
            </w:r>
          </w:p>
          <w:p w14:paraId="0BFD0FC7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з) схема конструктивных и планировочных решений (масштаб 1:1000; 1:2000).</w:t>
            </w:r>
          </w:p>
          <w:p w14:paraId="06530FA0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Раздел 4 «Материалы по обоснованию проекта планировки территории. Пояснительная записка»</w:t>
            </w:r>
            <w:r w:rsidRPr="000226AE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содержит:</w:t>
            </w:r>
          </w:p>
          <w:p w14:paraId="3B8B27CB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64827933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б) обоснование определения границ зон планируемого размещения линейных объектов;</w:t>
            </w:r>
          </w:p>
          <w:p w14:paraId="7C708D4A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в) 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4E94214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0398A5DA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121F5299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</w:t>
            </w: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 планировке территории;</w:t>
            </w:r>
          </w:p>
          <w:p w14:paraId="56B0661D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484A38A8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</w:t>
            </w: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являются:</w:t>
            </w:r>
          </w:p>
          <w:p w14:paraId="626C61DE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6" w:history="1">
              <w:r w:rsidRPr="000226AE">
                <w:rPr>
                  <w:rFonts w:ascii="Times New Roman" w:hAnsi="Times New Roman" w:cs="Times New Roman"/>
                  <w:sz w:val="22"/>
                  <w:szCs w:val="22"/>
                  <w:lang w:eastAsia="en-US"/>
                </w:rPr>
                <w:t>части 2 статьи 47</w:t>
              </w:r>
            </w:hyperlink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Градостроительного кодекса Российской Федерации;</w:t>
            </w:r>
          </w:p>
          <w:p w14:paraId="72F35D82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14:paraId="7D573896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14:paraId="1622D625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г) решение о подготовке документации по планировке территории с приложением задания.</w:t>
            </w:r>
          </w:p>
          <w:p w14:paraId="517E0276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2. Проект межевания территории </w:t>
            </w:r>
          </w:p>
          <w:p w14:paraId="6A314B78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2.1.</w:t>
            </w:r>
            <w:r w:rsidRPr="000226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ab/>
              <w:t xml:space="preserve"> Основная часть проекта межевания территории.</w:t>
            </w:r>
          </w:p>
          <w:p w14:paraId="00293C4D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Раздел 1</w:t>
            </w:r>
            <w:r w:rsidRPr="000226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ab/>
              <w:t>«Проект межевания территории. Графическая часть»</w:t>
            </w: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48FAF332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чертеже (чертежах) межевания территории отображаются:</w:t>
            </w:r>
          </w:p>
          <w:p w14:paraId="5E5098DC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55051406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3EDE1DCB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в) границы образуемых и (или) изменяемых земельных участков,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6A29D8FF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6276B030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7E51FD72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Раздел 2</w:t>
            </w:r>
            <w:r w:rsidRPr="000226A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ab/>
              <w:t>«Проект межевания территории. Текстовая часть»</w:t>
            </w: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должен содержать следующую информацию:</w:t>
            </w:r>
          </w:p>
          <w:p w14:paraId="2A7500B7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65A94186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условные номера образуемых земельных участков;</w:t>
            </w:r>
          </w:p>
          <w:p w14:paraId="294391BD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номера характерных точек образуемых земельных участков;</w:t>
            </w:r>
          </w:p>
          <w:p w14:paraId="203AD442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кадастровые номера земельных участков, из которых образуются земельные участки;</w:t>
            </w:r>
          </w:p>
          <w:p w14:paraId="0BED9E3A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площадь образуемых земельных участков;</w:t>
            </w:r>
          </w:p>
          <w:p w14:paraId="35DBDE07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способы образования земельных участков;</w:t>
            </w:r>
          </w:p>
          <w:p w14:paraId="4EE18CE8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сведения об отнесении (</w:t>
            </w:r>
            <w:proofErr w:type="spellStart"/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неотнесении</w:t>
            </w:r>
            <w:proofErr w:type="spellEnd"/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 образуемых земельных участков к территории общего пользования;</w:t>
            </w:r>
          </w:p>
          <w:p w14:paraId="3DE77C5E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целевое назначение лесов, вид (виды) разрешенного использования лесного </w:t>
            </w: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749B050D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7A1DBAEE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61993C5D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4EAD9805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б) перечень координат характерных точек образуемых земельных участков;</w:t>
            </w:r>
          </w:p>
          <w:p w14:paraId="74ADE8A8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4EC36400" w14:textId="77777777" w:rsidR="000226AE" w:rsidRPr="000226AE" w:rsidRDefault="000226AE" w:rsidP="00E37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2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38E02E4A" w14:textId="77777777" w:rsidR="000226AE" w:rsidRPr="000226AE" w:rsidRDefault="000226AE" w:rsidP="00E37975">
            <w:pPr>
              <w:autoSpaceDE w:val="0"/>
              <w:jc w:val="both"/>
              <w:rPr>
                <w:b/>
                <w:lang w:eastAsia="en-US"/>
              </w:rPr>
            </w:pPr>
            <w:r w:rsidRPr="000226AE">
              <w:rPr>
                <w:b/>
                <w:lang w:eastAsia="en-US"/>
              </w:rPr>
              <w:t>2.2. Материалы по обоснованию проекта межевания территории.</w:t>
            </w:r>
          </w:p>
          <w:p w14:paraId="0B5CA201" w14:textId="77777777" w:rsidR="000226AE" w:rsidRPr="000226AE" w:rsidRDefault="000226AE" w:rsidP="00E37975">
            <w:pPr>
              <w:autoSpaceDE w:val="0"/>
              <w:jc w:val="both"/>
              <w:rPr>
                <w:lang w:eastAsia="en-US"/>
              </w:rPr>
            </w:pPr>
            <w:r w:rsidRPr="000226AE">
              <w:rPr>
                <w:b/>
                <w:lang w:eastAsia="en-US"/>
              </w:rPr>
              <w:t>Раздел 3 «Материалы по обоснованию проекта межевания территории. Графическая часть»</w:t>
            </w:r>
            <w:r w:rsidRPr="000226AE">
              <w:rPr>
                <w:lang w:eastAsia="en-US"/>
              </w:rPr>
              <w:t xml:space="preserve">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7BBFC106" w14:textId="77777777" w:rsidR="000226AE" w:rsidRPr="000226AE" w:rsidRDefault="000226AE" w:rsidP="00E37975">
            <w:pPr>
              <w:autoSpaceDE w:val="0"/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065CFA05" w14:textId="77777777" w:rsidR="000226AE" w:rsidRPr="000226AE" w:rsidRDefault="000226AE" w:rsidP="00E37975">
            <w:pPr>
              <w:autoSpaceDE w:val="0"/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б) границы существующих земельных участков;</w:t>
            </w:r>
          </w:p>
          <w:p w14:paraId="37F04897" w14:textId="77777777" w:rsidR="000226AE" w:rsidRPr="000226AE" w:rsidRDefault="000226AE" w:rsidP="00E37975">
            <w:pPr>
              <w:autoSpaceDE w:val="0"/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lastRenderedPageBreak/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181D9A3B" w14:textId="77777777" w:rsidR="000226AE" w:rsidRPr="000226AE" w:rsidRDefault="000226AE" w:rsidP="00E37975">
            <w:pPr>
              <w:autoSpaceDE w:val="0"/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42B286F3" w14:textId="77777777" w:rsidR="000226AE" w:rsidRPr="000226AE" w:rsidRDefault="000226AE" w:rsidP="00E37975">
            <w:pPr>
              <w:autoSpaceDE w:val="0"/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55EFF6FC" w14:textId="77777777" w:rsidR="000226AE" w:rsidRPr="000226AE" w:rsidRDefault="000226AE" w:rsidP="00E37975">
            <w:pPr>
              <w:autoSpaceDE w:val="0"/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71E31229" w14:textId="77777777" w:rsidR="000226AE" w:rsidRPr="000226AE" w:rsidRDefault="000226AE" w:rsidP="00E37975">
            <w:pPr>
              <w:autoSpaceDE w:val="0"/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2F3CAF53" w14:textId="77777777" w:rsidR="000226AE" w:rsidRPr="000226AE" w:rsidRDefault="000226AE" w:rsidP="00E37975">
            <w:pPr>
              <w:autoSpaceDE w:val="0"/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з) местоположение существующих объектов капитального строительства;</w:t>
            </w:r>
          </w:p>
          <w:p w14:paraId="461EC384" w14:textId="77777777" w:rsidR="000226AE" w:rsidRPr="000226AE" w:rsidRDefault="000226AE" w:rsidP="00E37975">
            <w:pPr>
              <w:autoSpaceDE w:val="0"/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и) границы особо охраняемых природных территорий;</w:t>
            </w:r>
          </w:p>
          <w:p w14:paraId="253F79EB" w14:textId="77777777" w:rsidR="000226AE" w:rsidRPr="000226AE" w:rsidRDefault="000226AE" w:rsidP="00E37975">
            <w:pPr>
              <w:autoSpaceDE w:val="0"/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0F34F37B" w14:textId="77777777" w:rsidR="000226AE" w:rsidRPr="000226AE" w:rsidRDefault="000226AE" w:rsidP="00E37975">
            <w:pPr>
              <w:autoSpaceDE w:val="0"/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7D6D779E" w14:textId="77777777" w:rsidR="000226AE" w:rsidRPr="000226AE" w:rsidRDefault="000226AE" w:rsidP="00E37975">
            <w:pPr>
              <w:autoSpaceDE w:val="0"/>
              <w:jc w:val="both"/>
              <w:rPr>
                <w:lang w:eastAsia="en-US"/>
              </w:rPr>
            </w:pPr>
            <w:r w:rsidRPr="000226AE">
              <w:rPr>
                <w:b/>
                <w:bCs/>
                <w:lang w:eastAsia="en-US"/>
              </w:rPr>
              <w:t>Раздел 4 «Материалы по обоснованию проекта межевания территории. Пояснительная записка»</w:t>
            </w:r>
            <w:r w:rsidRPr="000226AE">
              <w:rPr>
                <w:lang w:eastAsia="en-US"/>
              </w:rPr>
              <w:t xml:space="preserve"> содержит:</w:t>
            </w:r>
          </w:p>
          <w:p w14:paraId="6B92E29B" w14:textId="77777777" w:rsidR="000226AE" w:rsidRPr="000226AE" w:rsidRDefault="000226AE" w:rsidP="00E37975">
            <w:pPr>
              <w:autoSpaceDE w:val="0"/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14:paraId="7D0C3809" w14:textId="77777777" w:rsidR="000226AE" w:rsidRPr="000226AE" w:rsidRDefault="000226AE" w:rsidP="00E37975">
            <w:pPr>
              <w:autoSpaceDE w:val="0"/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б) обоснование способа образования земельного участка;</w:t>
            </w:r>
          </w:p>
          <w:p w14:paraId="58CEA87B" w14:textId="77777777" w:rsidR="000226AE" w:rsidRPr="000226AE" w:rsidRDefault="000226AE" w:rsidP="00E37975">
            <w:pPr>
              <w:autoSpaceDE w:val="0"/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в) обоснование определения размеров образуемого земельного участка;</w:t>
            </w:r>
          </w:p>
          <w:p w14:paraId="0B22503A" w14:textId="77777777" w:rsidR="000226AE" w:rsidRPr="000226AE" w:rsidRDefault="000226AE" w:rsidP="00E37975">
            <w:pPr>
              <w:autoSpaceDE w:val="0"/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  <w:p w14:paraId="3E6C76DF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</w:p>
        </w:tc>
      </w:tr>
      <w:tr w:rsidR="000226AE" w:rsidRPr="000226AE" w14:paraId="33D06834" w14:textId="77777777" w:rsidTr="000226AE">
        <w:trPr>
          <w:trHeight w:val="13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3D67" w14:textId="77777777" w:rsidR="000226AE" w:rsidRPr="000226AE" w:rsidRDefault="000226AE" w:rsidP="000226AE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89F" w14:textId="77777777" w:rsidR="000226AE" w:rsidRPr="000226AE" w:rsidRDefault="000226AE" w:rsidP="00E37975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0226AE">
              <w:rPr>
                <w:lang w:eastAsia="ar-SA"/>
              </w:rPr>
              <w:t>Иные требования и условия подготовки документации по планировке территории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DD81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Подготовка перечня координат характерных точек, графической части документации по планировке территории осуществляется в системе координат, используемой для ведения Единого государственного реестра недвижимости.</w:t>
            </w:r>
          </w:p>
          <w:p w14:paraId="54E7A495" w14:textId="77777777" w:rsidR="000226AE" w:rsidRPr="000226AE" w:rsidRDefault="000226AE" w:rsidP="00E37975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В объем гарантийных обязательств входят следующие работы:</w:t>
            </w:r>
          </w:p>
          <w:p w14:paraId="55A1D8BF" w14:textId="77777777" w:rsidR="000226AE" w:rsidRPr="000226AE" w:rsidRDefault="000226AE" w:rsidP="00E37975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- устранение в выполненной работе опечаток и ошибок;</w:t>
            </w:r>
          </w:p>
          <w:p w14:paraId="3D04F173" w14:textId="77777777" w:rsidR="000226AE" w:rsidRPr="000226AE" w:rsidRDefault="000226AE" w:rsidP="00E37975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0226AE">
              <w:rPr>
                <w:lang w:eastAsia="ar-SA"/>
              </w:rPr>
              <w:t>- предоставление устных и письменных консультаций, рекомендаций и разъяснений, а также иной информации, касающейся результатов работ;</w:t>
            </w:r>
          </w:p>
          <w:p w14:paraId="01AFAF5C" w14:textId="77777777" w:rsidR="000226AE" w:rsidRPr="000226AE" w:rsidRDefault="000226AE" w:rsidP="00E37975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- осуществление процедуры согласования ДПТ;</w:t>
            </w:r>
          </w:p>
          <w:p w14:paraId="4BE70316" w14:textId="77777777" w:rsidR="000226AE" w:rsidRPr="000226AE" w:rsidRDefault="000226AE" w:rsidP="00E37975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 xml:space="preserve">- внесение изменений в </w:t>
            </w:r>
            <w:r w:rsidRPr="000226AE">
              <w:rPr>
                <w:lang w:eastAsia="en-US"/>
              </w:rPr>
              <w:t>проект ДПТ</w:t>
            </w:r>
            <w:r w:rsidRPr="000226AE">
              <w:rPr>
                <w:lang w:eastAsia="ar-SA"/>
              </w:rPr>
              <w:t>, в случае если в результате выполнения процедур по согласованию и утверждению проекта ДПТ возникли замечания к содержанию проекта;</w:t>
            </w:r>
          </w:p>
          <w:p w14:paraId="786E3257" w14:textId="77777777" w:rsidR="000226AE" w:rsidRPr="000226AE" w:rsidRDefault="000226AE" w:rsidP="00E37975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 xml:space="preserve">- внесение изменений в </w:t>
            </w:r>
            <w:r w:rsidRPr="000226AE">
              <w:rPr>
                <w:lang w:eastAsia="en-US"/>
              </w:rPr>
              <w:t>проект ДПТ</w:t>
            </w:r>
            <w:r w:rsidRPr="000226AE">
              <w:rPr>
                <w:lang w:eastAsia="ar-SA"/>
              </w:rPr>
              <w:t xml:space="preserve">, в случаях обоснованной необходимости (актуализация/изменение сведений ЕГРН в отношении участков третьих лиц, попадающих в полосу постоянного и (или) </w:t>
            </w:r>
            <w:r w:rsidRPr="000226AE">
              <w:rPr>
                <w:lang w:eastAsia="ar-SA"/>
              </w:rPr>
              <w:lastRenderedPageBreak/>
              <w:t>временного отвода), выявление необходимости расширения перечня изымаемых объектов недвижимости в связи с техническими решениями по объекту;</w:t>
            </w:r>
          </w:p>
          <w:p w14:paraId="368E3229" w14:textId="77777777" w:rsidR="000226AE" w:rsidRPr="000226AE" w:rsidRDefault="000226AE" w:rsidP="00E37975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- участие в согласовании со всеми исполнительными органами государственной власти субъекта в соответствии с компетенцией, органами местного самоуправления Республики Крым, в случае если у этих органов возникли замечания к проекту;</w:t>
            </w:r>
          </w:p>
          <w:p w14:paraId="082720CB" w14:textId="77777777" w:rsidR="000226AE" w:rsidRPr="000226AE" w:rsidRDefault="000226AE" w:rsidP="00E37975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- подготовка проекта ДПТ к утверждению и внесение изменений в проект ДПТ изменений по результатам рассмотрения такой документации органами государственной власти субъекта или органами местного самоуправления;</w:t>
            </w:r>
          </w:p>
          <w:p w14:paraId="6021D3AD" w14:textId="77777777" w:rsidR="000226AE" w:rsidRPr="000226AE" w:rsidRDefault="000226AE" w:rsidP="00E37975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- выполнение работ по проведению государственной историко-культурной экспертизы (при необходимости).</w:t>
            </w:r>
          </w:p>
          <w:p w14:paraId="0CC27C14" w14:textId="77777777" w:rsidR="000226AE" w:rsidRPr="000226AE" w:rsidRDefault="000226AE" w:rsidP="00E37975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Исполнитель в течение всего гарантийного срока обязан хранить на своих серверных ресурсах с обеспеченным для Заказчика доступом результаты работ, сданные Заказчику и другие необходимые данные, сформированные в ходе выполнения работ.</w:t>
            </w:r>
          </w:p>
          <w:p w14:paraId="1C1EB1C8" w14:textId="77777777" w:rsidR="000226AE" w:rsidRPr="000226AE" w:rsidRDefault="000226AE" w:rsidP="00E37975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0226AE">
              <w:rPr>
                <w:lang w:eastAsia="en-US"/>
              </w:rPr>
              <w:t>Проект ДПТ, предусматривающий изъятие земельных участков для государственных или муниципальных нужд, до его утверждения подлежит согласованию с органом государственной власти и (или) органом местного самоуправления, уполномоченными на принятие решений об изъятии земельных участков для государственных или муниципальных нужд.</w:t>
            </w:r>
            <w:r w:rsidRPr="000226AE">
              <w:rPr>
                <w:lang w:eastAsia="ar-SA"/>
              </w:rPr>
              <w:t xml:space="preserve"> </w:t>
            </w:r>
          </w:p>
          <w:p w14:paraId="60970711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Также ДПТ подлежит согласованию:</w:t>
            </w:r>
          </w:p>
          <w:p w14:paraId="1CF706F9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- с Заказчиком;</w:t>
            </w:r>
          </w:p>
          <w:p w14:paraId="4BD3323B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- с балансодержателями существующих инженерных сетей (ГУП РК «</w:t>
            </w:r>
            <w:proofErr w:type="spellStart"/>
            <w:r w:rsidRPr="000226AE">
              <w:rPr>
                <w:lang w:eastAsia="en-US"/>
              </w:rPr>
              <w:t>Крымэнерго</w:t>
            </w:r>
            <w:proofErr w:type="spellEnd"/>
            <w:r w:rsidRPr="000226AE">
              <w:rPr>
                <w:lang w:eastAsia="en-US"/>
              </w:rPr>
              <w:t>», ГУП РК «Вода Крыма», ГУП РК «</w:t>
            </w:r>
            <w:proofErr w:type="spellStart"/>
            <w:r w:rsidRPr="000226AE">
              <w:rPr>
                <w:lang w:eastAsia="en-US"/>
              </w:rPr>
              <w:t>Крымгазсети</w:t>
            </w:r>
            <w:proofErr w:type="spellEnd"/>
            <w:r w:rsidRPr="000226AE">
              <w:rPr>
                <w:lang w:eastAsia="en-US"/>
              </w:rPr>
              <w:t>», ГУП РК «</w:t>
            </w:r>
            <w:proofErr w:type="spellStart"/>
            <w:r w:rsidRPr="000226AE">
              <w:rPr>
                <w:lang w:eastAsia="en-US"/>
              </w:rPr>
              <w:t>Черноморнефтегаз</w:t>
            </w:r>
            <w:proofErr w:type="spellEnd"/>
            <w:r w:rsidRPr="000226AE">
              <w:rPr>
                <w:lang w:eastAsia="en-US"/>
              </w:rPr>
              <w:t>») (после осуществления процедуры согласования ДПТ в рамках частей 12.3 – 12.7 статьи 45 Градостроительного кодекса Российской Федерации, утверждения ДПТ)</w:t>
            </w:r>
          </w:p>
          <w:p w14:paraId="003AEEFC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- с ГКУ «Инвестиционно-строительное управление Республики Крым»;</w:t>
            </w:r>
          </w:p>
          <w:p w14:paraId="6FEEDC16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- с главой поселения, городского округа, применительно к территориям которых разрабатывается ДПТ;</w:t>
            </w:r>
          </w:p>
          <w:p w14:paraId="397E2E15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- Министерством строительства и архитектуры Республики Крым;</w:t>
            </w:r>
          </w:p>
          <w:p w14:paraId="38BAA7AF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- Министерством культуры Республики Крым;</w:t>
            </w:r>
          </w:p>
          <w:p w14:paraId="6BBFA60F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- Министерством экологии и природных ресурсов Республики Крым;</w:t>
            </w:r>
          </w:p>
          <w:p w14:paraId="32528436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- Министерством имущественных и земельных отношений Республики Крым;</w:t>
            </w:r>
          </w:p>
          <w:p w14:paraId="22A6E1B6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- Министерством транспорта Республики Крым;</w:t>
            </w:r>
          </w:p>
          <w:p w14:paraId="772DD1A4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en-US"/>
              </w:rPr>
              <w:t>- иными исполнительными органами государственной власти, в ведении которых находится реализация мероприятия.</w:t>
            </w:r>
          </w:p>
        </w:tc>
      </w:tr>
      <w:tr w:rsidR="000226AE" w:rsidRPr="000226AE" w14:paraId="07812C39" w14:textId="77777777" w:rsidTr="000226AE">
        <w:trPr>
          <w:trHeight w:val="13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74D2" w14:textId="77777777" w:rsidR="000226AE" w:rsidRPr="000226AE" w:rsidRDefault="000226AE" w:rsidP="000226AE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85A4" w14:textId="77777777" w:rsidR="000226AE" w:rsidRPr="000226AE" w:rsidRDefault="000226AE" w:rsidP="00E37975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0226AE">
              <w:rPr>
                <w:lang w:eastAsia="en-US"/>
              </w:rPr>
              <w:t>Обеспечение согласования и утверждения документации по планировке территории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A6E3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 xml:space="preserve">Согласование и подготовка к утверждению документации по планировке территории осуществляется Исполнителем работ совместно с Заказчиком в соответствии с Градостроительным кодексом Российской Федерации, нормативными правовыми документами Российской Федерации и нормативными правовыми документами субъекта Российской Федерации - Республики Крым после выполнения работ, предусмотренных настоящим техническим заданием. Исполнитель в период действия гарантийных обязательств обеспечивает техническое сопровождение процедуры утверждения </w:t>
            </w:r>
            <w:r w:rsidRPr="000226AE">
              <w:rPr>
                <w:lang w:eastAsia="ar-SA"/>
              </w:rPr>
              <w:lastRenderedPageBreak/>
              <w:t>ДПТ и обеспечивает внесение изменений в ДПТ по требованию Заказчика (при необходимости).</w:t>
            </w:r>
          </w:p>
          <w:p w14:paraId="13964927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ar-SA"/>
              </w:rPr>
              <w:t>Исполнитель обеспечивает техническое сопровождение процедуры согласования и утверждения с внесением изменений в документацию по планировке территории по требованию Заказчика (при необходимости).</w:t>
            </w:r>
          </w:p>
        </w:tc>
      </w:tr>
      <w:tr w:rsidR="000226AE" w:rsidRPr="000226AE" w14:paraId="14E246DA" w14:textId="77777777" w:rsidTr="000226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2C07" w14:textId="77777777" w:rsidR="000226AE" w:rsidRPr="000226AE" w:rsidRDefault="000226AE" w:rsidP="000226AE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A731" w14:textId="77777777" w:rsidR="000226AE" w:rsidRPr="000226AE" w:rsidRDefault="000226AE" w:rsidP="00E37975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0226AE">
              <w:rPr>
                <w:lang w:eastAsia="en-US"/>
              </w:rPr>
              <w:t>Требования к форме представления документации по планировке территории, требования к оформлению, комплектации и передаче материалов Заказчику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C172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 xml:space="preserve">ДПТ в электронном виде передается в форматах, в которых она разрабатывалась и должна быть доступна для редактирования. </w:t>
            </w:r>
          </w:p>
          <w:p w14:paraId="14BAEBB3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Проектные материалы выдаются Заказчику в следующем составе:</w:t>
            </w:r>
          </w:p>
          <w:p w14:paraId="61F0F37A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 xml:space="preserve">-  электронную версию проекта </w:t>
            </w:r>
            <w:r w:rsidRPr="000226AE">
              <w:rPr>
                <w:rFonts w:eastAsia="Calibri"/>
                <w:shd w:val="clear" w:color="auto" w:fill="FFFFFF"/>
                <w:lang w:val="en-US" w:eastAsia="en-US" w:bidi="en-US"/>
              </w:rPr>
              <w:t>PDF</w:t>
            </w:r>
            <w:r w:rsidRPr="000226AE">
              <w:rPr>
                <w:rFonts w:eastAsia="Calibri"/>
                <w:shd w:val="clear" w:color="auto" w:fill="FFFFFF"/>
                <w:lang w:eastAsia="en-US" w:bidi="en-US"/>
              </w:rPr>
              <w:t xml:space="preserve">, </w:t>
            </w:r>
            <w:r w:rsidRPr="000226AE">
              <w:rPr>
                <w:rFonts w:eastAsia="Calibri"/>
                <w:shd w:val="clear" w:color="auto" w:fill="FFFFFF"/>
                <w:lang w:val="en-US" w:eastAsia="en-US" w:bidi="en-US"/>
              </w:rPr>
              <w:t>JPEG</w:t>
            </w:r>
            <w:r w:rsidRPr="000226AE">
              <w:rPr>
                <w:rFonts w:eastAsia="Calibri"/>
                <w:shd w:val="clear" w:color="auto" w:fill="FFFFFF"/>
                <w:lang w:eastAsia="en-US" w:bidi="en-US"/>
              </w:rPr>
              <w:t xml:space="preserve">, </w:t>
            </w:r>
            <w:r w:rsidRPr="000226AE">
              <w:rPr>
                <w:rFonts w:eastAsia="Calibri"/>
                <w:shd w:val="clear" w:color="auto" w:fill="FFFFFF"/>
                <w:lang w:val="en-US" w:eastAsia="en-US" w:bidi="en-US"/>
              </w:rPr>
              <w:t>MID</w:t>
            </w:r>
            <w:r w:rsidRPr="000226AE">
              <w:rPr>
                <w:rFonts w:eastAsia="Calibri"/>
                <w:shd w:val="clear" w:color="auto" w:fill="FFFFFF"/>
                <w:lang w:eastAsia="en-US" w:bidi="en-US"/>
              </w:rPr>
              <w:t xml:space="preserve">, </w:t>
            </w:r>
            <w:r w:rsidRPr="000226AE">
              <w:rPr>
                <w:rFonts w:eastAsia="Calibri"/>
                <w:shd w:val="clear" w:color="auto" w:fill="FFFFFF"/>
                <w:lang w:val="en-US" w:eastAsia="en-US" w:bidi="en-US"/>
              </w:rPr>
              <w:t>MIF</w:t>
            </w:r>
            <w:r w:rsidRPr="000226AE">
              <w:rPr>
                <w:rFonts w:eastAsia="Calibri"/>
                <w:shd w:val="clear" w:color="auto" w:fill="FFFFFF"/>
                <w:lang w:eastAsia="en-US" w:bidi="en-US"/>
              </w:rPr>
              <w:t xml:space="preserve">, </w:t>
            </w:r>
            <w:r w:rsidRPr="000226AE">
              <w:rPr>
                <w:rFonts w:eastAsia="Calibri"/>
                <w:shd w:val="clear" w:color="auto" w:fill="FFFFFF"/>
                <w:lang w:val="en-US" w:eastAsia="en-US" w:bidi="en-US"/>
              </w:rPr>
              <w:t>DWG</w:t>
            </w:r>
            <w:r w:rsidRPr="000226AE">
              <w:rPr>
                <w:rFonts w:eastAsia="Calibri"/>
                <w:shd w:val="clear" w:color="auto" w:fill="FFFFFF"/>
                <w:lang w:eastAsia="en-US" w:bidi="en-US"/>
              </w:rPr>
              <w:t xml:space="preserve">, </w:t>
            </w:r>
            <w:r w:rsidRPr="000226AE">
              <w:rPr>
                <w:rFonts w:eastAsia="Calibri"/>
                <w:shd w:val="clear" w:color="auto" w:fill="FFFFFF"/>
                <w:lang w:val="en-US" w:eastAsia="en-US" w:bidi="en-US"/>
              </w:rPr>
              <w:t>DOC</w:t>
            </w:r>
            <w:r w:rsidRPr="000226AE">
              <w:rPr>
                <w:rFonts w:eastAsia="Calibri"/>
                <w:shd w:val="clear" w:color="auto" w:fill="FFFFFF"/>
                <w:lang w:eastAsia="en-US" w:bidi="en-US"/>
              </w:rPr>
              <w:t xml:space="preserve">, </w:t>
            </w:r>
            <w:r w:rsidRPr="000226AE">
              <w:rPr>
                <w:rFonts w:eastAsia="Calibri"/>
                <w:shd w:val="clear" w:color="auto" w:fill="FFFFFF"/>
                <w:lang w:val="en-US" w:eastAsia="en-US" w:bidi="en-US"/>
              </w:rPr>
              <w:t>DOCX</w:t>
            </w:r>
            <w:r w:rsidRPr="000226AE">
              <w:rPr>
                <w:rFonts w:eastAsia="Calibri"/>
                <w:shd w:val="clear" w:color="auto" w:fill="FFFFFF"/>
                <w:lang w:eastAsia="en-US" w:bidi="en-US"/>
              </w:rPr>
              <w:t xml:space="preserve"> </w:t>
            </w:r>
            <w:r w:rsidRPr="000226AE">
              <w:rPr>
                <w:lang w:eastAsia="ar-SA"/>
              </w:rPr>
              <w:t>- в количестве 1 экземпляра.</w:t>
            </w:r>
          </w:p>
          <w:p w14:paraId="73B9866A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В процессе согласования и подготовки к утверждению Исполнитель корректирует проект в соответствии с поданными от согласующих организаций предложениями и замечаниями в период действия гарантийных обязательств. Откорректированные материалы передает Заказчику в рабочем порядке.</w:t>
            </w:r>
          </w:p>
          <w:p w14:paraId="2F669907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После согласования, для проведения процедуры утверждения Исполнитель передает Заказчику электронную версию проекта (текстовая часть в форматах *.</w:t>
            </w:r>
            <w:proofErr w:type="spellStart"/>
            <w:r w:rsidRPr="000226AE">
              <w:rPr>
                <w:lang w:eastAsia="ar-SA"/>
              </w:rPr>
              <w:t>xls</w:t>
            </w:r>
            <w:proofErr w:type="spellEnd"/>
            <w:r w:rsidRPr="000226AE">
              <w:rPr>
                <w:lang w:eastAsia="ar-SA"/>
              </w:rPr>
              <w:t>, *.</w:t>
            </w:r>
            <w:proofErr w:type="spellStart"/>
            <w:r w:rsidRPr="000226AE">
              <w:rPr>
                <w:lang w:eastAsia="ar-SA"/>
              </w:rPr>
              <w:t>doc</w:t>
            </w:r>
            <w:proofErr w:type="spellEnd"/>
            <w:r w:rsidRPr="000226AE">
              <w:rPr>
                <w:lang w:eastAsia="ar-SA"/>
              </w:rPr>
              <w:t xml:space="preserve">, </w:t>
            </w:r>
            <w:proofErr w:type="spellStart"/>
            <w:r w:rsidRPr="000226AE">
              <w:rPr>
                <w:lang w:eastAsia="ar-SA"/>
              </w:rPr>
              <w:t>pdf</w:t>
            </w:r>
            <w:proofErr w:type="spellEnd"/>
            <w:r w:rsidRPr="000226AE">
              <w:rPr>
                <w:lang w:eastAsia="ar-SA"/>
              </w:rPr>
              <w:t>, графическая часть в форматах *.</w:t>
            </w:r>
            <w:proofErr w:type="spellStart"/>
            <w:r w:rsidRPr="000226AE">
              <w:rPr>
                <w:lang w:eastAsia="ar-SA"/>
              </w:rPr>
              <w:t>dwg</w:t>
            </w:r>
            <w:proofErr w:type="spellEnd"/>
            <w:r w:rsidRPr="000226AE">
              <w:rPr>
                <w:lang w:eastAsia="ar-SA"/>
              </w:rPr>
              <w:t>, *.</w:t>
            </w:r>
            <w:proofErr w:type="spellStart"/>
            <w:r w:rsidRPr="000226AE">
              <w:rPr>
                <w:lang w:eastAsia="ar-SA"/>
              </w:rPr>
              <w:t>pdf</w:t>
            </w:r>
            <w:proofErr w:type="spellEnd"/>
            <w:r w:rsidRPr="000226AE">
              <w:rPr>
                <w:lang w:eastAsia="ar-SA"/>
              </w:rPr>
              <w:t>).</w:t>
            </w:r>
          </w:p>
          <w:p w14:paraId="0E097996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 xml:space="preserve">После утверждения ДПТ и обеспечения ее согласования </w:t>
            </w:r>
            <w:r w:rsidRPr="000226AE">
              <w:rPr>
                <w:lang w:eastAsia="en-US"/>
              </w:rPr>
              <w:t>с балансодержателями существующих инженерных сетей</w:t>
            </w:r>
            <w:r w:rsidRPr="000226AE">
              <w:rPr>
                <w:lang w:eastAsia="ar-SA"/>
              </w:rPr>
              <w:t xml:space="preserve">, Исполнитель передает Заказчику проект в полном объеме: </w:t>
            </w:r>
          </w:p>
          <w:p w14:paraId="1C8A3361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- на бумажных носителях - 2 экз.;</w:t>
            </w:r>
          </w:p>
          <w:p w14:paraId="7CE1D971" w14:textId="77777777" w:rsidR="000226AE" w:rsidRPr="000226AE" w:rsidRDefault="000226AE" w:rsidP="00E379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0226AE">
              <w:rPr>
                <w:lang w:eastAsia="ar-SA"/>
              </w:rPr>
              <w:t>- на электронных носителях (текстовая часть в форматах *.</w:t>
            </w:r>
            <w:proofErr w:type="spellStart"/>
            <w:r w:rsidRPr="000226AE">
              <w:rPr>
                <w:lang w:eastAsia="ar-SA"/>
              </w:rPr>
              <w:t>xls</w:t>
            </w:r>
            <w:proofErr w:type="spellEnd"/>
            <w:r w:rsidRPr="000226AE">
              <w:rPr>
                <w:lang w:eastAsia="ar-SA"/>
              </w:rPr>
              <w:t>, *.</w:t>
            </w:r>
            <w:proofErr w:type="spellStart"/>
            <w:r w:rsidRPr="000226AE">
              <w:rPr>
                <w:lang w:eastAsia="ar-SA"/>
              </w:rPr>
              <w:t>doc</w:t>
            </w:r>
            <w:proofErr w:type="spellEnd"/>
            <w:r w:rsidRPr="000226AE">
              <w:rPr>
                <w:lang w:eastAsia="ar-SA"/>
              </w:rPr>
              <w:t xml:space="preserve">, </w:t>
            </w:r>
            <w:proofErr w:type="spellStart"/>
            <w:r w:rsidRPr="000226AE">
              <w:rPr>
                <w:lang w:eastAsia="ar-SA"/>
              </w:rPr>
              <w:t>pdf</w:t>
            </w:r>
            <w:proofErr w:type="spellEnd"/>
            <w:r w:rsidRPr="000226AE">
              <w:rPr>
                <w:lang w:eastAsia="ar-SA"/>
              </w:rPr>
              <w:t>, графическая часть в форматах *.</w:t>
            </w:r>
            <w:proofErr w:type="spellStart"/>
            <w:r w:rsidRPr="000226AE">
              <w:rPr>
                <w:lang w:eastAsia="ar-SA"/>
              </w:rPr>
              <w:t>dwg</w:t>
            </w:r>
            <w:proofErr w:type="spellEnd"/>
            <w:r w:rsidRPr="000226AE">
              <w:rPr>
                <w:lang w:eastAsia="ar-SA"/>
              </w:rPr>
              <w:t>, *.</w:t>
            </w:r>
            <w:proofErr w:type="spellStart"/>
            <w:r w:rsidRPr="000226AE">
              <w:rPr>
                <w:lang w:eastAsia="ar-SA"/>
              </w:rPr>
              <w:t>pdf</w:t>
            </w:r>
            <w:proofErr w:type="spellEnd"/>
            <w:r w:rsidRPr="000226AE">
              <w:rPr>
                <w:lang w:eastAsia="ar-SA"/>
              </w:rPr>
              <w:t>) - 3 экз.</w:t>
            </w:r>
          </w:p>
          <w:p w14:paraId="7F5FAFA5" w14:textId="77777777" w:rsidR="000226AE" w:rsidRPr="000226AE" w:rsidRDefault="000226AE" w:rsidP="00E37975">
            <w:pPr>
              <w:jc w:val="both"/>
              <w:rPr>
                <w:lang w:eastAsia="en-US"/>
              </w:rPr>
            </w:pPr>
            <w:r w:rsidRPr="000226AE">
              <w:rPr>
                <w:lang w:eastAsia="ar-SA"/>
              </w:rPr>
              <w:t>В случае необходимости Исполнитель по согласованию с Заказчиком работ выбирает другие форматы предоставления материалов в электронном носителе.</w:t>
            </w:r>
          </w:p>
        </w:tc>
      </w:tr>
    </w:tbl>
    <w:p w14:paraId="47C4E10D" w14:textId="77777777" w:rsidR="000226AE" w:rsidRPr="000226AE" w:rsidRDefault="000226AE" w:rsidP="000226AE">
      <w:pPr>
        <w:spacing w:line="274" w:lineRule="exact"/>
        <w:rPr>
          <w:sz w:val="23"/>
          <w:szCs w:val="23"/>
        </w:rPr>
      </w:pPr>
    </w:p>
    <w:p w14:paraId="166B9991" w14:textId="77777777" w:rsidR="009C701C" w:rsidRPr="000226AE" w:rsidRDefault="009C701C"/>
    <w:sectPr w:rsidR="009C701C" w:rsidRPr="0002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6017"/>
    <w:multiLevelType w:val="hybridMultilevel"/>
    <w:tmpl w:val="023C1CD8"/>
    <w:lvl w:ilvl="0" w:tplc="DB0AADD2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776B4"/>
    <w:multiLevelType w:val="hybridMultilevel"/>
    <w:tmpl w:val="008410B2"/>
    <w:lvl w:ilvl="0" w:tplc="C06A1D1C">
      <w:start w:val="1"/>
      <w:numFmt w:val="decimal"/>
      <w:lvlText w:val="%1."/>
      <w:lvlJc w:val="left"/>
      <w:pPr>
        <w:ind w:left="492" w:hanging="360"/>
      </w:p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1932" w:hanging="180"/>
      </w:pPr>
    </w:lvl>
    <w:lvl w:ilvl="3" w:tplc="0419000F">
      <w:start w:val="1"/>
      <w:numFmt w:val="decimal"/>
      <w:lvlText w:val="%4."/>
      <w:lvlJc w:val="left"/>
      <w:pPr>
        <w:ind w:left="2652" w:hanging="360"/>
      </w:pPr>
    </w:lvl>
    <w:lvl w:ilvl="4" w:tplc="04190019">
      <w:start w:val="1"/>
      <w:numFmt w:val="lowerLetter"/>
      <w:lvlText w:val="%5."/>
      <w:lvlJc w:val="left"/>
      <w:pPr>
        <w:ind w:left="3372" w:hanging="360"/>
      </w:pPr>
    </w:lvl>
    <w:lvl w:ilvl="5" w:tplc="0419001B">
      <w:start w:val="1"/>
      <w:numFmt w:val="lowerRoman"/>
      <w:lvlText w:val="%6."/>
      <w:lvlJc w:val="right"/>
      <w:pPr>
        <w:ind w:left="4092" w:hanging="180"/>
      </w:pPr>
    </w:lvl>
    <w:lvl w:ilvl="6" w:tplc="0419000F">
      <w:start w:val="1"/>
      <w:numFmt w:val="decimal"/>
      <w:lvlText w:val="%7."/>
      <w:lvlJc w:val="left"/>
      <w:pPr>
        <w:ind w:left="4812" w:hanging="360"/>
      </w:pPr>
    </w:lvl>
    <w:lvl w:ilvl="7" w:tplc="04190019">
      <w:start w:val="1"/>
      <w:numFmt w:val="lowerLetter"/>
      <w:lvlText w:val="%8."/>
      <w:lvlJc w:val="left"/>
      <w:pPr>
        <w:ind w:left="5532" w:hanging="360"/>
      </w:pPr>
    </w:lvl>
    <w:lvl w:ilvl="8" w:tplc="0419001B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71DC4ED9"/>
    <w:multiLevelType w:val="hybridMultilevel"/>
    <w:tmpl w:val="3086DDFC"/>
    <w:lvl w:ilvl="0" w:tplc="6000732E">
      <w:start w:val="1"/>
      <w:numFmt w:val="decimal"/>
      <w:lvlText w:val="%1."/>
      <w:lvlJc w:val="left"/>
      <w:pPr>
        <w:ind w:left="439" w:hanging="360"/>
      </w:pPr>
    </w:lvl>
    <w:lvl w:ilvl="1" w:tplc="04190019">
      <w:start w:val="1"/>
      <w:numFmt w:val="lowerLetter"/>
      <w:lvlText w:val="%2."/>
      <w:lvlJc w:val="left"/>
      <w:pPr>
        <w:ind w:left="1159" w:hanging="360"/>
      </w:pPr>
    </w:lvl>
    <w:lvl w:ilvl="2" w:tplc="0419001B">
      <w:start w:val="1"/>
      <w:numFmt w:val="lowerRoman"/>
      <w:lvlText w:val="%3."/>
      <w:lvlJc w:val="right"/>
      <w:pPr>
        <w:ind w:left="1879" w:hanging="180"/>
      </w:pPr>
    </w:lvl>
    <w:lvl w:ilvl="3" w:tplc="0419000F">
      <w:start w:val="1"/>
      <w:numFmt w:val="decimal"/>
      <w:lvlText w:val="%4."/>
      <w:lvlJc w:val="left"/>
      <w:pPr>
        <w:ind w:left="2599" w:hanging="360"/>
      </w:pPr>
    </w:lvl>
    <w:lvl w:ilvl="4" w:tplc="04190019">
      <w:start w:val="1"/>
      <w:numFmt w:val="lowerLetter"/>
      <w:lvlText w:val="%5."/>
      <w:lvlJc w:val="left"/>
      <w:pPr>
        <w:ind w:left="3319" w:hanging="360"/>
      </w:pPr>
    </w:lvl>
    <w:lvl w:ilvl="5" w:tplc="0419001B">
      <w:start w:val="1"/>
      <w:numFmt w:val="lowerRoman"/>
      <w:lvlText w:val="%6."/>
      <w:lvlJc w:val="right"/>
      <w:pPr>
        <w:ind w:left="4039" w:hanging="180"/>
      </w:pPr>
    </w:lvl>
    <w:lvl w:ilvl="6" w:tplc="0419000F">
      <w:start w:val="1"/>
      <w:numFmt w:val="decimal"/>
      <w:lvlText w:val="%7."/>
      <w:lvlJc w:val="left"/>
      <w:pPr>
        <w:ind w:left="4759" w:hanging="360"/>
      </w:pPr>
    </w:lvl>
    <w:lvl w:ilvl="7" w:tplc="04190019">
      <w:start w:val="1"/>
      <w:numFmt w:val="lowerLetter"/>
      <w:lvlText w:val="%8."/>
      <w:lvlJc w:val="left"/>
      <w:pPr>
        <w:ind w:left="5479" w:hanging="360"/>
      </w:pPr>
    </w:lvl>
    <w:lvl w:ilvl="8" w:tplc="0419001B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4E"/>
    <w:rsid w:val="000226AE"/>
    <w:rsid w:val="009C701C"/>
    <w:rsid w:val="00E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17DB-FB0C-4893-8BD2-F4744E11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6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6AE"/>
    <w:rPr>
      <w:rFonts w:ascii="Segoe UI" w:hAnsi="Segoe UI" w:cs="Segoe UI"/>
      <w:sz w:val="18"/>
      <w:szCs w:val="18"/>
    </w:rPr>
  </w:style>
  <w:style w:type="paragraph" w:styleId="a5">
    <w:name w:val="List Paragraph"/>
    <w:aliases w:val="Абзац списка основной,Bullet List,FooterText,numbered,Цветной список - Акцент 11,Маркер,название,SL_Абзац списка,f_Абзац 1,Bullet Number,Нумерованый список,lp1,Список дефисный"/>
    <w:basedOn w:val="a"/>
    <w:link w:val="a6"/>
    <w:uiPriority w:val="34"/>
    <w:qFormat/>
    <w:rsid w:val="000226A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22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0226AE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2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0226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26AE"/>
    <w:pPr>
      <w:shd w:val="clear" w:color="auto" w:fill="FFFFFF"/>
      <w:spacing w:line="0" w:lineRule="atLeast"/>
    </w:pPr>
    <w:rPr>
      <w:rFonts w:eastAsiaTheme="minorHAnsi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0226A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26AE"/>
    <w:pPr>
      <w:shd w:val="clear" w:color="auto" w:fill="FFFFFF"/>
      <w:spacing w:line="0" w:lineRule="atLeast"/>
    </w:pPr>
    <w:rPr>
      <w:rFonts w:eastAsiaTheme="minorHAnsi"/>
      <w:sz w:val="25"/>
      <w:szCs w:val="25"/>
      <w:lang w:eastAsia="en-US"/>
    </w:rPr>
  </w:style>
  <w:style w:type="character" w:customStyle="1" w:styleId="a8">
    <w:name w:val="Основной текст_"/>
    <w:basedOn w:val="a0"/>
    <w:link w:val="25"/>
    <w:rsid w:val="000226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5"/>
    <w:basedOn w:val="a"/>
    <w:link w:val="a8"/>
    <w:rsid w:val="000226AE"/>
    <w:pPr>
      <w:shd w:val="clear" w:color="auto" w:fill="FFFFFF"/>
      <w:spacing w:line="0" w:lineRule="atLeast"/>
      <w:ind w:hanging="580"/>
    </w:pPr>
    <w:rPr>
      <w:rFonts w:eastAsiaTheme="minorHAnsi"/>
      <w:sz w:val="23"/>
      <w:szCs w:val="23"/>
      <w:lang w:eastAsia="en-US"/>
    </w:rPr>
  </w:style>
  <w:style w:type="character" w:styleId="a9">
    <w:name w:val="Hyperlink"/>
    <w:basedOn w:val="a0"/>
    <w:uiPriority w:val="99"/>
    <w:semiHidden/>
    <w:unhideWhenUsed/>
    <w:rsid w:val="000226AE"/>
    <w:rPr>
      <w:color w:val="0563C1"/>
      <w:u w:val="single"/>
    </w:rPr>
  </w:style>
  <w:style w:type="character" w:customStyle="1" w:styleId="a6">
    <w:name w:val="Абзац списка Знак"/>
    <w:aliases w:val="Абзац списка основной Знак,Bullet List Знак,FooterText Знак,numbered Знак,Цветной список - Акцент 11 Знак,Маркер Знак,название Знак,SL_Абзац списка Знак,f_Абзац 1 Знак,Bullet Number Знак,Нумерованый список Знак,lp1 Знак"/>
    <w:link w:val="a5"/>
    <w:uiPriority w:val="34"/>
    <w:qFormat/>
    <w:locked/>
    <w:rsid w:val="000226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905E2DCE5829A74FF4D2D503CD0F1E15EC709B2AED6491B249E13BED5B450868BAB68CE25FP7DFP" TargetMode="External"/><Relationship Id="rId5" Type="http://schemas.openxmlformats.org/officeDocument/2006/relationships/hyperlink" Target="https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4884</Words>
  <Characters>27845</Characters>
  <Application>Microsoft Office Word</Application>
  <DocSecurity>0</DocSecurity>
  <Lines>232</Lines>
  <Paragraphs>65</Paragraphs>
  <ScaleCrop>false</ScaleCrop>
  <Company/>
  <LinksUpToDate>false</LinksUpToDate>
  <CharactersWithSpaces>32664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2022-10-20T06:51:00Z</dcterms:created>
  <dcterms:modified xsi:type="dcterms:W3CDTF">2022-10-20T06:52:00Z</dcterms:modified>
</cp:coreProperties>
</file>