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F7730" w14:textId="77777777" w:rsidR="00C85D16" w:rsidRDefault="00C85D16" w:rsidP="00346E5C">
      <w:pPr>
        <w:jc w:val="both"/>
        <w:rPr>
          <w:rFonts w:eastAsia="Calibri"/>
          <w:b/>
        </w:rPr>
      </w:pPr>
      <w:bookmarkStart w:id="0" w:name="_GoBack"/>
      <w:bookmarkEnd w:id="0"/>
    </w:p>
    <w:p w14:paraId="1011D5D3" w14:textId="6E6BECB8" w:rsidR="00346E5C" w:rsidRPr="00D362FC" w:rsidRDefault="00C85D16" w:rsidP="00346E5C">
      <w:pPr>
        <w:jc w:val="both"/>
        <w:rPr>
          <w:rFonts w:eastAsia="Calibri"/>
          <w:b/>
        </w:rPr>
      </w:pPr>
      <w:r>
        <w:rPr>
          <w:rFonts w:eastAsia="Calibri"/>
          <w:b/>
        </w:rPr>
        <w:t>Техническое задание</w:t>
      </w:r>
    </w:p>
    <w:p w14:paraId="1744B35B" w14:textId="77777777" w:rsidR="00346E5C" w:rsidRPr="00D362FC" w:rsidRDefault="00346E5C" w:rsidP="00346E5C">
      <w:pPr>
        <w:tabs>
          <w:tab w:val="left" w:pos="426"/>
        </w:tabs>
        <w:jc w:val="both"/>
        <w:rPr>
          <w:bCs/>
          <w:color w:val="000000"/>
          <w:spacing w:val="-1"/>
        </w:rPr>
      </w:pPr>
    </w:p>
    <w:p w14:paraId="41A16A46" w14:textId="1627C724" w:rsidR="00346E5C" w:rsidRPr="00D362FC" w:rsidRDefault="00346E5C" w:rsidP="00346E5C">
      <w:pPr>
        <w:tabs>
          <w:tab w:val="left" w:pos="426"/>
        </w:tabs>
        <w:jc w:val="both"/>
        <w:rPr>
          <w:bCs/>
          <w:color w:val="000000"/>
          <w:spacing w:val="-1"/>
        </w:rPr>
      </w:pPr>
      <w:r w:rsidRPr="00D362FC">
        <w:rPr>
          <w:bCs/>
          <w:color w:val="000000"/>
          <w:spacing w:val="-1"/>
        </w:rPr>
        <w:t xml:space="preserve">Наименование объекта закупки: </w:t>
      </w:r>
      <w:r w:rsidR="00C85D16">
        <w:rPr>
          <w:b/>
          <w:bCs/>
          <w:color w:val="000000"/>
          <w:spacing w:val="-1"/>
        </w:rPr>
        <w:t>п</w:t>
      </w:r>
      <w:r w:rsidRPr="00C358C6">
        <w:rPr>
          <w:b/>
          <w:bCs/>
          <w:color w:val="000000"/>
          <w:spacing w:val="-1"/>
        </w:rPr>
        <w:t xml:space="preserve">оставка </w:t>
      </w:r>
      <w:r w:rsidRPr="00D362FC">
        <w:rPr>
          <w:b/>
        </w:rPr>
        <w:t>автобусов</w:t>
      </w:r>
      <w:r>
        <w:rPr>
          <w:b/>
        </w:rPr>
        <w:t xml:space="preserve"> марки ЛИАЗ модель 529267 </w:t>
      </w:r>
    </w:p>
    <w:p w14:paraId="6876CC74" w14:textId="77777777" w:rsidR="00346E5C" w:rsidRPr="00D362FC" w:rsidRDefault="00346E5C" w:rsidP="00346E5C">
      <w:pPr>
        <w:jc w:val="both"/>
      </w:pPr>
      <w:r w:rsidRPr="00D362FC">
        <w:t>В комплект поставки автобусов (транспортного средства) включается:</w:t>
      </w:r>
    </w:p>
    <w:p w14:paraId="308E73DB" w14:textId="77777777" w:rsidR="00346E5C" w:rsidRPr="00D362FC" w:rsidRDefault="00346E5C" w:rsidP="00346E5C">
      <w:pPr>
        <w:jc w:val="both"/>
        <w:rPr>
          <w:rFonts w:eastAsia="Calibri"/>
        </w:rPr>
      </w:pPr>
      <w:r w:rsidRPr="00D362FC">
        <w:rPr>
          <w:rFonts w:eastAsia="Calibri"/>
        </w:rPr>
        <w:t xml:space="preserve">- выписка из </w:t>
      </w:r>
      <w:r>
        <w:rPr>
          <w:rFonts w:eastAsia="Calibri"/>
        </w:rPr>
        <w:t xml:space="preserve">системы </w:t>
      </w:r>
      <w:r w:rsidRPr="00D362FC">
        <w:rPr>
          <w:rFonts w:eastAsia="Calibri"/>
        </w:rPr>
        <w:t>электронного ПТС со статусом «действующий»;</w:t>
      </w:r>
    </w:p>
    <w:p w14:paraId="63FF59BF" w14:textId="77777777" w:rsidR="00346E5C" w:rsidRDefault="00346E5C" w:rsidP="00346E5C">
      <w:pPr>
        <w:jc w:val="both"/>
        <w:rPr>
          <w:rFonts w:eastAsia="Calibri"/>
        </w:rPr>
      </w:pPr>
      <w:r w:rsidRPr="00D362FC">
        <w:rPr>
          <w:rFonts w:eastAsia="Calibri"/>
        </w:rPr>
        <w:t xml:space="preserve">- инструкция по эксплуатации на русском языке, сервисная книжка или заменяющий ее документ </w:t>
      </w:r>
      <w:r w:rsidRPr="00D362FC">
        <w:rPr>
          <w:rFonts w:eastAsia="Calibri"/>
          <w:i/>
        </w:rPr>
        <w:t>(в случае, если он предусмотрен производителем транспортного средства)</w:t>
      </w:r>
      <w:r w:rsidRPr="00D362FC">
        <w:rPr>
          <w:rFonts w:eastAsia="Calibri"/>
        </w:rPr>
        <w:t>, а также документы на установленное дополнительное оборудование (при наличии соответствующего оборудования);</w:t>
      </w:r>
    </w:p>
    <w:p w14:paraId="5622CF46" w14:textId="77777777" w:rsidR="00346E5C" w:rsidRPr="00D362FC" w:rsidRDefault="00346E5C" w:rsidP="00346E5C">
      <w:pPr>
        <w:jc w:val="both"/>
        <w:rPr>
          <w:b/>
        </w:rPr>
      </w:pPr>
      <w:r w:rsidRPr="00D362FC">
        <w:rPr>
          <w:b/>
        </w:rPr>
        <w:t xml:space="preserve">- </w:t>
      </w:r>
      <w:r w:rsidRPr="00D362FC">
        <w:rPr>
          <w:rFonts w:eastAsia="Calibri"/>
        </w:rPr>
        <w:t>ключи зажигания (не менее 2 шт.);</w:t>
      </w:r>
    </w:p>
    <w:p w14:paraId="107696EF" w14:textId="77777777" w:rsidR="00346E5C" w:rsidRPr="00D362FC" w:rsidRDefault="00346E5C" w:rsidP="00346E5C">
      <w:pPr>
        <w:tabs>
          <w:tab w:val="left" w:pos="426"/>
        </w:tabs>
        <w:ind w:firstLine="709"/>
        <w:jc w:val="both"/>
        <w:rPr>
          <w:bCs/>
          <w:color w:val="000000"/>
          <w:spacing w:val="-1"/>
        </w:rPr>
      </w:pPr>
    </w:p>
    <w:p w14:paraId="308914E2" w14:textId="77777777" w:rsidR="00346E5C" w:rsidRPr="00C358C6" w:rsidRDefault="00346E5C" w:rsidP="00346E5C">
      <w:pPr>
        <w:ind w:right="-1"/>
        <w:jc w:val="both"/>
        <w:rPr>
          <w:bCs/>
          <w:color w:val="000000"/>
          <w:spacing w:val="-1"/>
        </w:rPr>
      </w:pPr>
      <w:r w:rsidRPr="00D362FC">
        <w:rPr>
          <w:bCs/>
          <w:color w:val="000000"/>
          <w:spacing w:val="-1"/>
        </w:rPr>
        <w:t>Таблица 1. Функциональные, технические и качественные характеристики объекта закупки, позволяющие определить соответствие закупаемого Товара требованиям Заказчика:</w:t>
      </w:r>
    </w:p>
    <w:p w14:paraId="06413EC6" w14:textId="77777777" w:rsidR="00346E5C" w:rsidRDefault="00346E5C" w:rsidP="00A02E13">
      <w:pPr>
        <w:tabs>
          <w:tab w:val="left" w:pos="1080"/>
        </w:tabs>
        <w:ind w:right="-5"/>
        <w:jc w:val="center"/>
        <w:rPr>
          <w:b/>
        </w:rPr>
      </w:pPr>
    </w:p>
    <w:p w14:paraId="1FAEDBC2" w14:textId="21DB7C93" w:rsidR="00FC4D8B" w:rsidRPr="00D73A7F" w:rsidRDefault="00FC4D8B" w:rsidP="00FC4D8B">
      <w:pPr>
        <w:tabs>
          <w:tab w:val="left" w:pos="1080"/>
        </w:tabs>
        <w:ind w:right="-5"/>
        <w:rPr>
          <w:b/>
        </w:rPr>
      </w:pPr>
    </w:p>
    <w:tbl>
      <w:tblPr>
        <w:tblW w:w="10213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5682"/>
      </w:tblGrid>
      <w:tr w:rsidR="0001795A" w:rsidRPr="005F2142" w14:paraId="0C71E556" w14:textId="77777777" w:rsidTr="0001795A">
        <w:trPr>
          <w:trHeight w:val="222"/>
          <w:jc w:val="center"/>
        </w:trPr>
        <w:tc>
          <w:tcPr>
            <w:tcW w:w="10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316810" w14:textId="1F2DD0A9" w:rsidR="0001795A" w:rsidRPr="005F2142" w:rsidRDefault="00346E5C" w:rsidP="0001795A">
            <w:pPr>
              <w:pStyle w:val="ac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716126">
              <w:rPr>
                <w:b/>
                <w:bCs/>
              </w:rPr>
              <w:t xml:space="preserve">Наименование, функциональные, технические и качественные характеристики Товара </w:t>
            </w:r>
            <w:r>
              <w:rPr>
                <w:b/>
                <w:bCs/>
              </w:rPr>
              <w:t>ЛИАЗ</w:t>
            </w:r>
            <w:r w:rsidRPr="007161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529267</w:t>
            </w:r>
          </w:p>
        </w:tc>
      </w:tr>
      <w:tr w:rsidR="0001795A" w:rsidRPr="005F2142" w14:paraId="667F5CFE" w14:textId="77777777" w:rsidTr="0001795A">
        <w:trPr>
          <w:trHeight w:val="315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0877DE93" w14:textId="77777777" w:rsidR="0001795A" w:rsidRPr="005F2142" w:rsidRDefault="0001795A" w:rsidP="0001795A">
            <w:pPr>
              <w:pStyle w:val="ac"/>
              <w:widowControl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F2142">
              <w:rPr>
                <w:b/>
                <w:bCs/>
                <w:sz w:val="20"/>
                <w:szCs w:val="20"/>
              </w:rPr>
              <w:t>Наименование параметра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79A26811" w14:textId="77777777" w:rsidR="0001795A" w:rsidRPr="005F2142" w:rsidRDefault="0001795A" w:rsidP="0001795A">
            <w:pPr>
              <w:pStyle w:val="ac"/>
              <w:widowControl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F2142">
              <w:rPr>
                <w:b/>
                <w:bCs/>
                <w:sz w:val="20"/>
                <w:szCs w:val="20"/>
              </w:rPr>
              <w:t>Требуемое значение</w:t>
            </w:r>
          </w:p>
        </w:tc>
      </w:tr>
      <w:tr w:rsidR="0001795A" w:rsidRPr="005F2142" w14:paraId="51540BC9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F1F7030" w14:textId="77777777" w:rsidR="0001795A" w:rsidRPr="005F2142" w:rsidRDefault="0056373C" w:rsidP="00FC71E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Автобус городской ЛиАЗ </w:t>
            </w:r>
            <w:r w:rsidR="0001795A" w:rsidRPr="005F2142">
              <w:rPr>
                <w:sz w:val="20"/>
              </w:rPr>
              <w:t xml:space="preserve">529267 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41FBB34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 xml:space="preserve">Автобус городской большой вместимости (Категория М3; Класс </w:t>
            </w:r>
            <w:r w:rsidRPr="005F2142">
              <w:rPr>
                <w:sz w:val="20"/>
                <w:lang w:val="en-US"/>
              </w:rPr>
              <w:t>I</w:t>
            </w:r>
            <w:r w:rsidRPr="005F2142">
              <w:rPr>
                <w:sz w:val="20"/>
              </w:rPr>
              <w:t>), кузов 100% низкопольный по всей площади салона, вагонного типа, оснащенный оборудованием для перевозки инвалидов-колясочников, соответств</w:t>
            </w:r>
            <w:r>
              <w:rPr>
                <w:sz w:val="20"/>
              </w:rPr>
              <w:t xml:space="preserve">ует </w:t>
            </w:r>
            <w:r w:rsidRPr="005F2142">
              <w:rPr>
                <w:sz w:val="20"/>
              </w:rPr>
              <w:t>следующим нормативным актам:</w:t>
            </w:r>
          </w:p>
          <w:p w14:paraId="405D8498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Таможенного союза ТР ТС 018/2011, утверждённого Решением комиссией Таможенного союза от 09.12.2011 г. № 877 «О безопасности колёсных транспортных средств»,</w:t>
            </w:r>
          </w:p>
          <w:p w14:paraId="5EB498BA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Правилам № 107-03,-05 ООН «Единообразные предписания, касающиеся официального утверждения транспортных средств категорий М2 и М3 в отношении их общей конструкции».</w:t>
            </w:r>
          </w:p>
        </w:tc>
      </w:tr>
      <w:tr w:rsidR="0001795A" w:rsidRPr="005F2142" w14:paraId="6FE44206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054ED4C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Год выпуска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52036D3" w14:textId="77777777" w:rsidR="0001795A" w:rsidRPr="005F2142" w:rsidRDefault="0001795A" w:rsidP="0001795A">
            <w:pPr>
              <w:widowControl w:val="0"/>
              <w:rPr>
                <w:sz w:val="20"/>
                <w:lang w:val="en-US"/>
              </w:rPr>
            </w:pPr>
            <w:r w:rsidRPr="005F2142">
              <w:rPr>
                <w:sz w:val="20"/>
              </w:rPr>
              <w:t>не ранее 202</w:t>
            </w:r>
            <w:r w:rsidRPr="005F2142">
              <w:rPr>
                <w:sz w:val="20"/>
                <w:lang w:val="en-US"/>
              </w:rPr>
              <w:t>1</w:t>
            </w:r>
          </w:p>
        </w:tc>
      </w:tr>
      <w:tr w:rsidR="0001795A" w:rsidRPr="005F2142" w14:paraId="254301BE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2C5C64F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Длина автобуса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8558E5B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  <w:lang w:val="en-US"/>
              </w:rPr>
              <w:t>12</w:t>
            </w:r>
            <w:r w:rsidRPr="005F2142">
              <w:rPr>
                <w:sz w:val="20"/>
              </w:rPr>
              <w:t>,4</w:t>
            </w:r>
            <w:r>
              <w:rPr>
                <w:sz w:val="20"/>
              </w:rPr>
              <w:t>1</w:t>
            </w:r>
            <w:r w:rsidRPr="005F2142">
              <w:rPr>
                <w:sz w:val="20"/>
              </w:rPr>
              <w:t xml:space="preserve"> м.</w:t>
            </w:r>
          </w:p>
        </w:tc>
      </w:tr>
      <w:tr w:rsidR="0001795A" w:rsidRPr="005F2142" w14:paraId="5F8E8BA8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6A690D8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Ширина автобуса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F0F7880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2,</w:t>
            </w:r>
            <w:r>
              <w:rPr>
                <w:sz w:val="20"/>
              </w:rPr>
              <w:t xml:space="preserve">50 </w:t>
            </w:r>
            <w:r w:rsidRPr="005F2142">
              <w:rPr>
                <w:sz w:val="20"/>
              </w:rPr>
              <w:t>м</w:t>
            </w:r>
          </w:p>
        </w:tc>
      </w:tr>
      <w:tr w:rsidR="0001795A" w:rsidRPr="005F2142" w14:paraId="4EA8DD69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A909EF8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Высота автобуса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92F825D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 xml:space="preserve"> 3,</w:t>
            </w:r>
            <w:r w:rsidRPr="005F2142"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39</w:t>
            </w:r>
            <w:r w:rsidRPr="005F2142">
              <w:rPr>
                <w:sz w:val="20"/>
              </w:rPr>
              <w:t xml:space="preserve"> м</w:t>
            </w:r>
          </w:p>
        </w:tc>
      </w:tr>
      <w:tr w:rsidR="0001795A" w:rsidRPr="005F2142" w14:paraId="55278650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F42E4C1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Радиус разворота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44E9144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 xml:space="preserve"> 12,5 м</w:t>
            </w:r>
          </w:p>
        </w:tc>
      </w:tr>
      <w:tr w:rsidR="0001795A" w:rsidRPr="005F2142" w14:paraId="5C0F9419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8589622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Пассажировместимость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98485D9" w14:textId="77777777" w:rsidR="0001795A" w:rsidRPr="005F2142" w:rsidRDefault="0001795A" w:rsidP="0001795A">
            <w:pPr>
              <w:widowControl w:val="0"/>
              <w:rPr>
                <w:sz w:val="20"/>
                <w:highlight w:val="yellow"/>
              </w:rPr>
            </w:pPr>
            <w:r w:rsidRPr="005F2142">
              <w:rPr>
                <w:sz w:val="20"/>
              </w:rPr>
              <w:t>108</w:t>
            </w:r>
          </w:p>
        </w:tc>
      </w:tr>
      <w:tr w:rsidR="0001795A" w:rsidRPr="005F2142" w14:paraId="00CABF58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CB15ABF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Число мест для сидения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AF33F29" w14:textId="77777777" w:rsidR="0001795A" w:rsidRPr="005F2142" w:rsidRDefault="0001795A" w:rsidP="0001795A">
            <w:pPr>
              <w:widowControl w:val="0"/>
              <w:rPr>
                <w:sz w:val="20"/>
                <w:highlight w:val="yellow"/>
              </w:rPr>
            </w:pPr>
            <w:r w:rsidRPr="005F2142">
              <w:rPr>
                <w:sz w:val="20"/>
              </w:rPr>
              <w:t>28</w:t>
            </w:r>
          </w:p>
        </w:tc>
      </w:tr>
      <w:tr w:rsidR="0001795A" w:rsidRPr="005F2142" w14:paraId="4E9EC2BE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D1B5653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Число мест для крепления инвалидной коляски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CCBB9AC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1</w:t>
            </w:r>
          </w:p>
        </w:tc>
      </w:tr>
      <w:tr w:rsidR="0001795A" w:rsidRPr="005F2142" w14:paraId="7B6B8BEF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BA1C2E6" w14:textId="77777777" w:rsidR="0001795A" w:rsidRPr="00653214" w:rsidRDefault="0001795A" w:rsidP="0001795A">
            <w:pPr>
              <w:widowControl w:val="0"/>
              <w:rPr>
                <w:sz w:val="20"/>
              </w:rPr>
            </w:pPr>
            <w:r w:rsidRPr="00653214">
              <w:rPr>
                <w:sz w:val="20"/>
              </w:rPr>
              <w:t>Полная масса ТС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7BEBD28" w14:textId="77777777" w:rsidR="0001795A" w:rsidRPr="00653214" w:rsidRDefault="0001795A" w:rsidP="0001795A">
            <w:pPr>
              <w:widowControl w:val="0"/>
              <w:rPr>
                <w:sz w:val="20"/>
              </w:rPr>
            </w:pPr>
            <w:r w:rsidRPr="00653214">
              <w:rPr>
                <w:sz w:val="20"/>
              </w:rPr>
              <w:t>18 000 кг</w:t>
            </w:r>
          </w:p>
        </w:tc>
      </w:tr>
      <w:tr w:rsidR="0001795A" w:rsidRPr="005F2142" w14:paraId="22B106EB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7E438F2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Цвет автобуса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969961F" w14:textId="14E7C31C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Белый</w:t>
            </w:r>
          </w:p>
        </w:tc>
      </w:tr>
      <w:tr w:rsidR="0001795A" w:rsidRPr="005F2142" w14:paraId="4DD987AB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C632F2C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b/>
                <w:sz w:val="20"/>
              </w:rPr>
              <w:t>Агрегатные характеристики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415A7F8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</w:p>
        </w:tc>
      </w:tr>
      <w:tr w:rsidR="0001795A" w:rsidRPr="005F2142" w14:paraId="0EE13406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D369C44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Двигатель и его системы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3159AD2" w14:textId="58A44889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 xml:space="preserve">В моторном отделении не </w:t>
            </w:r>
            <w:r w:rsidR="00C85D16" w:rsidRPr="005F2142">
              <w:rPr>
                <w:sz w:val="20"/>
              </w:rPr>
              <w:t>использ</w:t>
            </w:r>
            <w:r w:rsidR="00C85D16">
              <w:rPr>
                <w:sz w:val="20"/>
              </w:rPr>
              <w:t xml:space="preserve">уется </w:t>
            </w:r>
            <w:r w:rsidR="00C85D16" w:rsidRPr="005F2142">
              <w:rPr>
                <w:sz w:val="20"/>
              </w:rPr>
              <w:t>легко</w:t>
            </w:r>
            <w:r w:rsidRPr="005F2142">
              <w:rPr>
                <w:sz w:val="20"/>
              </w:rPr>
              <w:t xml:space="preserve"> воспламеняющийся либо абсорбирующий топливо и смазку звукоизоляционный материал, если он не покрыт непроницаемым листовым материалом.</w:t>
            </w:r>
          </w:p>
        </w:tc>
      </w:tr>
      <w:tr w:rsidR="0001795A" w:rsidRPr="005F2142" w14:paraId="0BE8FCCE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0957376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Тип двигателя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07B794B" w14:textId="77777777" w:rsidR="0001795A" w:rsidRPr="005F2142" w:rsidRDefault="0001795A" w:rsidP="0001795A">
            <w:pPr>
              <w:widowControl w:val="0"/>
              <w:rPr>
                <w:sz w:val="20"/>
                <w:highlight w:val="yellow"/>
              </w:rPr>
            </w:pPr>
            <w:r w:rsidRPr="005F2142">
              <w:rPr>
                <w:sz w:val="20"/>
              </w:rPr>
              <w:t>Газовый, четырехтактный, с искровым зажиганием, с турбонаддувом и промежуточным охлаждением воздуха.</w:t>
            </w:r>
          </w:p>
        </w:tc>
      </w:tr>
      <w:tr w:rsidR="0001795A" w:rsidRPr="005F2142" w14:paraId="007DBEAB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437140D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Рабочий объем двигателя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008E674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 xml:space="preserve"> 6</w:t>
            </w:r>
            <w:r>
              <w:rPr>
                <w:sz w:val="20"/>
              </w:rPr>
              <w:t>6</w:t>
            </w:r>
            <w:r w:rsidRPr="005F2142">
              <w:rPr>
                <w:sz w:val="20"/>
              </w:rPr>
              <w:t>50 куб. см.</w:t>
            </w:r>
          </w:p>
        </w:tc>
      </w:tr>
      <w:tr w:rsidR="0001795A" w:rsidRPr="005F2142" w14:paraId="6A4C026C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3086761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Максимальная мощность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472FC76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кВт. (мин-</w:t>
            </w:r>
            <w:r w:rsidRPr="005F2142">
              <w:rPr>
                <w:sz w:val="20"/>
                <w:vertAlign w:val="superscript"/>
              </w:rPr>
              <w:t>1</w:t>
            </w:r>
            <w:r w:rsidRPr="005F2142">
              <w:rPr>
                <w:sz w:val="20"/>
              </w:rPr>
              <w:t>), 210</w:t>
            </w:r>
          </w:p>
        </w:tc>
      </w:tr>
      <w:tr w:rsidR="0001795A" w:rsidRPr="005F2142" w14:paraId="424999A9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105D4FC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Максимальный крутящий момент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7C882AA" w14:textId="77777777" w:rsidR="0001795A" w:rsidRPr="005F2142" w:rsidRDefault="0001795A" w:rsidP="0001795A">
            <w:pPr>
              <w:widowControl w:val="0"/>
              <w:rPr>
                <w:sz w:val="20"/>
                <w:highlight w:val="yellow"/>
              </w:rPr>
            </w:pPr>
            <w:r w:rsidRPr="005F2142">
              <w:rPr>
                <w:sz w:val="20"/>
              </w:rPr>
              <w:t>Нм. (мин-1), 1130</w:t>
            </w:r>
          </w:p>
        </w:tc>
      </w:tr>
      <w:tr w:rsidR="0001795A" w:rsidRPr="005F2142" w14:paraId="746B4181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C98CEE6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lastRenderedPageBreak/>
              <w:t>Экологический стандарт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D46139D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Евро-5</w:t>
            </w:r>
          </w:p>
        </w:tc>
      </w:tr>
      <w:tr w:rsidR="0001795A" w:rsidRPr="005F2142" w14:paraId="11B8E19D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1BCD90A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Вид используемого топлива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4DF331E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Компримированный природный газ (метан)</w:t>
            </w:r>
          </w:p>
        </w:tc>
      </w:tr>
      <w:tr w:rsidR="0001795A" w:rsidRPr="005F2142" w14:paraId="34D01783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CB40418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Требования к системе подачи топлива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10E188A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Распределенный впрыск топлива с электронным управлением.</w:t>
            </w:r>
          </w:p>
        </w:tc>
      </w:tr>
      <w:tr w:rsidR="0001795A" w:rsidRPr="005F2142" w14:paraId="017AD5F9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E22CAF7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Требования к системе охлаждения двигателя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7D13F6C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Принудительная жидкостная с насосом центробежного типа.</w:t>
            </w:r>
          </w:p>
        </w:tc>
      </w:tr>
      <w:tr w:rsidR="0001795A" w:rsidRPr="005F2142" w14:paraId="10BB4F9F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06F6CB9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Материал патрубков для соединения труб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DAAE90C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Резина на основе каучука высокого качества</w:t>
            </w:r>
          </w:p>
        </w:tc>
      </w:tr>
      <w:tr w:rsidR="0001795A" w:rsidRPr="005F2142" w14:paraId="736FDB1A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CEA4D91" w14:textId="77777777" w:rsidR="0001795A" w:rsidRPr="005F2142" w:rsidRDefault="0001795A" w:rsidP="0001795A">
            <w:pPr>
              <w:widowControl w:val="0"/>
              <w:rPr>
                <w:b/>
                <w:sz w:val="20"/>
              </w:rPr>
            </w:pPr>
            <w:r w:rsidRPr="005F2142">
              <w:rPr>
                <w:b/>
                <w:sz w:val="20"/>
              </w:rPr>
              <w:t>Газобаллонное оборудование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3AEA677" w14:textId="77777777" w:rsidR="0001795A" w:rsidRPr="00527A6D" w:rsidRDefault="0001795A" w:rsidP="0001795A">
            <w:pPr>
              <w:pStyle w:val="af2"/>
              <w:widowControl w:val="0"/>
              <w:tabs>
                <w:tab w:val="left" w:pos="324"/>
              </w:tabs>
              <w:rPr>
                <w:sz w:val="20"/>
              </w:rPr>
            </w:pPr>
            <w:r w:rsidRPr="00527A6D">
              <w:rPr>
                <w:sz w:val="20"/>
              </w:rPr>
              <w:t>Соответствует: Правилам № 110 ООН «Единообразные предписания, касающиеся официального утверждения: 1. элементов специального оборудования механических транспортных средств, двигатели которых работают на сжатом природном газе; 2. транспортных средств в отношении установки элементов специального оборудования официально утвержденного типа для использования в их двигателях сжатого природного газа».</w:t>
            </w:r>
          </w:p>
          <w:p w14:paraId="1E350790" w14:textId="77777777" w:rsidR="0001795A" w:rsidRPr="005F2142" w:rsidRDefault="0001795A" w:rsidP="0001795A">
            <w:pPr>
              <w:pStyle w:val="af2"/>
              <w:widowControl w:val="0"/>
              <w:tabs>
                <w:tab w:val="left" w:pos="324"/>
              </w:tabs>
              <w:rPr>
                <w:sz w:val="20"/>
              </w:rPr>
            </w:pPr>
            <w:r w:rsidRPr="00527A6D">
              <w:rPr>
                <w:sz w:val="20"/>
              </w:rPr>
              <w:t>Соответствует законодательным актам,</w:t>
            </w:r>
            <w:r w:rsidR="00527A6D">
              <w:rPr>
                <w:sz w:val="20"/>
              </w:rPr>
              <w:t xml:space="preserve"> </w:t>
            </w:r>
            <w:r w:rsidR="00527A6D" w:rsidRPr="00527A6D">
              <w:rPr>
                <w:sz w:val="20"/>
              </w:rPr>
              <w:t>регламентирующих</w:t>
            </w:r>
            <w:r w:rsidRPr="00527A6D">
              <w:rPr>
                <w:sz w:val="20"/>
              </w:rPr>
              <w:t xml:space="preserve"> организацию эксплуатации газобаллонных автомобилей, работающих на компримированном природном газе и отраслевым стандартам, для газобаллонного оборудования для транспортных средств, использующих газ в качестве моторного топлива </w:t>
            </w:r>
          </w:p>
        </w:tc>
      </w:tr>
      <w:tr w:rsidR="0001795A" w:rsidRPr="005F2142" w14:paraId="686B8700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53572B4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Требования к газовым автомобильным баллонам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E7E196B" w14:textId="77777777" w:rsidR="0001795A" w:rsidRPr="005F2142" w:rsidRDefault="0001795A" w:rsidP="0001795A">
            <w:pPr>
              <w:pStyle w:val="af2"/>
              <w:widowControl w:val="0"/>
              <w:tabs>
                <w:tab w:val="left" w:pos="40"/>
              </w:tabs>
              <w:ind w:left="40" w:hanging="11"/>
              <w:rPr>
                <w:sz w:val="20"/>
              </w:rPr>
            </w:pPr>
            <w:r w:rsidRPr="005F2142">
              <w:rPr>
                <w:sz w:val="20"/>
              </w:rPr>
              <w:t>Тип баллонов 3, количество баллонов 9, общий объем баллонов 900 литров.</w:t>
            </w:r>
          </w:p>
          <w:p w14:paraId="16A1CFED" w14:textId="77777777" w:rsidR="0001795A" w:rsidRPr="00653214" w:rsidDel="007C7BFB" w:rsidRDefault="0001795A" w:rsidP="0001795A">
            <w:pPr>
              <w:pStyle w:val="af2"/>
              <w:widowControl w:val="0"/>
              <w:tabs>
                <w:tab w:val="left" w:pos="324"/>
              </w:tabs>
              <w:rPr>
                <w:sz w:val="20"/>
              </w:rPr>
            </w:pPr>
            <w:r w:rsidRPr="005F2142">
              <w:rPr>
                <w:sz w:val="20"/>
              </w:rPr>
              <w:t>Обязательно наличие одного маневрового баллона, имеющего отдельное управление запорным вентилем.  Все газовые баллоны отвеча</w:t>
            </w:r>
            <w:r>
              <w:rPr>
                <w:sz w:val="20"/>
              </w:rPr>
              <w:t>ю</w:t>
            </w:r>
            <w:r w:rsidRPr="005F2142">
              <w:rPr>
                <w:sz w:val="20"/>
              </w:rPr>
              <w:t xml:space="preserve">т требованиям </w:t>
            </w:r>
          </w:p>
          <w:p w14:paraId="58B27776" w14:textId="77777777" w:rsidR="0001795A" w:rsidRDefault="0001795A" w:rsidP="0001795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государственных стандартов для баллонов высокого давления для сжатого природного газа, используемого в качестве моторного топлива на автомобильных транспортных средствах. </w:t>
            </w:r>
          </w:p>
          <w:p w14:paraId="519DC4D4" w14:textId="77777777" w:rsidR="0001795A" w:rsidRDefault="0001795A" w:rsidP="0001795A">
            <w:pPr>
              <w:pStyle w:val="af2"/>
              <w:widowControl w:val="0"/>
              <w:tabs>
                <w:tab w:val="left" w:pos="324"/>
              </w:tabs>
              <w:rPr>
                <w:color w:val="00B050"/>
                <w:sz w:val="20"/>
              </w:rPr>
            </w:pPr>
          </w:p>
          <w:p w14:paraId="2C94E67D" w14:textId="77777777" w:rsidR="0001795A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Год изготовления газовых баллонов не ранее года изготовления автобуса, на котором они установлены. Месяц и год проведения последнего технического освидетельствования газовых баллонов, установленных на одном автобусе совпада</w:t>
            </w:r>
            <w:r>
              <w:rPr>
                <w:sz w:val="20"/>
              </w:rPr>
              <w:t>ю</w:t>
            </w:r>
            <w:r w:rsidRPr="005F2142">
              <w:rPr>
                <w:sz w:val="20"/>
              </w:rPr>
              <w:t xml:space="preserve">т. VIN-номер (номер кузова) автобуса, указанный в паспорте газового баллона, </w:t>
            </w:r>
            <w:r>
              <w:rPr>
                <w:sz w:val="20"/>
              </w:rPr>
              <w:t>с</w:t>
            </w:r>
            <w:r w:rsidRPr="005F2142">
              <w:rPr>
                <w:sz w:val="20"/>
              </w:rPr>
              <w:t>овпада</w:t>
            </w:r>
            <w:r>
              <w:rPr>
                <w:sz w:val="20"/>
              </w:rPr>
              <w:t>е</w:t>
            </w:r>
            <w:r w:rsidRPr="005F2142">
              <w:rPr>
                <w:sz w:val="20"/>
              </w:rPr>
              <w:t>т с фактическим VIN-номером (номером кузова) автобуса, на котором этот газовый баллон установлен.</w:t>
            </w:r>
          </w:p>
          <w:p w14:paraId="675B0B58" w14:textId="77777777" w:rsidR="0001795A" w:rsidRDefault="0001795A" w:rsidP="0001795A">
            <w:pPr>
              <w:widowControl w:val="0"/>
              <w:rPr>
                <w:sz w:val="20"/>
              </w:rPr>
            </w:pPr>
          </w:p>
          <w:p w14:paraId="2ACF292E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</w:p>
        </w:tc>
      </w:tr>
      <w:tr w:rsidR="0001795A" w:rsidRPr="005F2142" w14:paraId="78B13819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026FB2C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Расположение газовых баллонов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27E773C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На крыше автобуса под защитным кожухом.</w:t>
            </w:r>
          </w:p>
        </w:tc>
      </w:tr>
      <w:tr w:rsidR="0001795A" w:rsidRPr="005F2142" w14:paraId="1CB04AF0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1C216AF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Баллонные вентили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DED1E4D" w14:textId="7E3E41CF" w:rsidR="0001795A" w:rsidRPr="005F2142" w:rsidRDefault="0001795A" w:rsidP="0001795A">
            <w:pPr>
              <w:pStyle w:val="af2"/>
              <w:widowControl w:val="0"/>
              <w:tabs>
                <w:tab w:val="left" w:pos="325"/>
              </w:tabs>
              <w:rPr>
                <w:sz w:val="20"/>
              </w:rPr>
            </w:pPr>
            <w:r w:rsidRPr="005F2142">
              <w:rPr>
                <w:sz w:val="20"/>
              </w:rPr>
              <w:t>Баллонные вентили в обязательном порядке оснащены электромагнитными клапанами с дистанционным управлением для оперативного перекрытия баллонов водителем при въезде в производственные помещения или в аварийных ситуациях.</w:t>
            </w:r>
          </w:p>
        </w:tc>
      </w:tr>
      <w:tr w:rsidR="0001795A" w:rsidRPr="005F2142" w14:paraId="6731DFB4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237A04C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Требования к заправочному узлу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B0D458D" w14:textId="32BEA1D3" w:rsidR="0001795A" w:rsidRPr="005F2142" w:rsidRDefault="0001795A" w:rsidP="0001795A">
            <w:pPr>
              <w:pStyle w:val="af2"/>
              <w:widowControl w:val="0"/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У</w:t>
            </w:r>
            <w:r w:rsidRPr="005F2142">
              <w:rPr>
                <w:sz w:val="20"/>
              </w:rPr>
              <w:t>становлено 2</w:t>
            </w:r>
            <w:r>
              <w:rPr>
                <w:sz w:val="20"/>
              </w:rPr>
              <w:t xml:space="preserve"> </w:t>
            </w:r>
            <w:r w:rsidRPr="005F2142">
              <w:rPr>
                <w:sz w:val="20"/>
              </w:rPr>
              <w:t>заправочных устройств</w:t>
            </w:r>
            <w:r>
              <w:rPr>
                <w:sz w:val="20"/>
              </w:rPr>
              <w:t>а</w:t>
            </w:r>
            <w:r w:rsidRPr="005F2142">
              <w:rPr>
                <w:sz w:val="20"/>
              </w:rPr>
              <w:t xml:space="preserve">. Расположение 2-х. заправочных устройств </w:t>
            </w:r>
            <w:r w:rsidR="00C85D16" w:rsidRPr="005F2142">
              <w:rPr>
                <w:sz w:val="20"/>
              </w:rPr>
              <w:t>обеспечива</w:t>
            </w:r>
            <w:r w:rsidR="00C85D16">
              <w:rPr>
                <w:sz w:val="20"/>
              </w:rPr>
              <w:t>е</w:t>
            </w:r>
            <w:r w:rsidR="00C85D16" w:rsidRPr="005F2142">
              <w:rPr>
                <w:sz w:val="20"/>
              </w:rPr>
              <w:t>т</w:t>
            </w:r>
            <w:r w:rsidR="00C85D16">
              <w:rPr>
                <w:sz w:val="20"/>
              </w:rPr>
              <w:t xml:space="preserve"> </w:t>
            </w:r>
            <w:r w:rsidR="00C85D16" w:rsidRPr="005F2142">
              <w:rPr>
                <w:sz w:val="20"/>
              </w:rPr>
              <w:t>возможность</w:t>
            </w:r>
            <w:r w:rsidRPr="005F2142">
              <w:rPr>
                <w:sz w:val="20"/>
              </w:rPr>
              <w:t xml:space="preserve"> заправки автобуса газом от заправочных колонок АГНКС. Система заправки име</w:t>
            </w:r>
            <w:r>
              <w:rPr>
                <w:sz w:val="20"/>
              </w:rPr>
              <w:t>е</w:t>
            </w:r>
            <w:r w:rsidRPr="005F2142">
              <w:rPr>
                <w:sz w:val="20"/>
              </w:rPr>
              <w:t>т распределительное устройство, обеспечивающее заправку всех газовых автомобильных баллонов.</w:t>
            </w:r>
          </w:p>
        </w:tc>
      </w:tr>
      <w:tr w:rsidR="0001795A" w:rsidRPr="005F2142" w14:paraId="044A7FF4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F5FE00B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Контроль утечки газа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C22F62B" w14:textId="77777777" w:rsidR="0001795A" w:rsidRPr="005F2142" w:rsidRDefault="0001795A" w:rsidP="0001795A">
            <w:pPr>
              <w:pStyle w:val="af2"/>
              <w:widowControl w:val="0"/>
              <w:tabs>
                <w:tab w:val="left" w:pos="0"/>
              </w:tabs>
              <w:rPr>
                <w:sz w:val="20"/>
              </w:rPr>
            </w:pPr>
            <w:r w:rsidRPr="005F2142">
              <w:rPr>
                <w:sz w:val="20"/>
              </w:rPr>
              <w:t>Автобус оборудован системой контроля утечки газа, сохраняющей работоспособность и подающей звуковой сигнал об утечке газа при включенном зажигании.</w:t>
            </w:r>
          </w:p>
        </w:tc>
      </w:tr>
      <w:tr w:rsidR="0001795A" w:rsidRPr="005F2142" w14:paraId="51232A92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91B6D30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lastRenderedPageBreak/>
              <w:t>Коробка передач. Тип КПП.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C389118" w14:textId="77777777" w:rsidR="0001795A" w:rsidRPr="005F2142" w:rsidRDefault="0001795A" w:rsidP="0001795A">
            <w:pPr>
              <w:pStyle w:val="af2"/>
              <w:widowControl w:val="0"/>
              <w:tabs>
                <w:tab w:val="left" w:pos="0"/>
              </w:tabs>
              <w:rPr>
                <w:sz w:val="20"/>
              </w:rPr>
            </w:pPr>
            <w:r w:rsidRPr="005F2142">
              <w:rPr>
                <w:sz w:val="20"/>
              </w:rPr>
              <w:t>Автоматическая гидромеханическая с количеством передач переднего хода 4-х и 1 заднего хода.</w:t>
            </w:r>
          </w:p>
        </w:tc>
      </w:tr>
      <w:tr w:rsidR="0001795A" w:rsidRPr="005F2142" w14:paraId="54C072FB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D250FC2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Заявленный ресурс работы КПП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1DA74D2" w14:textId="77777777" w:rsidR="0001795A" w:rsidRPr="005F2142" w:rsidRDefault="0001795A" w:rsidP="0001795A">
            <w:pPr>
              <w:pStyle w:val="af2"/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1 000 000 км.</w:t>
            </w:r>
          </w:p>
        </w:tc>
      </w:tr>
      <w:tr w:rsidR="0001795A" w:rsidRPr="005F2142" w14:paraId="38E729CE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607E717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Рулевое управление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8394A61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Интегральный рулевой механизм типа «винт-шариковая гайка-рейка-сектор» с гидравлическим усилителем.</w:t>
            </w:r>
          </w:p>
        </w:tc>
      </w:tr>
      <w:tr w:rsidR="0001795A" w:rsidRPr="005F2142" w14:paraId="4FA32B2F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73B9104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Рулевая колонка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336FD60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регулир</w:t>
            </w:r>
            <w:r>
              <w:rPr>
                <w:sz w:val="20"/>
              </w:rPr>
              <w:t>уе</w:t>
            </w:r>
            <w:r w:rsidRPr="005F2142">
              <w:rPr>
                <w:sz w:val="20"/>
              </w:rPr>
              <w:t>тся по углу наклона и высоте.</w:t>
            </w:r>
          </w:p>
        </w:tc>
      </w:tr>
      <w:tr w:rsidR="0001795A" w:rsidRPr="005F2142" w14:paraId="746BCEF9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1BC85B6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Мост задний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8627693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Портального типа с дисковыми тормозными механизмами.  Передаточное отношение 6,2. Периодичность сервисного обслуживания 60 тыс. км.</w:t>
            </w:r>
          </w:p>
        </w:tc>
      </w:tr>
      <w:tr w:rsidR="0001795A" w:rsidRPr="005F2142" w14:paraId="74AD7C27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6F0241C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Ось передняя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5A6378A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Портального типа с дисковыми тормозными механизмами. Периодичность сервисного обслуживания 30 тыс. км.</w:t>
            </w:r>
          </w:p>
        </w:tc>
      </w:tr>
      <w:tr w:rsidR="0001795A" w:rsidRPr="005F2142" w14:paraId="1F00AFE2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E80C7E6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Подвеска передняя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D819366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Зависимая, пневматическая, рычажная, на двух упругих элементах рукавного типа, с одним датчиком положения кузова с электронным управлением, с двумя гидравлическими телескопическими амортизаторами.</w:t>
            </w:r>
          </w:p>
        </w:tc>
      </w:tr>
      <w:tr w:rsidR="0001795A" w:rsidRPr="005F2142" w14:paraId="25597FCF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8684671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Подвеска задняя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36358FB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Зависимая, пневматическая, рычажная, на четырех упругих элементах рукавного типа, с двумя датчиками положения кузова с электронным управлением, с четырьмя гидравлическими телескопическими амортизаторами.</w:t>
            </w:r>
          </w:p>
        </w:tc>
      </w:tr>
      <w:tr w:rsidR="0001795A" w:rsidRPr="005F2142" w14:paraId="62851A7E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588EDE1" w14:textId="77777777" w:rsidR="0001795A" w:rsidRPr="005F2142" w:rsidRDefault="0001795A" w:rsidP="0001795A">
            <w:pPr>
              <w:widowControl w:val="0"/>
              <w:rPr>
                <w:b/>
                <w:sz w:val="20"/>
              </w:rPr>
            </w:pPr>
            <w:r w:rsidRPr="005F2142">
              <w:rPr>
                <w:b/>
                <w:sz w:val="20"/>
              </w:rPr>
              <w:t>Тормозная система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11ACE18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Пневматическая, двухконтурная с разделением контуров по осям, с электронным управлением (</w:t>
            </w:r>
            <w:r w:rsidRPr="005F2142">
              <w:rPr>
                <w:sz w:val="20"/>
                <w:lang w:val="en-US"/>
              </w:rPr>
              <w:t>EBS</w:t>
            </w:r>
            <w:r w:rsidRPr="005F2142">
              <w:rPr>
                <w:sz w:val="20"/>
              </w:rPr>
              <w:t>) с антиблокировочной системой (ABS), противобуксовочной системой (ASR).</w:t>
            </w:r>
          </w:p>
          <w:p w14:paraId="1C614437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Дисковые тормозные механизмы всех колес.</w:t>
            </w:r>
          </w:p>
          <w:p w14:paraId="5A82AF1F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5F2142">
              <w:rPr>
                <w:sz w:val="20"/>
              </w:rPr>
              <w:t>оответств</w:t>
            </w:r>
            <w:r>
              <w:rPr>
                <w:sz w:val="20"/>
              </w:rPr>
              <w:t xml:space="preserve">ует </w:t>
            </w:r>
            <w:r w:rsidRPr="005F2142">
              <w:rPr>
                <w:sz w:val="20"/>
              </w:rPr>
              <w:t>Правилам № 13-11 ООН «Единообразные предписания, касающиеся официального утверждения транспортных средств категорий M, N и O в отношении торможения».</w:t>
            </w:r>
          </w:p>
        </w:tc>
      </w:tr>
      <w:tr w:rsidR="0001795A" w:rsidRPr="005F2142" w14:paraId="4DBBFCD1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75632A2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Рабочая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0E1490B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Пневматическая, двухконтурная с разделением на контуры по осям, тормозные механизмы всех колес дисковые.</w:t>
            </w:r>
          </w:p>
        </w:tc>
      </w:tr>
      <w:tr w:rsidR="0001795A" w:rsidRPr="005F2142" w14:paraId="621CFE15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FDEC541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Стояночная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0421498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Тормозные механизмы задних колес с приводом от пружинных энергоаккумуляторов задних колес.</w:t>
            </w:r>
          </w:p>
        </w:tc>
      </w:tr>
      <w:tr w:rsidR="0001795A" w:rsidRPr="005F2142" w14:paraId="209F109F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D4C56EE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Запасная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4AFA022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Функцию запасной системы выполняет каждый контур рабочей тормозной системы.</w:t>
            </w:r>
          </w:p>
        </w:tc>
      </w:tr>
      <w:tr w:rsidR="0001795A" w:rsidRPr="005F2142" w14:paraId="449F4A4D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14D5631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Вспомогательная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EF052A4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Замедлитель гидродинамический установлен в гидромеханической передаче.</w:t>
            </w:r>
          </w:p>
        </w:tc>
      </w:tr>
      <w:tr w:rsidR="0001795A" w:rsidRPr="005F2142" w14:paraId="66D09B0A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DF234F4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Пневматическая система автобуса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FE64B55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Пневматическая система с масловлагоотделителем и осушителем воздуха, обеспечивающим устойчивую работу всей пневматической системы автобуса в городском режиме. Сечения трубопроводов, не допуска</w:t>
            </w:r>
            <w:r>
              <w:rPr>
                <w:sz w:val="20"/>
              </w:rPr>
              <w:t>е</w:t>
            </w:r>
            <w:r w:rsidRPr="005F2142">
              <w:rPr>
                <w:sz w:val="20"/>
              </w:rPr>
              <w:t>т замерзание воздуха в любой точке пневматической системы при температуре до -40</w:t>
            </w:r>
            <w:r w:rsidRPr="005F2142">
              <w:rPr>
                <w:rFonts w:eastAsia="Symbol"/>
                <w:sz w:val="20"/>
              </w:rPr>
              <w:t>˚</w:t>
            </w:r>
            <w:r w:rsidRPr="005F2142">
              <w:rPr>
                <w:sz w:val="20"/>
              </w:rPr>
              <w:t xml:space="preserve">С. </w:t>
            </w:r>
          </w:p>
          <w:p w14:paraId="00E4DBCB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В магистралях и ресиверах пневматической системы не скаплива</w:t>
            </w:r>
            <w:r>
              <w:rPr>
                <w:sz w:val="20"/>
              </w:rPr>
              <w:t>е</w:t>
            </w:r>
            <w:r w:rsidRPr="005F2142">
              <w:rPr>
                <w:sz w:val="20"/>
              </w:rPr>
              <w:t>ься конденсат, который в зимних условиях замерзает и блокирует пневматическую систему.</w:t>
            </w:r>
          </w:p>
        </w:tc>
      </w:tr>
      <w:tr w:rsidR="0001795A" w:rsidRPr="005F2142" w14:paraId="5ABFC32B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BD8B37C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Трубопроводы пневматической системы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36A9414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коррозионностойкими.</w:t>
            </w:r>
          </w:p>
        </w:tc>
      </w:tr>
      <w:tr w:rsidR="0001795A" w:rsidRPr="005F2142" w14:paraId="099EF607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9AF24DD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Соединительные муфты и угольники трубопроводов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F25D667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име</w:t>
            </w:r>
            <w:r>
              <w:rPr>
                <w:sz w:val="20"/>
              </w:rPr>
              <w:t>ют</w:t>
            </w:r>
            <w:r w:rsidRPr="005F2142">
              <w:rPr>
                <w:sz w:val="20"/>
              </w:rPr>
              <w:t xml:space="preserve"> сечения, не допускающие замерзания или засорения воздушной магистрали в этих местах.</w:t>
            </w:r>
          </w:p>
        </w:tc>
      </w:tr>
      <w:tr w:rsidR="0001795A" w:rsidRPr="005F2142" w14:paraId="60C9E140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2511E65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Шины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D07D6D7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 xml:space="preserve">Бескамерные цельнометаллокордные, с универсальным рисунком протектора для городских условий эксплуатации. </w:t>
            </w:r>
            <w:r>
              <w:rPr>
                <w:sz w:val="20"/>
              </w:rPr>
              <w:t>С</w:t>
            </w:r>
            <w:r w:rsidRPr="005F2142">
              <w:rPr>
                <w:sz w:val="20"/>
              </w:rPr>
              <w:t>оответств</w:t>
            </w:r>
            <w:r>
              <w:rPr>
                <w:sz w:val="20"/>
              </w:rPr>
              <w:t>уют</w:t>
            </w:r>
            <w:r w:rsidRPr="005F2142">
              <w:rPr>
                <w:sz w:val="20"/>
              </w:rPr>
              <w:t xml:space="preserve"> Правилам № 54-00 ООН "Единообразные предписания, касающиеся официального утверждения пневматических шин транспортных средств неиндивидуального пользования и их прицепов".</w:t>
            </w:r>
          </w:p>
        </w:tc>
      </w:tr>
      <w:tr w:rsidR="0001795A" w:rsidRPr="005F2142" w14:paraId="77728DF2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BD34ADD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Размер шин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3EBC85E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275/70 R22,5 индекс нагрузки – 148/145 (152/148), индекс скорости – J (E).</w:t>
            </w:r>
          </w:p>
        </w:tc>
      </w:tr>
      <w:tr w:rsidR="0001795A" w:rsidRPr="005F2142" w14:paraId="694D0864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0BC67EA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Тип кузова, окраска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6EB3E2B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 xml:space="preserve">Цельнометаллический несущий, вагонного типа, 100 % низкий уровень пола по всей площади пассажирского салона, отсутствие ступеней во всех дверных проемах. </w:t>
            </w:r>
          </w:p>
          <w:p w14:paraId="19BCE060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 xml:space="preserve">Конструкция панелей, элементов кузова, а также их крепления </w:t>
            </w:r>
            <w:r w:rsidRPr="005F2142">
              <w:rPr>
                <w:sz w:val="20"/>
              </w:rPr>
              <w:lastRenderedPageBreak/>
              <w:t>исключа</w:t>
            </w:r>
            <w:r>
              <w:rPr>
                <w:sz w:val="20"/>
              </w:rPr>
              <w:t>ю</w:t>
            </w:r>
            <w:r w:rsidRPr="005F2142">
              <w:rPr>
                <w:sz w:val="20"/>
              </w:rPr>
              <w:t xml:space="preserve">т возможность проникновения атмосферных осадков и воды при мойке автобуса в салон и все технологические и багажные секции автобуса. Наружная обшивка бортов выполнена из материала с антикоррозийным покрытием. Антикоррозийная обработка кузова выполнена современными материалами и обеспечивать равномерное нанесение защитного слоя покрытия на все внутренние и внешние поверхности каркаса кузова автобуса. </w:t>
            </w:r>
          </w:p>
          <w:p w14:paraId="7DF87F44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Гарантия</w:t>
            </w:r>
            <w:r>
              <w:rPr>
                <w:sz w:val="20"/>
              </w:rPr>
              <w:t xml:space="preserve"> </w:t>
            </w:r>
            <w:r w:rsidRPr="005F2142">
              <w:rPr>
                <w:sz w:val="20"/>
              </w:rPr>
              <w:t xml:space="preserve"> 12 лет до сквозной коррозии при условии соблюдения ТО кузова рекомендованных заводом производителем.</w:t>
            </w:r>
          </w:p>
          <w:p w14:paraId="41373CFA" w14:textId="77777777" w:rsidR="0001795A" w:rsidRPr="005F2142" w:rsidRDefault="0001795A" w:rsidP="0001795A">
            <w:pPr>
              <w:widowControl w:val="0"/>
              <w:snapToGrid w:val="0"/>
              <w:rPr>
                <w:sz w:val="20"/>
              </w:rPr>
            </w:pPr>
            <w:r w:rsidRPr="005F2142">
              <w:rPr>
                <w:sz w:val="20"/>
              </w:rPr>
              <w:t>Л</w:t>
            </w:r>
            <w:r>
              <w:rPr>
                <w:sz w:val="20"/>
              </w:rPr>
              <w:t>ако</w:t>
            </w:r>
            <w:r w:rsidRPr="005F2142">
              <w:rPr>
                <w:sz w:val="20"/>
              </w:rPr>
              <w:t>красочное покрытие име</w:t>
            </w:r>
            <w:r>
              <w:rPr>
                <w:sz w:val="20"/>
              </w:rPr>
              <w:t>е</w:t>
            </w:r>
            <w:r w:rsidRPr="005F2142">
              <w:rPr>
                <w:sz w:val="20"/>
              </w:rPr>
              <w:t>т</w:t>
            </w:r>
            <w:r>
              <w:rPr>
                <w:sz w:val="20"/>
              </w:rPr>
              <w:t xml:space="preserve">  </w:t>
            </w:r>
            <w:r w:rsidRPr="005F2142">
              <w:rPr>
                <w:sz w:val="20"/>
              </w:rPr>
              <w:t>заключение об ускоренных климатических испытаниях, подтвержденное аккредитованной организацией (лабораторией).</w:t>
            </w:r>
          </w:p>
          <w:p w14:paraId="7F2B2499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 xml:space="preserve">Передняя и задняя наружные панели </w:t>
            </w:r>
            <w:r>
              <w:rPr>
                <w:sz w:val="20"/>
              </w:rPr>
              <w:t xml:space="preserve"> </w:t>
            </w:r>
            <w:r w:rsidRPr="005F2142">
              <w:rPr>
                <w:sz w:val="20"/>
              </w:rPr>
              <w:t xml:space="preserve">выполнены из стеклопластика. </w:t>
            </w:r>
          </w:p>
          <w:p w14:paraId="3528035C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Внешняя облицовка крыши и скатов выполнены из стеклопластика и не име</w:t>
            </w:r>
            <w:r>
              <w:rPr>
                <w:sz w:val="20"/>
              </w:rPr>
              <w:t>ю</w:t>
            </w:r>
            <w:r w:rsidRPr="005F2142">
              <w:rPr>
                <w:sz w:val="20"/>
              </w:rPr>
              <w:t>т</w:t>
            </w:r>
            <w:r>
              <w:rPr>
                <w:sz w:val="20"/>
              </w:rPr>
              <w:t xml:space="preserve"> </w:t>
            </w:r>
            <w:r w:rsidRPr="005F2142">
              <w:rPr>
                <w:sz w:val="20"/>
              </w:rPr>
              <w:t xml:space="preserve"> поперечных швов. </w:t>
            </w:r>
          </w:p>
          <w:p w14:paraId="5B15AAF9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 xml:space="preserve">Окраска наружных поверхностей кузова </w:t>
            </w:r>
            <w:r>
              <w:rPr>
                <w:sz w:val="20"/>
              </w:rPr>
              <w:t>в</w:t>
            </w:r>
            <w:r w:rsidRPr="005F2142">
              <w:rPr>
                <w:sz w:val="20"/>
              </w:rPr>
              <w:t xml:space="preserve">ыполнена современными </w:t>
            </w:r>
            <w:r w:rsidRPr="005F2142">
              <w:rPr>
                <w:bCs/>
                <w:sz w:val="20"/>
              </w:rPr>
              <w:t>материалами импортного производства.</w:t>
            </w:r>
          </w:p>
        </w:tc>
      </w:tr>
      <w:tr w:rsidR="0001795A" w:rsidRPr="005F2142" w14:paraId="24B6B520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B47E0C9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lastRenderedPageBreak/>
              <w:t>Каркас основания кузова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F874D8C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Комбинированный, из труб прямоугольного сечения и открытого профиля интегрируемый в кузов.</w:t>
            </w:r>
          </w:p>
        </w:tc>
      </w:tr>
      <w:tr w:rsidR="0001795A" w:rsidRPr="005F2142" w14:paraId="3DECEB83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04F481F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Покрытие пола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C8E8947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 xml:space="preserve">Покрытие пола установлено на ровное жесткое подготовленное основание, выполненное из ламинированной фанеры толщиной 21 мм (неровности, перепады, швы, сколы и места креплений зашпаклеваны и зашлифованы). </w:t>
            </w:r>
          </w:p>
          <w:p w14:paraId="13355598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Покрытие крепится с помощью водоустойчивой клеевой системы с соблюдением технологии установки, рекомендованной заводами производителями клея и покрытия.</w:t>
            </w:r>
          </w:p>
          <w:p w14:paraId="002151CF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 xml:space="preserve">Швы покрытия загерметизированы.  На стыках покрытия, выполненных в одной плоскости, </w:t>
            </w:r>
            <w:r>
              <w:rPr>
                <w:sz w:val="20"/>
              </w:rPr>
              <w:t>без</w:t>
            </w:r>
            <w:r w:rsidRPr="005F2142">
              <w:rPr>
                <w:sz w:val="20"/>
              </w:rPr>
              <w:t xml:space="preserve"> выступания шва над уровнем покрытия. Метод герметизации определен производителем покрытия. </w:t>
            </w:r>
          </w:p>
          <w:p w14:paraId="194C1E69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Герметизация обеспечива</w:t>
            </w:r>
            <w:r>
              <w:rPr>
                <w:sz w:val="20"/>
              </w:rPr>
              <w:t>е</w:t>
            </w:r>
            <w:r w:rsidRPr="005F2142">
              <w:rPr>
                <w:sz w:val="20"/>
              </w:rPr>
              <w:t>т целостность покрытия при эксплуатации в городских условиях в течение всего срока службы автобуса.</w:t>
            </w:r>
          </w:p>
          <w:p w14:paraId="18375C11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Все внешние углы окантованы профилями в наибольшей степени пригодными для совместного использования с напольным покрытием. Профили выполнены из материала не подверженного коррозии.</w:t>
            </w:r>
          </w:p>
          <w:p w14:paraId="1ED3C9AE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Напольное покрытие противоскользящ</w:t>
            </w:r>
            <w:r>
              <w:rPr>
                <w:sz w:val="20"/>
              </w:rPr>
              <w:t>ее</w:t>
            </w:r>
            <w:r w:rsidRPr="005F2142">
              <w:rPr>
                <w:sz w:val="20"/>
              </w:rPr>
              <w:t>.</w:t>
            </w:r>
          </w:p>
        </w:tc>
      </w:tr>
      <w:tr w:rsidR="0001795A" w:rsidRPr="005F2142" w14:paraId="38A94EC4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513E1B2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Двери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6C65317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5F2142">
              <w:rPr>
                <w:sz w:val="20"/>
              </w:rPr>
              <w:t>становлено три двухстворчатых двери поворотно-распашного типа приводы дверей – электропневматические, управление электрическое с рабочего места водителя. Створки дверей с увеличенной площадью остекления. На всю высоту створки установлено цельное, одинарное тонированное стекло. Остекление первой и второй створки двери - цельное, одинарное бесцветное.</w:t>
            </w:r>
          </w:p>
          <w:p w14:paraId="216E62A3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5F2142">
              <w:rPr>
                <w:sz w:val="20"/>
              </w:rPr>
              <w:t>становлена система защиты от начала движения автобуса при открытых дверях и система защиты от открывания дверей до момента полной остановки автобуса.</w:t>
            </w:r>
          </w:p>
          <w:p w14:paraId="22CAD36B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Наддверные ниши для размещения механизма привода дверей утеплены от крыши и бортов, и име</w:t>
            </w:r>
            <w:r>
              <w:rPr>
                <w:sz w:val="20"/>
              </w:rPr>
              <w:t>ю</w:t>
            </w:r>
            <w:r w:rsidRPr="005F2142">
              <w:rPr>
                <w:sz w:val="20"/>
              </w:rPr>
              <w:t xml:space="preserve">т вентиляционные отверстия для циркуляции воздуха из салона и плафон </w:t>
            </w:r>
            <w:r w:rsidRPr="005F2142">
              <w:rPr>
                <w:sz w:val="20"/>
              </w:rPr>
              <w:lastRenderedPageBreak/>
              <w:t>освещения входа при открытии дверей.</w:t>
            </w:r>
          </w:p>
          <w:p w14:paraId="5A1D7F4B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Все створки пассажирских дверей име</w:t>
            </w:r>
            <w:r>
              <w:rPr>
                <w:sz w:val="20"/>
              </w:rPr>
              <w:t>ю</w:t>
            </w:r>
            <w:r w:rsidRPr="005F2142">
              <w:rPr>
                <w:sz w:val="20"/>
              </w:rPr>
              <w:t>т один или два поручня для пассажиров при входе и при выходе с внутренней стороны салона.</w:t>
            </w:r>
          </w:p>
        </w:tc>
      </w:tr>
      <w:tr w:rsidR="0001795A" w:rsidRPr="005F2142" w14:paraId="1D4505FF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23F8BF8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lastRenderedPageBreak/>
              <w:t>Замки технологических люков снаружи кузова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AE98FF8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унифицированы и име</w:t>
            </w:r>
            <w:r>
              <w:rPr>
                <w:sz w:val="20"/>
              </w:rPr>
              <w:t>ю</w:t>
            </w:r>
            <w:r w:rsidRPr="005F2142">
              <w:rPr>
                <w:sz w:val="20"/>
              </w:rPr>
              <w:t>т один универсальный ключ.</w:t>
            </w:r>
          </w:p>
        </w:tc>
      </w:tr>
      <w:tr w:rsidR="0001795A" w:rsidRPr="005F2142" w14:paraId="55D5703E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C03C680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Система отопления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7E3058D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Источники тепла размеща</w:t>
            </w:r>
            <w:r>
              <w:rPr>
                <w:sz w:val="20"/>
              </w:rPr>
              <w:t>ю</w:t>
            </w:r>
            <w:r w:rsidRPr="005F2142">
              <w:rPr>
                <w:sz w:val="20"/>
              </w:rPr>
              <w:t>тся по всей длине салона и обеспечива</w:t>
            </w:r>
            <w:r>
              <w:rPr>
                <w:sz w:val="20"/>
              </w:rPr>
              <w:t>ю</w:t>
            </w:r>
            <w:r w:rsidRPr="005F2142">
              <w:rPr>
                <w:sz w:val="20"/>
              </w:rPr>
              <w:t>т тепловой режим в соответствии с требованиями ГОСТ 30593-2015 «Автотранспортные средства системы отопления, вентиляции и кондиционирования. Требования к эффективности и безопасности»</w:t>
            </w:r>
          </w:p>
          <w:p w14:paraId="1B58BF2D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Система отопления салона, использующая тепловую энергию жидкости системы охлаждения двигателя – не допуска</w:t>
            </w:r>
            <w:r>
              <w:rPr>
                <w:sz w:val="20"/>
              </w:rPr>
              <w:t>е</w:t>
            </w:r>
            <w:r w:rsidRPr="005F2142">
              <w:rPr>
                <w:sz w:val="20"/>
              </w:rPr>
              <w:t xml:space="preserve">т образования воздушных пробок. </w:t>
            </w:r>
          </w:p>
          <w:p w14:paraId="36AAE9BB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Монтаж радиаторов</w:t>
            </w:r>
            <w:r>
              <w:rPr>
                <w:sz w:val="20"/>
              </w:rPr>
              <w:t xml:space="preserve"> </w:t>
            </w:r>
            <w:r w:rsidRPr="005F2142">
              <w:rPr>
                <w:sz w:val="20"/>
              </w:rPr>
              <w:t xml:space="preserve"> произведен с учетом защиты ног водителей и пассажиров, а также радиаторы не препятств</w:t>
            </w:r>
            <w:r>
              <w:rPr>
                <w:sz w:val="20"/>
              </w:rPr>
              <w:t xml:space="preserve">уют </w:t>
            </w:r>
            <w:r w:rsidRPr="005F2142">
              <w:rPr>
                <w:sz w:val="20"/>
              </w:rPr>
              <w:t>уборке салона.</w:t>
            </w:r>
          </w:p>
        </w:tc>
      </w:tr>
      <w:tr w:rsidR="0001795A" w:rsidRPr="005F2142" w14:paraId="0297ABFD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83FD509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Наличие жидкостного подогревателя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3DCA44B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Мощность 30 кВт. С дополнительным циркуляционным насосом производительностью 5000 л/ч.</w:t>
            </w:r>
          </w:p>
        </w:tc>
      </w:tr>
      <w:tr w:rsidR="0001795A" w:rsidRPr="005F2142" w14:paraId="14B96663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FADBB1E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Отопительное оборудование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6F015D7" w14:textId="15490B84" w:rsidR="0001795A" w:rsidRPr="005F2142" w:rsidRDefault="0001795A" w:rsidP="0001795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салоне</w:t>
            </w:r>
            <w:r w:rsidRPr="005F2142">
              <w:rPr>
                <w:sz w:val="20"/>
              </w:rPr>
              <w:t xml:space="preserve"> установлено 5 отопителей с максимальной мощностью нагрева каждого отопителя 7,5 кВт, и конвектор на накопительной площадке, обеспечивающие тепловой режим в соответствии с ГОСТ 30593-2015. Максимальная производительность вентилятора – 440 куб.м.час. </w:t>
            </w:r>
          </w:p>
          <w:p w14:paraId="13829C78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5F2142">
              <w:rPr>
                <w:sz w:val="20"/>
              </w:rPr>
              <w:t>беспечено независимое включение вентиляторов отопителей в кабине водителя и в салоне автобуса.</w:t>
            </w:r>
          </w:p>
        </w:tc>
      </w:tr>
      <w:tr w:rsidR="0001795A" w:rsidRPr="005F2142" w14:paraId="5863F38A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7999FAF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Боковые стекла салона и заднее стекло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B8FCD7F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Безопасные, тонированные, одинарные, вклеенные с форточками сдвижного типа (4 на пассажирский салон). Замки форточек име</w:t>
            </w:r>
            <w:r>
              <w:rPr>
                <w:sz w:val="20"/>
              </w:rPr>
              <w:t>ю</w:t>
            </w:r>
            <w:r w:rsidRPr="005F2142">
              <w:rPr>
                <w:sz w:val="20"/>
              </w:rPr>
              <w:t xml:space="preserve">т возможность фиксации. Заднее стекло тонированное, одинарное, вклеенное. </w:t>
            </w:r>
          </w:p>
          <w:p w14:paraId="66CB6191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5F2142">
              <w:rPr>
                <w:sz w:val="20"/>
              </w:rPr>
              <w:t xml:space="preserve">становлены солнцезащитные шторки на боковом стекле в кабине водителя. </w:t>
            </w:r>
            <w:r>
              <w:rPr>
                <w:sz w:val="20"/>
              </w:rPr>
              <w:t>С</w:t>
            </w:r>
            <w:r w:rsidRPr="005F2142">
              <w:rPr>
                <w:sz w:val="20"/>
              </w:rPr>
              <w:t>оответств</w:t>
            </w:r>
            <w:r>
              <w:rPr>
                <w:sz w:val="20"/>
              </w:rPr>
              <w:t xml:space="preserve">ует </w:t>
            </w:r>
            <w:r w:rsidRPr="005F2142">
              <w:rPr>
                <w:sz w:val="20"/>
              </w:rPr>
              <w:t>Правилам ООН № 43-01 «Единообразные предписания, касающиеся безопасных материалов для остекления и их установки на транспортных средствах».</w:t>
            </w:r>
          </w:p>
          <w:p w14:paraId="236AEF1D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Внутри автобуса между стеклом</w:t>
            </w:r>
            <w:r>
              <w:rPr>
                <w:sz w:val="20"/>
              </w:rPr>
              <w:t xml:space="preserve"> и отделочной панелью кузова нет </w:t>
            </w:r>
            <w:r w:rsidRPr="005F2142">
              <w:rPr>
                <w:sz w:val="20"/>
              </w:rPr>
              <w:t>свободного пространства, позволяющего размещать сторонние предметы и мелкий мусор.</w:t>
            </w:r>
          </w:p>
        </w:tc>
      </w:tr>
      <w:tr w:rsidR="0001795A" w:rsidRPr="005F2142" w14:paraId="3A9E1867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D82E454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Ветровое стекло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17E3345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F2142">
              <w:rPr>
                <w:sz w:val="20"/>
              </w:rPr>
              <w:t xml:space="preserve">анорамное, безопасное, бесцветное вклеенное. </w:t>
            </w:r>
          </w:p>
          <w:p w14:paraId="1181C638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5F2142">
              <w:rPr>
                <w:sz w:val="20"/>
              </w:rPr>
              <w:t>оответств</w:t>
            </w:r>
            <w:r>
              <w:rPr>
                <w:sz w:val="20"/>
              </w:rPr>
              <w:t xml:space="preserve">ует </w:t>
            </w:r>
            <w:r w:rsidRPr="005F2142">
              <w:rPr>
                <w:sz w:val="20"/>
              </w:rPr>
              <w:t xml:space="preserve"> Правилам ООН № 43-01 «Единообразные предписания, касающиеся безопасных материалов для остекления и их установки на транспортных средствах».</w:t>
            </w:r>
          </w:p>
        </w:tc>
      </w:tr>
      <w:tr w:rsidR="0001795A" w:rsidRPr="005F2142" w14:paraId="17BA6138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E1AFAE3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Вентиляция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C17BDA4" w14:textId="77777777" w:rsidR="0001795A" w:rsidRPr="00527A6D" w:rsidRDefault="0001795A" w:rsidP="0001795A">
            <w:pPr>
              <w:widowControl w:val="0"/>
              <w:rPr>
                <w:sz w:val="20"/>
              </w:rPr>
            </w:pPr>
            <w:r w:rsidRPr="00527A6D">
              <w:rPr>
                <w:sz w:val="20"/>
              </w:rPr>
              <w:t>Соответствует  ГОСТ 30593-2015. «Автотранспортные средства системы отопления, вентиляции и кондиционирования. Требования к эффективности и безопасности».</w:t>
            </w:r>
          </w:p>
          <w:p w14:paraId="4EBF30A7" w14:textId="244515DD" w:rsidR="0001795A" w:rsidRPr="00E73E9F" w:rsidRDefault="0001795A" w:rsidP="00740DED">
            <w:pPr>
              <w:widowControl w:val="0"/>
              <w:rPr>
                <w:strike/>
                <w:sz w:val="20"/>
              </w:rPr>
            </w:pPr>
            <w:r w:rsidRPr="00527A6D">
              <w:rPr>
                <w:sz w:val="20"/>
              </w:rPr>
              <w:t xml:space="preserve">Содержание вредных веществ в салоне и кабине автобуса не превышает </w:t>
            </w:r>
            <w:r>
              <w:rPr>
                <w:sz w:val="20"/>
              </w:rPr>
              <w:t>требований, установленных государственными стандартами в области содержания загрязняющих веществ в воздухе пассажирского помещения и кабины и должно соответствовать общим санитарно-гигиеническим требованиям к воздуху рабочей зоны.</w:t>
            </w:r>
          </w:p>
        </w:tc>
      </w:tr>
      <w:tr w:rsidR="0001795A" w:rsidRPr="005F2142" w14:paraId="2E563B5C" w14:textId="77777777" w:rsidTr="0001795A">
        <w:trPr>
          <w:trHeight w:val="359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430600F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Естественная система вентиляции салона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EE1FA90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Через вентиляционные люки и форточки</w:t>
            </w:r>
          </w:p>
        </w:tc>
      </w:tr>
      <w:tr w:rsidR="0001795A" w:rsidRPr="005F2142" w14:paraId="551C0ABE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D2FF21E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Сиденья пассажирские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3683D7D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 xml:space="preserve">Сиденья антивандальные с нерегулируемой спинкой. </w:t>
            </w:r>
          </w:p>
          <w:p w14:paraId="010BE764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 xml:space="preserve">Материал, используемый для обивки сидений, сертифицирован нормам пожарной безопасности. </w:t>
            </w:r>
          </w:p>
          <w:p w14:paraId="40B887EC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Сиденье сертифицировано.</w:t>
            </w:r>
          </w:p>
          <w:p w14:paraId="0243431A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Сиденье име</w:t>
            </w:r>
            <w:r>
              <w:rPr>
                <w:sz w:val="20"/>
              </w:rPr>
              <w:t>ет</w:t>
            </w:r>
            <w:r w:rsidRPr="005F2142">
              <w:rPr>
                <w:sz w:val="20"/>
              </w:rPr>
              <w:t xml:space="preserve"> литой каркас из прочного пластика, мягкую подушку и спинку сидения. Эластичность мягкой вставки  сохраня</w:t>
            </w:r>
            <w:r>
              <w:rPr>
                <w:sz w:val="20"/>
              </w:rPr>
              <w:t>е</w:t>
            </w:r>
            <w:r w:rsidRPr="005F2142">
              <w:rPr>
                <w:sz w:val="20"/>
              </w:rPr>
              <w:t xml:space="preserve">тся на весь период эксплуатации автобуса. </w:t>
            </w:r>
          </w:p>
          <w:p w14:paraId="6971FDA1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Обшивка мягкой вставки антивандальн</w:t>
            </w:r>
            <w:r>
              <w:rPr>
                <w:sz w:val="20"/>
              </w:rPr>
              <w:t xml:space="preserve">ая </w:t>
            </w:r>
            <w:r w:rsidRPr="005F2142">
              <w:rPr>
                <w:sz w:val="20"/>
              </w:rPr>
              <w:t>и име</w:t>
            </w:r>
            <w:r>
              <w:rPr>
                <w:sz w:val="20"/>
              </w:rPr>
              <w:t>е</w:t>
            </w:r>
            <w:r w:rsidRPr="005F2142">
              <w:rPr>
                <w:sz w:val="20"/>
              </w:rPr>
              <w:t xml:space="preserve">т структуру, позволяющую производить влажную чистку сидения. </w:t>
            </w:r>
            <w:r w:rsidRPr="005F2142">
              <w:rPr>
                <w:sz w:val="20"/>
              </w:rPr>
              <w:lastRenderedPageBreak/>
              <w:t>Материал обшивки стоек к истиранию, устойчив к свету, поту, сухому и мокрому трению. На сидениях, расположенных вдоль прохода предусмотрены поручни. Срок службы сиденья соответств</w:t>
            </w:r>
            <w:r>
              <w:rPr>
                <w:sz w:val="20"/>
              </w:rPr>
              <w:t>ует</w:t>
            </w:r>
            <w:r w:rsidRPr="005F2142">
              <w:rPr>
                <w:sz w:val="20"/>
              </w:rPr>
              <w:t xml:space="preserve"> сроку службы автобуса.</w:t>
            </w:r>
          </w:p>
        </w:tc>
      </w:tr>
      <w:tr w:rsidR="0001795A" w:rsidRPr="005F2142" w14:paraId="1CCC1355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FD4F22B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lastRenderedPageBreak/>
              <w:t>Поручни в салоне автобуса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75B189E" w14:textId="77777777" w:rsidR="0001795A" w:rsidRPr="005F2142" w:rsidRDefault="0001795A" w:rsidP="0001795A">
            <w:pPr>
              <w:widowControl w:val="0"/>
              <w:rPr>
                <w:color w:val="FF0000"/>
                <w:sz w:val="20"/>
              </w:rPr>
            </w:pPr>
            <w:r w:rsidRPr="005F2142">
              <w:rPr>
                <w:sz w:val="20"/>
              </w:rPr>
              <w:t xml:space="preserve">Горизонтальные поручни и стойки поручней выполнены из стали, с теплым покрытием контрастного цвета в месте хвата рук. </w:t>
            </w:r>
            <w:r>
              <w:rPr>
                <w:sz w:val="20"/>
              </w:rPr>
              <w:t>С</w:t>
            </w:r>
            <w:r w:rsidRPr="005F2142">
              <w:rPr>
                <w:sz w:val="20"/>
              </w:rPr>
              <w:t>оответств</w:t>
            </w:r>
            <w:r>
              <w:rPr>
                <w:sz w:val="20"/>
              </w:rPr>
              <w:t xml:space="preserve">ует </w:t>
            </w:r>
            <w:r w:rsidRPr="005F2142">
              <w:rPr>
                <w:sz w:val="20"/>
              </w:rPr>
              <w:t xml:space="preserve"> Правилам № 107-03, -05 ООН «Единообразные предписания, касающиеся официального утверждения транспортных средств категорий М2 и М3 в отношении их общей конструкции».</w:t>
            </w:r>
          </w:p>
        </w:tc>
      </w:tr>
      <w:tr w:rsidR="0001795A" w:rsidRPr="005F2142" w14:paraId="4344254E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C0E649E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Салон автобуса имеет надписи и нанесенные пиктограммы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F36D8D7" w14:textId="77777777" w:rsidR="0001795A" w:rsidRPr="00527A6D" w:rsidRDefault="0001795A" w:rsidP="0001795A">
            <w:pPr>
              <w:widowControl w:val="0"/>
              <w:rPr>
                <w:color w:val="000000"/>
                <w:sz w:val="20"/>
                <w:szCs w:val="20"/>
              </w:rPr>
            </w:pPr>
            <w:r w:rsidRPr="00527A6D">
              <w:rPr>
                <w:color w:val="000000"/>
                <w:sz w:val="20"/>
                <w:szCs w:val="20"/>
              </w:rPr>
              <w:t xml:space="preserve">Пиктограммы нанесены в соответствии с </w:t>
            </w:r>
          </w:p>
          <w:p w14:paraId="62787C44" w14:textId="6F3FC13D" w:rsidR="0001795A" w:rsidRPr="00527A6D" w:rsidRDefault="0001795A" w:rsidP="00740D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государственными стандартами и правилами в части отличительных знаков и информационного обеспечения подвижного состава пассажирского наземного транспорта, остановочных пунктов и пассажирских станций.</w:t>
            </w:r>
          </w:p>
        </w:tc>
      </w:tr>
      <w:tr w:rsidR="0001795A" w:rsidRPr="005F2142" w14:paraId="7A68FC42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857EAB1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Перегородка кабины водителя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FD35B78" w14:textId="77777777" w:rsidR="0001795A" w:rsidRPr="005F2142" w:rsidRDefault="0001795A" w:rsidP="0001795A">
            <w:pPr>
              <w:widowControl w:val="0"/>
              <w:tabs>
                <w:tab w:val="left" w:pos="-4962"/>
              </w:tabs>
              <w:rPr>
                <w:sz w:val="20"/>
              </w:rPr>
            </w:pPr>
            <w:r>
              <w:rPr>
                <w:sz w:val="20"/>
              </w:rPr>
              <w:t>И</w:t>
            </w:r>
            <w:r w:rsidRPr="005F2142">
              <w:rPr>
                <w:sz w:val="20"/>
              </w:rPr>
              <w:t>ме</w:t>
            </w:r>
            <w:r>
              <w:rPr>
                <w:sz w:val="20"/>
              </w:rPr>
              <w:t>е</w:t>
            </w:r>
            <w:r w:rsidRPr="005F2142">
              <w:rPr>
                <w:sz w:val="20"/>
              </w:rPr>
              <w:t>т входную дверь с замком и устройством для продажи проездных билетов.</w:t>
            </w:r>
          </w:p>
        </w:tc>
      </w:tr>
      <w:tr w:rsidR="0001795A" w:rsidRPr="005F2142" w14:paraId="2D0AFDD0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8A25EDF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Доступность пассажирам с ограниченными возможностями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81E6441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5F2142">
              <w:rPr>
                <w:sz w:val="20"/>
              </w:rPr>
              <w:t>становлена откидная аппарель для посадки инвалидов на колясках через вторую пассажирскую дверь. Аппарель сконструирована таким образом, что для управления ею не требуется чрезмерных усилий. На борту автобуса нанесена пиктограмма, информирующая о наличии аппарели для посадки инвалидов.</w:t>
            </w:r>
          </w:p>
          <w:p w14:paraId="40F90A40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-  одно оборудованное место для крепления инвалидной коляски с механизмами крепления в соответствии с Правилами № 107-03,-05 ООН «Единообразные предписания, касающиеся официального утверждения транспортных средств категорий М2 и М3 в отношении их общей конструкции».</w:t>
            </w:r>
          </w:p>
        </w:tc>
      </w:tr>
      <w:tr w:rsidR="0001795A" w:rsidRPr="005F2142" w14:paraId="16FE38AF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9B7CFC2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Внутренняя отделка салона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BAA0BFC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Установлен пожаробезопасный, декоративный пластик: группа прочности Г1 (слабогорючие), группа воспламеняемости В2 (умеренновоспламеняемые), дымообразующая способность - умеренная. Потолок – пожаробезопасный декоративный пластик. Теплошумоизолляция потолка, боковых панелей выполнена из материалов, не поддерживающих горение.</w:t>
            </w:r>
          </w:p>
          <w:p w14:paraId="059A9978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Все элементы кузова не име</w:t>
            </w:r>
            <w:r>
              <w:rPr>
                <w:sz w:val="20"/>
              </w:rPr>
              <w:t>ю</w:t>
            </w:r>
            <w:r w:rsidRPr="005F2142">
              <w:rPr>
                <w:sz w:val="20"/>
              </w:rPr>
              <w:t>т выступающие грани и выступы во избежание травмирования пассажиров.</w:t>
            </w:r>
          </w:p>
        </w:tc>
      </w:tr>
      <w:tr w:rsidR="0001795A" w:rsidRPr="005F2142" w14:paraId="6BD90121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1D14BDF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Связь пассажир - водитель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55869A0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5F2142">
              <w:rPr>
                <w:sz w:val="20"/>
              </w:rPr>
              <w:t xml:space="preserve">становлены 3 кнопки вызова водителя на вертикальных поручнях. </w:t>
            </w:r>
            <w:r>
              <w:rPr>
                <w:sz w:val="20"/>
              </w:rPr>
              <w:t>У</w:t>
            </w:r>
            <w:r w:rsidRPr="005F2142">
              <w:rPr>
                <w:sz w:val="20"/>
              </w:rPr>
              <w:t>становлены кнопки вызова водителя для пассажиров приоритетной категории.</w:t>
            </w:r>
          </w:p>
        </w:tc>
      </w:tr>
      <w:tr w:rsidR="0001795A" w:rsidRPr="005F2142" w14:paraId="23011679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F0D3F4D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Автоматическая система обнаружения и тушения пожаров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A4277F7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Установлена автоматическая система обнаружения пожара, аэрозольного типа с блоком контроля в кабине водителя.</w:t>
            </w:r>
          </w:p>
        </w:tc>
      </w:tr>
      <w:tr w:rsidR="0001795A" w:rsidRPr="005F2142" w14:paraId="1C6200DA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BC7EE54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Расположение модулей системы пожаротушения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00F0C92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Средства пожаротушения располага</w:t>
            </w:r>
            <w:r>
              <w:rPr>
                <w:sz w:val="20"/>
              </w:rPr>
              <w:t>е</w:t>
            </w:r>
            <w:r w:rsidRPr="005F2142">
              <w:rPr>
                <w:sz w:val="20"/>
              </w:rPr>
              <w:t>тся равномерно по всему отсеку двигателя, и при срабатывании одного из всех модулей огнетушащий состав</w:t>
            </w:r>
            <w:r>
              <w:rPr>
                <w:sz w:val="20"/>
              </w:rPr>
              <w:t xml:space="preserve"> </w:t>
            </w:r>
            <w:r w:rsidRPr="005F2142">
              <w:rPr>
                <w:sz w:val="20"/>
              </w:rPr>
              <w:t xml:space="preserve"> покрыва</w:t>
            </w:r>
            <w:r>
              <w:rPr>
                <w:sz w:val="20"/>
              </w:rPr>
              <w:t xml:space="preserve">ет </w:t>
            </w:r>
            <w:r w:rsidRPr="005F2142">
              <w:rPr>
                <w:sz w:val="20"/>
              </w:rPr>
              <w:t xml:space="preserve"> максимальный объём пространства.</w:t>
            </w:r>
          </w:p>
        </w:tc>
      </w:tr>
      <w:tr w:rsidR="0001795A" w:rsidRPr="005F2142" w14:paraId="23C65A75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6C76D6E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В салоне автобуса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BBE04AD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 xml:space="preserve">Установлены два огнетушителя порошковых (ОП) с массой заряда каждый 5 кг. </w:t>
            </w:r>
            <w:r>
              <w:rPr>
                <w:sz w:val="20"/>
              </w:rPr>
              <w:t>Р</w:t>
            </w:r>
            <w:r w:rsidRPr="005F2142">
              <w:rPr>
                <w:sz w:val="20"/>
              </w:rPr>
              <w:t>асположены в доступном месте в зоне видимости водителя.</w:t>
            </w:r>
          </w:p>
        </w:tc>
      </w:tr>
      <w:tr w:rsidR="0001795A" w:rsidRPr="005F2142" w14:paraId="7C5AB702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B890CC7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В кабине водителя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3BBF2B4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Один огнетушитель порошковый (ОП) с массой заряда 5 кг.</w:t>
            </w:r>
          </w:p>
        </w:tc>
      </w:tr>
      <w:tr w:rsidR="0001795A" w:rsidRPr="005F2142" w14:paraId="3D8C1F21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F2BBCD7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Электрооборудование Генератор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BF85A5A" w14:textId="7BE540AF" w:rsidR="0001795A" w:rsidRPr="005F2142" w:rsidRDefault="0001795A" w:rsidP="0001795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5F2142">
              <w:rPr>
                <w:sz w:val="20"/>
              </w:rPr>
              <w:t>беспечива</w:t>
            </w:r>
            <w:r>
              <w:rPr>
                <w:sz w:val="20"/>
              </w:rPr>
              <w:t>е</w:t>
            </w:r>
            <w:r w:rsidRPr="005F2142">
              <w:rPr>
                <w:sz w:val="20"/>
              </w:rPr>
              <w:t>т положительный баланс электроэнергии при всех включенных потребителях на всех режимах работы двигателя.</w:t>
            </w:r>
          </w:p>
          <w:p w14:paraId="51AEE4CB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Для подсоединения к автобусу дополнительного оборудования обеспечен запас мощности 0,5 кВт.</w:t>
            </w:r>
          </w:p>
        </w:tc>
      </w:tr>
      <w:tr w:rsidR="0001795A" w:rsidRPr="005F2142" w14:paraId="2C742D6D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3931798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Аккумулятор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CFCFD8E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5F2142">
              <w:rPr>
                <w:sz w:val="20"/>
              </w:rPr>
              <w:t>становлены 2 аккумуляторные батареи с техническими характеристиками каждая:</w:t>
            </w:r>
          </w:p>
          <w:p w14:paraId="10981A8A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- Ёмкость, 210 А/ч;</w:t>
            </w:r>
          </w:p>
          <w:p w14:paraId="363ECD9D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- Напряжение, 12 В</w:t>
            </w:r>
          </w:p>
          <w:p w14:paraId="2262E3B1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Все аккумуляторные батареи хорошо закреплены и легкодоступны. Отделение, в котором размещаются аккумуляторные батареи, отделено от пассажирского салона и отделения водителя и надлежащим образом вентилироваться наружным воздухом.</w:t>
            </w:r>
          </w:p>
          <w:p w14:paraId="46C5C71B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Полюса аккумуляторной батареи защищены от опасности короткого замыкания.</w:t>
            </w:r>
          </w:p>
        </w:tc>
      </w:tr>
      <w:tr w:rsidR="0001795A" w:rsidRPr="005F2142" w14:paraId="4D746646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FFF8789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Напряжение бортовой сети, В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8FF83EA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24</w:t>
            </w:r>
          </w:p>
        </w:tc>
      </w:tr>
      <w:tr w:rsidR="0001795A" w:rsidRPr="005F2142" w14:paraId="6F883781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584631A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Электрооборудование выполнено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2DA7D7D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По однопроводной схеме, в электроизоляционных пылевлагозащищенных коробах, проложенных в легкодоступных местах кузова.</w:t>
            </w:r>
          </w:p>
          <w:p w14:paraId="530D0238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 xml:space="preserve">Все провода надежно защищены и прочно прикреплены, чтобы исключалась возможность их обрыва, перетирания или износа. </w:t>
            </w:r>
          </w:p>
          <w:p w14:paraId="351B0812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Все провода надежно изолированы, и вся электропроводка и электрооборудование выдержива</w:t>
            </w:r>
            <w:r>
              <w:rPr>
                <w:sz w:val="20"/>
              </w:rPr>
              <w:t>е</w:t>
            </w:r>
            <w:r w:rsidRPr="005F2142">
              <w:rPr>
                <w:sz w:val="20"/>
              </w:rPr>
              <w:t xml:space="preserve">т воздействие температуры и влажности, которым они подвергаются. </w:t>
            </w:r>
          </w:p>
          <w:p w14:paraId="69115954" w14:textId="24EF7FC6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В моторном отделении особое внимание обра</w:t>
            </w:r>
            <w:r>
              <w:rPr>
                <w:sz w:val="20"/>
              </w:rPr>
              <w:t xml:space="preserve">щено </w:t>
            </w:r>
            <w:r w:rsidRPr="005F2142">
              <w:rPr>
                <w:sz w:val="20"/>
              </w:rPr>
              <w:t>на то, чтобы они выдержива</w:t>
            </w:r>
            <w:r>
              <w:rPr>
                <w:sz w:val="20"/>
              </w:rPr>
              <w:t>ли</w:t>
            </w:r>
            <w:r w:rsidRPr="005F2142">
              <w:rPr>
                <w:sz w:val="20"/>
              </w:rPr>
              <w:t xml:space="preserve"> воздействие температуры окружающей среды и любых возможных загрязняющих веществ.</w:t>
            </w:r>
          </w:p>
          <w:p w14:paraId="599CCD98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 xml:space="preserve">Автобус оборудован диагностическим разъемом типа </w:t>
            </w:r>
            <w:r w:rsidRPr="005F2142">
              <w:rPr>
                <w:sz w:val="20"/>
                <w:lang w:val="en-US"/>
              </w:rPr>
              <w:t>OBD</w:t>
            </w:r>
            <w:r w:rsidRPr="005F2142">
              <w:rPr>
                <w:sz w:val="20"/>
              </w:rPr>
              <w:t>-2.</w:t>
            </w:r>
          </w:p>
        </w:tc>
      </w:tr>
      <w:tr w:rsidR="0001795A" w:rsidRPr="005F2142" w14:paraId="16B87574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7C6304B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Расположение электрооборудования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937A4C1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В закрытых легкодоступных кожухах.</w:t>
            </w:r>
          </w:p>
        </w:tc>
      </w:tr>
      <w:tr w:rsidR="0001795A" w:rsidRPr="005F2142" w14:paraId="1C9097C9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D7EA7DA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Освещение салона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EFA1F53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 xml:space="preserve">Потолочные светодиодные светильники расположены равномерно по всему салону. Освещение выходов </w:t>
            </w:r>
            <w:r>
              <w:rPr>
                <w:sz w:val="20"/>
              </w:rPr>
              <w:t xml:space="preserve"> </w:t>
            </w:r>
            <w:r w:rsidRPr="005F2142">
              <w:rPr>
                <w:sz w:val="20"/>
              </w:rPr>
              <w:t>независимо от общего освещения салона, выполн</w:t>
            </w:r>
            <w:r>
              <w:rPr>
                <w:sz w:val="20"/>
              </w:rPr>
              <w:t xml:space="preserve">ено </w:t>
            </w:r>
            <w:r w:rsidRPr="005F2142">
              <w:rPr>
                <w:sz w:val="20"/>
              </w:rPr>
              <w:t xml:space="preserve"> лампами накаливания.</w:t>
            </w:r>
          </w:p>
        </w:tc>
      </w:tr>
      <w:tr w:rsidR="0001795A" w:rsidRPr="005F2142" w14:paraId="444DA112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21BAB52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Фары головного света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A885690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 xml:space="preserve">С галогенными лампами. </w:t>
            </w:r>
            <w:r>
              <w:rPr>
                <w:sz w:val="20"/>
              </w:rPr>
              <w:t>Р</w:t>
            </w:r>
            <w:r w:rsidRPr="005F2142">
              <w:rPr>
                <w:sz w:val="20"/>
              </w:rPr>
              <w:t>асположены отдельно фары дальнего и ближнего света.</w:t>
            </w:r>
          </w:p>
          <w:p w14:paraId="4B6D89D6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5F2142">
              <w:rPr>
                <w:sz w:val="20"/>
              </w:rPr>
              <w:t>становлены дневные ходовые огни с автоматическим включением при повороте ключа зажигания в положение «зажигание».</w:t>
            </w:r>
          </w:p>
        </w:tc>
      </w:tr>
      <w:tr w:rsidR="0001795A" w:rsidRPr="005F2142" w14:paraId="39C03CB0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1291092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Внутренний шум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F6D937F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5F2142">
              <w:rPr>
                <w:sz w:val="20"/>
              </w:rPr>
              <w:t>оответств</w:t>
            </w:r>
            <w:r>
              <w:rPr>
                <w:sz w:val="20"/>
              </w:rPr>
              <w:t xml:space="preserve">ует </w:t>
            </w:r>
            <w:r w:rsidRPr="005F2142">
              <w:rPr>
                <w:sz w:val="20"/>
              </w:rPr>
              <w:t xml:space="preserve"> Пункту 2 Приложения 3 к техническому регламенту о безопасности колесных транспортных средств (Внутренний шум).</w:t>
            </w:r>
          </w:p>
        </w:tc>
      </w:tr>
      <w:tr w:rsidR="0001795A" w:rsidRPr="005F2142" w14:paraId="711C973A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EE505B4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Внешний шум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3189518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5F2142">
              <w:rPr>
                <w:sz w:val="20"/>
              </w:rPr>
              <w:t>оответств</w:t>
            </w:r>
            <w:r>
              <w:rPr>
                <w:sz w:val="20"/>
              </w:rPr>
              <w:t xml:space="preserve">ует </w:t>
            </w:r>
            <w:r w:rsidRPr="005F2142">
              <w:rPr>
                <w:sz w:val="20"/>
              </w:rPr>
              <w:t>Правилам ООН № 51-02 «Единообразные предписания, касающиеся сертификации транспортных средств, имеющих не менее четырех колес, в связи с производимым ими шумом».</w:t>
            </w:r>
          </w:p>
        </w:tc>
      </w:tr>
      <w:tr w:rsidR="0001795A" w:rsidRPr="005F2142" w14:paraId="537F0F46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0E28048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Звуковой сигнал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C603FDF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5F2142">
              <w:rPr>
                <w:sz w:val="20"/>
              </w:rPr>
              <w:t>оответств</w:t>
            </w:r>
            <w:r>
              <w:rPr>
                <w:sz w:val="20"/>
              </w:rPr>
              <w:t>ует</w:t>
            </w:r>
            <w:r w:rsidRPr="005F2142">
              <w:rPr>
                <w:sz w:val="20"/>
              </w:rPr>
              <w:t xml:space="preserve"> Правила ООН № 28 «Единообразные предписания, касающиеся официального утверждения звуковых сигнальных приборов и автомобилей в отношении их звуковой сигнализации».</w:t>
            </w:r>
          </w:p>
        </w:tc>
      </w:tr>
      <w:tr w:rsidR="0001795A" w:rsidRPr="005F2142" w14:paraId="4E589CA5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C79D249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Устройство для буксировки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8851CE6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5F2142">
              <w:rPr>
                <w:sz w:val="20"/>
              </w:rPr>
              <w:t xml:space="preserve">становлено спереди и сзади автобуса. </w:t>
            </w:r>
          </w:p>
          <w:p w14:paraId="25B2905A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Доступ к устройству обеспечен без применения слесарных инструментов, а также без демонтажа деталей кузова.</w:t>
            </w:r>
          </w:p>
        </w:tc>
      </w:tr>
      <w:tr w:rsidR="0001795A" w:rsidRPr="005F2142" w14:paraId="446656D7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87E3883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Рабочее место водителя. Отделка кабины.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D4AD9DF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 xml:space="preserve">Травмобезопасные элементы. </w:t>
            </w:r>
          </w:p>
          <w:p w14:paraId="1B952983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Цвет отделки – серый.</w:t>
            </w:r>
          </w:p>
        </w:tc>
      </w:tr>
      <w:tr w:rsidR="0001795A" w:rsidRPr="005F2142" w14:paraId="5A222743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51E3E30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Сиденье водителя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444873D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На пневматической подвеске с регулировкой в трех направлениях:</w:t>
            </w:r>
          </w:p>
          <w:p w14:paraId="2404F3CC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 xml:space="preserve"> -изменение наклона спинки сидения. </w:t>
            </w:r>
          </w:p>
          <w:p w14:paraId="6D099B45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 xml:space="preserve"> -горизонтальная регулировка (вперед/назад)</w:t>
            </w:r>
          </w:p>
          <w:p w14:paraId="24968ED1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 xml:space="preserve"> -регулировка высоты сиденья (вверх/вниз)</w:t>
            </w:r>
          </w:p>
          <w:p w14:paraId="3EF1BF5E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5F2142">
              <w:rPr>
                <w:sz w:val="20"/>
              </w:rPr>
              <w:t>ме</w:t>
            </w:r>
            <w:r>
              <w:rPr>
                <w:sz w:val="20"/>
              </w:rPr>
              <w:t>е</w:t>
            </w:r>
            <w:r w:rsidRPr="005F2142">
              <w:rPr>
                <w:sz w:val="20"/>
              </w:rPr>
              <w:t>т трёхточечный ремень безопасности инерционного типа, подголовник и подлокотники с обеих сторон.</w:t>
            </w:r>
          </w:p>
          <w:p w14:paraId="5B475203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Материал, используемый для обивки сидений, сертифицирован и соответств</w:t>
            </w:r>
            <w:r>
              <w:rPr>
                <w:sz w:val="20"/>
              </w:rPr>
              <w:t xml:space="preserve">ует </w:t>
            </w:r>
            <w:r w:rsidRPr="005F2142">
              <w:rPr>
                <w:sz w:val="20"/>
              </w:rPr>
              <w:t xml:space="preserve"> нормам пожарной безопасности.</w:t>
            </w:r>
          </w:p>
        </w:tc>
      </w:tr>
      <w:tr w:rsidR="0001795A" w:rsidRPr="005F2142" w14:paraId="17E7EA88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B491DF0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Комбинация приборов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F0E6FE7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Имеет </w:t>
            </w:r>
            <w:r w:rsidRPr="005F2142">
              <w:rPr>
                <w:sz w:val="20"/>
              </w:rPr>
              <w:t>современный дизайн, удобна и эргономична.</w:t>
            </w:r>
          </w:p>
        </w:tc>
      </w:tr>
      <w:tr w:rsidR="0001795A" w:rsidRPr="005F2142" w14:paraId="560B4359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71D0F64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Зеркала заднего вида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0E43AB4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5F2142">
              <w:rPr>
                <w:sz w:val="20"/>
              </w:rPr>
              <w:t>оответств</w:t>
            </w:r>
            <w:r>
              <w:rPr>
                <w:sz w:val="20"/>
              </w:rPr>
              <w:t xml:space="preserve">ует </w:t>
            </w:r>
            <w:r w:rsidRPr="005F2142">
              <w:rPr>
                <w:sz w:val="20"/>
              </w:rPr>
              <w:t xml:space="preserve"> Правилам ООН № 46-02 «Единообразные предписания, касающиеся официального утверждения зеркал заднего вида и механических транспортных средств в отношении установки на них зеркал заднего вида».</w:t>
            </w:r>
          </w:p>
          <w:p w14:paraId="7EAD0140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- име</w:t>
            </w:r>
            <w:r>
              <w:rPr>
                <w:sz w:val="20"/>
              </w:rPr>
              <w:t>е</w:t>
            </w:r>
            <w:r w:rsidRPr="005F2142">
              <w:rPr>
                <w:sz w:val="20"/>
              </w:rPr>
              <w:t>т электрический обогрев;</w:t>
            </w:r>
          </w:p>
          <w:p w14:paraId="4E15E9D0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-правое зеркало обеспечи</w:t>
            </w:r>
            <w:r>
              <w:rPr>
                <w:sz w:val="20"/>
              </w:rPr>
              <w:t xml:space="preserve">вает </w:t>
            </w:r>
            <w:r w:rsidRPr="005F2142">
              <w:rPr>
                <w:sz w:val="20"/>
              </w:rPr>
              <w:t xml:space="preserve"> обзорность при движении и обзор площади остановочного пункта при посадке и высадке.</w:t>
            </w:r>
          </w:p>
          <w:p w14:paraId="39B7AA41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-электрические соединения</w:t>
            </w:r>
            <w:r>
              <w:rPr>
                <w:sz w:val="20"/>
              </w:rPr>
              <w:t xml:space="preserve"> </w:t>
            </w:r>
            <w:r w:rsidRPr="005F2142">
              <w:rPr>
                <w:sz w:val="20"/>
              </w:rPr>
              <w:t xml:space="preserve"> выполнены во влагозащищённом исполнении.</w:t>
            </w:r>
          </w:p>
        </w:tc>
      </w:tr>
      <w:tr w:rsidR="0001795A" w:rsidRPr="005F2142" w14:paraId="3FF42F0D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9238EF8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Салонное зеркало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4306735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Установлено в кабине, обеспечива</w:t>
            </w:r>
            <w:r>
              <w:rPr>
                <w:sz w:val="20"/>
              </w:rPr>
              <w:t>е</w:t>
            </w:r>
            <w:r w:rsidRPr="005F2142">
              <w:rPr>
                <w:sz w:val="20"/>
              </w:rPr>
              <w:t>т полный обзор салона.</w:t>
            </w:r>
          </w:p>
        </w:tc>
      </w:tr>
      <w:tr w:rsidR="0001795A" w:rsidRPr="005F2142" w14:paraId="5FF79702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5BDD48D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Отопление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E8FDBFF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  <w:shd w:val="clear" w:color="auto" w:fill="FFFFFF"/>
              </w:rPr>
              <w:t>установлен отопитель кабины водителя мощностью 7,5 кВт, с принудительным обдувом.</w:t>
            </w:r>
          </w:p>
        </w:tc>
      </w:tr>
      <w:tr w:rsidR="0001795A" w:rsidRPr="005F2142" w14:paraId="7880A885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8690B9B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Дополнительная комплектация кабины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0EF1805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Вешалка для верхней одежды.</w:t>
            </w:r>
          </w:p>
          <w:p w14:paraId="5F794212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Отсеки для хранения мелких вещей и инструмента.</w:t>
            </w:r>
          </w:p>
          <w:p w14:paraId="49E8869A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Аптечка.</w:t>
            </w:r>
          </w:p>
        </w:tc>
      </w:tr>
      <w:tr w:rsidR="0001795A" w:rsidRPr="005F2142" w14:paraId="2DBD9113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ACDE9B4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Приборная панель должна иметь следующие датчики и индикаторы.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88B941A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Спидометр, являющийся частью панели приборов водителя.</w:t>
            </w:r>
          </w:p>
        </w:tc>
      </w:tr>
      <w:tr w:rsidR="0001795A" w:rsidRPr="005F2142" w14:paraId="49767956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C734165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Приборная панель должна иметь следующие датчики и индикаторы.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CA0A212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Тахометр, являющийся частью панели приборов водителя.</w:t>
            </w:r>
          </w:p>
        </w:tc>
      </w:tr>
      <w:tr w:rsidR="0001795A" w:rsidRPr="005F2142" w14:paraId="75D746CB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119A830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Приборная панель должна иметь следующие датчики и индикаторы.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056325F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Одометр общего и суточного пробега, являющийся частью панели приборов водителя.</w:t>
            </w:r>
          </w:p>
        </w:tc>
      </w:tr>
      <w:tr w:rsidR="0001795A" w:rsidRPr="005F2142" w14:paraId="3FB85240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EC3C33E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Приборная панель должна иметь следующие датчики и индикаторы.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7261823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Индикатор давления масла, являющийся частью панели приборов водителя.</w:t>
            </w:r>
          </w:p>
          <w:p w14:paraId="2B78BECC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Индикатор уровня заряда аккумулятора, являющийся частью панели приборов водителя.</w:t>
            </w:r>
          </w:p>
          <w:p w14:paraId="523C67E8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Индикатор уровня топлива, являющийся частью панели приборов водителя.</w:t>
            </w:r>
          </w:p>
          <w:p w14:paraId="726B1A47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Индикатор контроля работы двигателя, являющийся частью панели приборов водителя.</w:t>
            </w:r>
          </w:p>
          <w:p w14:paraId="11DBFE52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Сигнальные лампы предупреждения о неисправностях и состояния основных систем автобуса, являющиеся частью панели приборов водителя.</w:t>
            </w:r>
          </w:p>
        </w:tc>
      </w:tr>
      <w:tr w:rsidR="0001795A" w:rsidRPr="005F2142" w14:paraId="60FBD703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D383F83" w14:textId="77777777" w:rsidR="0001795A" w:rsidRPr="005F2142" w:rsidRDefault="0001795A" w:rsidP="0001795A">
            <w:pPr>
              <w:widowControl w:val="0"/>
              <w:rPr>
                <w:sz w:val="20"/>
                <w:highlight w:val="green"/>
              </w:rPr>
            </w:pPr>
            <w:r w:rsidRPr="005F2142">
              <w:rPr>
                <w:sz w:val="20"/>
              </w:rPr>
              <w:t>Тахограф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1E94B66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5F2142">
              <w:rPr>
                <w:sz w:val="20"/>
              </w:rPr>
              <w:t>оответств</w:t>
            </w:r>
            <w:r>
              <w:rPr>
                <w:sz w:val="20"/>
              </w:rPr>
              <w:t xml:space="preserve">ует </w:t>
            </w:r>
            <w:r w:rsidRPr="005F2142">
              <w:rPr>
                <w:sz w:val="20"/>
              </w:rPr>
              <w:t xml:space="preserve"> требованиям Приказа Минтранса России от 28.10.2020 N 440 "Об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средства".</w:t>
            </w:r>
          </w:p>
          <w:p w14:paraId="3DFE547B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Полная совместимость протокола передачи данных с электронными блоками управления силовых и прочих агрегатов автобуса.</w:t>
            </w:r>
          </w:p>
        </w:tc>
      </w:tr>
      <w:tr w:rsidR="0001795A" w:rsidRPr="005F2142" w14:paraId="31AB4BF6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874703F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Тревожная кнопка с подсветкой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602F8C7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Требования к установке тревожной кнопки:</w:t>
            </w:r>
          </w:p>
          <w:p w14:paraId="1B0EC69B" w14:textId="77777777" w:rsidR="0001795A" w:rsidRPr="005F2142" w:rsidRDefault="0001795A" w:rsidP="0001795A">
            <w:pPr>
              <w:widowControl w:val="0"/>
              <w:numPr>
                <w:ilvl w:val="0"/>
                <w:numId w:val="21"/>
              </w:numPr>
              <w:shd w:val="clear" w:color="auto" w:fill="FFFFFF"/>
              <w:suppressAutoHyphens/>
              <w:spacing w:line="276" w:lineRule="auto"/>
              <w:ind w:left="176" w:hanging="218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тревожная кнопка установлена в кабине транспортного средства, чтобы обеспечивалась возможность её использования с рабочего места водителя без отвлечения от вождения.</w:t>
            </w:r>
          </w:p>
          <w:p w14:paraId="20E5F9C2" w14:textId="77777777" w:rsidR="0001795A" w:rsidRPr="005F2142" w:rsidRDefault="0001795A" w:rsidP="0001795A">
            <w:pPr>
              <w:keepNext/>
              <w:widowControl w:val="0"/>
              <w:numPr>
                <w:ilvl w:val="0"/>
                <w:numId w:val="22"/>
              </w:numPr>
              <w:suppressAutoHyphens/>
              <w:spacing w:line="276" w:lineRule="auto"/>
              <w:ind w:left="176" w:hanging="241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место установки кнопки исключа</w:t>
            </w:r>
            <w:r>
              <w:rPr>
                <w:sz w:val="20"/>
              </w:rPr>
              <w:t>е</w:t>
            </w:r>
            <w:r w:rsidRPr="005F2142">
              <w:rPr>
                <w:sz w:val="20"/>
              </w:rPr>
              <w:t>т</w:t>
            </w:r>
            <w:r>
              <w:rPr>
                <w:sz w:val="20"/>
              </w:rPr>
              <w:t xml:space="preserve"> </w:t>
            </w:r>
            <w:r w:rsidRPr="005F2142">
              <w:rPr>
                <w:sz w:val="20"/>
              </w:rPr>
              <w:t xml:space="preserve"> возможность случайного нажатия водителем.</w:t>
            </w:r>
          </w:p>
        </w:tc>
      </w:tr>
      <w:tr w:rsidR="0001795A" w:rsidRPr="005F2142" w14:paraId="57222605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38DF6F5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Бортовой навигационно-связной терминал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847DFA2" w14:textId="77777777" w:rsidR="0001795A" w:rsidRDefault="0001795A" w:rsidP="0001795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Оборудование соответствует установленным требованиям к средствам навигации, функционирующим с использованием навигационных сигналов системы ГЛОНАСС или ГЛОНАСС/GPS и предназначенным для обязательного оснащения транспортных средств категории М, используемых для коммерческих перевозок пассажиров, и категорий N, используемых для перевозки опасных грузов. </w:t>
            </w:r>
          </w:p>
          <w:p w14:paraId="085B2066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Состав базовых функций бортового навигационно-связного терминала обеспечива</w:t>
            </w:r>
            <w:r>
              <w:rPr>
                <w:sz w:val="20"/>
              </w:rPr>
              <w:t>е</w:t>
            </w:r>
            <w:r w:rsidRPr="005F2142">
              <w:rPr>
                <w:sz w:val="20"/>
              </w:rPr>
              <w:t>т:</w:t>
            </w:r>
          </w:p>
          <w:p w14:paraId="2AF694AA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определение местоположения транспортного средства по данным спутниковой навигации ГЛОНАСС/GPS;</w:t>
            </w:r>
          </w:p>
          <w:p w14:paraId="50B20CA8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периодический опрос внешних подключённых датчиков, подключённых к навигатору;</w:t>
            </w:r>
          </w:p>
          <w:p w14:paraId="599C6D22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запись и хранение навигационных данных и данных от внешних подключённых датчиков, в том числе адресных датчиков температуры, в энергонезависимой памяти;</w:t>
            </w:r>
          </w:p>
          <w:p w14:paraId="6113A4F7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передачу данных спутниковой навигации и данных от внешних подключённых датчиков, в том числе адресных датчиков температуры, с заданной периодичностью (в диапазоне от 5 секунд) в диспетчерский центр по широкополосным каналам GSM/GPRS/3G;</w:t>
            </w:r>
          </w:p>
          <w:p w14:paraId="49AC7BFC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запись данных о местоположении и состоянии датчиков в память прибора «черный ящик» при потере сигнала сотовой сети, и последующая автоматическая передача записанной информации при восстановлении связи с диспетчерским центром;</w:t>
            </w:r>
          </w:p>
          <w:p w14:paraId="791D4DBB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подсчет пройденного расстояния (виртуальный одометр) по данным спутниковой навигации с частотой не реже одного раза в секунду;</w:t>
            </w:r>
          </w:p>
          <w:p w14:paraId="743C014E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голосовую связь водителей и диспетчеров в зоне покрытия сотовой сети;</w:t>
            </w:r>
          </w:p>
          <w:p w14:paraId="3D0B0FA3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обмен данными и текстовыми сообщениями по протоколу GPRS в зоне покрытия сотовой сети с отображением на бортовом дисплее;</w:t>
            </w:r>
          </w:p>
          <w:p w14:paraId="6C63B542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автоматический вывод принятых текстовых сообщений на бортовой дисплей-индикатор с возможностью подтверждения их прочтения водителем ТС;</w:t>
            </w:r>
          </w:p>
          <w:p w14:paraId="482D8509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возможность получения, обработки и передачи в диспетчерский центр информации от системы подсчета пассажиропотока IRMA (или полнофункциональных аналогов);</w:t>
            </w:r>
          </w:p>
          <w:p w14:paraId="15557F04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возможность получения, обработки и передачи в диспетчерский центр информации от бортовых датчиков состояния узлов и агрегатов транспортного средства (по интерфейсам и протоколам, поддерживаемым БНСТ);</w:t>
            </w:r>
          </w:p>
          <w:p w14:paraId="0BF680A4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возможность передачи сигнала тревоги в диспетчерский центр от тревожной кнопки;</w:t>
            </w:r>
          </w:p>
          <w:p w14:paraId="0AB1D24C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возможность автоматического определения нахождения ТС вблизи остановки пассажирского транспорта, объявление названия остановки в салон ТС через громкоговорители с отображением дополнительной информации на информационных табло;</w:t>
            </w:r>
          </w:p>
          <w:p w14:paraId="62DD625B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возможность передачи потока навигационных данных в формате NMEA 0183 на внешние устройства;</w:t>
            </w:r>
          </w:p>
          <w:p w14:paraId="62133877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поддержка протокола передачи навигационных данных NDТР не ниже v 6.2 от декабря 2016 года;</w:t>
            </w:r>
          </w:p>
          <w:p w14:paraId="166A0D4B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поддержка протокола передачи навигационных данных EGTS;</w:t>
            </w:r>
          </w:p>
          <w:p w14:paraId="7D8CA479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возможность загрузки/выгрузки информации и программного обеспечения в/из программно-аппаратного комплекса ТС по кабельному подключению через внешний разъем и/или по каналу GSM/GPRS/3G;</w:t>
            </w:r>
          </w:p>
          <w:p w14:paraId="178EB8EF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возможность для диспетчера ДЦ GSM вызова водителя ТС и исключение возможности телефонной связи с водителем ТС с других телефонных номеров;</w:t>
            </w:r>
          </w:p>
          <w:p w14:paraId="59596FC8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передачу/прием, хранение и просмотр текстовых сообщений между ДЦ и ТС.</w:t>
            </w:r>
          </w:p>
        </w:tc>
      </w:tr>
      <w:tr w:rsidR="0001795A" w:rsidRPr="005F2142" w14:paraId="462BE5EC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41969E7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Комплект БНСТ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E00A5D2" w14:textId="1A34C198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Комплект БНСТ включа</w:t>
            </w:r>
            <w:r>
              <w:rPr>
                <w:sz w:val="20"/>
              </w:rPr>
              <w:t>е</w:t>
            </w:r>
            <w:r w:rsidRPr="005F2142">
              <w:rPr>
                <w:sz w:val="20"/>
              </w:rPr>
              <w:t>т</w:t>
            </w:r>
            <w:r>
              <w:rPr>
                <w:sz w:val="20"/>
              </w:rPr>
              <w:t xml:space="preserve"> </w:t>
            </w:r>
            <w:r w:rsidRPr="005F2142">
              <w:rPr>
                <w:sz w:val="20"/>
              </w:rPr>
              <w:t>в себя:</w:t>
            </w:r>
          </w:p>
          <w:p w14:paraId="29E66080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радиостанцию;</w:t>
            </w:r>
          </w:p>
          <w:p w14:paraId="0610E80B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микрофон-манипулятор с громкоговорителем и креплением;</w:t>
            </w:r>
          </w:p>
          <w:p w14:paraId="51A2A3CB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кронштейн крепления радиостанции;</w:t>
            </w:r>
          </w:p>
          <w:p w14:paraId="67728C9E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комплект жгутов для подключения (кабель питания + интерфейсный кабель(я));</w:t>
            </w:r>
          </w:p>
          <w:p w14:paraId="30897C7D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руководство по эксплуатации и паспорт радиостанции;</w:t>
            </w:r>
          </w:p>
          <w:p w14:paraId="2579A140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карта памяти SD/microSD.</w:t>
            </w:r>
          </w:p>
        </w:tc>
      </w:tr>
      <w:tr w:rsidR="0001795A" w:rsidRPr="005F2142" w14:paraId="592A1C24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D206820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Основные функциональные модули БНСТ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F4761D9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энергонезависимая память для записи и хранения; навигационных и других данных;</w:t>
            </w:r>
          </w:p>
          <w:p w14:paraId="7081B3F2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антенна стандарта GSM/3G;</w:t>
            </w:r>
          </w:p>
          <w:p w14:paraId="3AE13D55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антенна стандарта ГЛОНАСС/GPS;</w:t>
            </w:r>
          </w:p>
          <w:p w14:paraId="6DFAA770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модуль голосовой сотовой связи для обеспечения голосовой связи между водителем и диспетчером в зоне покрытия сотовой связи по стандарту GSM;</w:t>
            </w:r>
          </w:p>
          <w:p w14:paraId="43F6716B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модем для приема/передачи данных по каналам GPRS/3G;</w:t>
            </w:r>
          </w:p>
          <w:p w14:paraId="6069E7EA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спутниковый навигационный приемник систем ГЛОНАСС/ GPS;</w:t>
            </w:r>
          </w:p>
          <w:p w14:paraId="59F2F83D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моноблок с экраном (или графическим экраном) и функциональными кнопками.</w:t>
            </w:r>
          </w:p>
        </w:tc>
      </w:tr>
      <w:tr w:rsidR="0001795A" w:rsidRPr="005F2142" w14:paraId="1BF2EF67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F868511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Система видеонаблюдения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6ABBDE9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Система видеорегистрации предназначена для выполнение следующих нормативных документов:</w:t>
            </w:r>
          </w:p>
          <w:p w14:paraId="25A15A3B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 Постановление Правительства РФ от 26 сентября 2016 г. № 969 «Об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безопасности».</w:t>
            </w:r>
          </w:p>
          <w:p w14:paraId="3A0F40F5" w14:textId="77777777" w:rsidR="0001795A" w:rsidRPr="005F2142" w:rsidRDefault="0001795A" w:rsidP="0001795A">
            <w:pPr>
              <w:shd w:val="clear" w:color="auto" w:fill="FFFFFF"/>
              <w:outlineLvl w:val="0"/>
              <w:rPr>
                <w:sz w:val="20"/>
              </w:rPr>
            </w:pPr>
            <w:r w:rsidRPr="005F2142">
              <w:rPr>
                <w:sz w:val="20"/>
              </w:rPr>
              <w:t>Постановление Правительства РФ от 8 октября 2020 г. N 1640 “Обутверждении требований по обеспечению транспортной безопасности, учитывающих уровни безопасности для транспортных средств автомобильного транспорта и городского наземного электрического транспорта”.</w:t>
            </w:r>
          </w:p>
          <w:p w14:paraId="763BC154" w14:textId="77777777" w:rsidR="0001795A" w:rsidRPr="005F2142" w:rsidRDefault="0001795A" w:rsidP="0001795A">
            <w:pPr>
              <w:shd w:val="clear" w:color="auto" w:fill="FFFFFF"/>
              <w:outlineLvl w:val="0"/>
              <w:rPr>
                <w:b/>
                <w:bCs/>
                <w:color w:val="333333"/>
                <w:kern w:val="36"/>
                <w:sz w:val="20"/>
              </w:rPr>
            </w:pPr>
            <w:r w:rsidRPr="005F2142">
              <w:rPr>
                <w:sz w:val="20"/>
              </w:rPr>
              <w:t>Система видеорегистрации включа</w:t>
            </w:r>
            <w:r>
              <w:rPr>
                <w:sz w:val="20"/>
              </w:rPr>
              <w:t>е</w:t>
            </w:r>
            <w:r w:rsidRPr="005F2142">
              <w:rPr>
                <w:sz w:val="20"/>
              </w:rPr>
              <w:t>т в себя:</w:t>
            </w:r>
          </w:p>
          <w:p w14:paraId="6D74BAE9" w14:textId="77777777" w:rsidR="0001795A" w:rsidRPr="005F2142" w:rsidRDefault="0001795A" w:rsidP="0001795A">
            <w:pPr>
              <w:contextualSpacing/>
              <w:rPr>
                <w:sz w:val="20"/>
              </w:rPr>
            </w:pPr>
            <w:r w:rsidRPr="005F2142">
              <w:rPr>
                <w:sz w:val="20"/>
              </w:rPr>
              <w:t>Комплекс видеокамер, состоящий из 8 камер:</w:t>
            </w:r>
          </w:p>
          <w:p w14:paraId="32335F2D" w14:textId="77777777" w:rsidR="0001795A" w:rsidRPr="005F2142" w:rsidRDefault="0001795A" w:rsidP="0001795A">
            <w:pPr>
              <w:contextualSpacing/>
              <w:rPr>
                <w:sz w:val="20"/>
              </w:rPr>
            </w:pPr>
            <w:r w:rsidRPr="005F2142">
              <w:rPr>
                <w:sz w:val="20"/>
              </w:rPr>
              <w:t>- контроль работы водителя (обеспечивающей полный обзор действий водителя в кабине ТС) – 1ед.;</w:t>
            </w:r>
          </w:p>
          <w:p w14:paraId="77D715CA" w14:textId="77777777" w:rsidR="0001795A" w:rsidRPr="005F2142" w:rsidRDefault="0001795A" w:rsidP="0001795A">
            <w:pPr>
              <w:contextualSpacing/>
              <w:rPr>
                <w:sz w:val="20"/>
              </w:rPr>
            </w:pPr>
            <w:r w:rsidRPr="005F2142">
              <w:rPr>
                <w:sz w:val="20"/>
              </w:rPr>
              <w:t>- контроль посадочных площадок 3 ед., по одной на каждую дверь (обеспечивающие контроль обзора входа-выхода пассажиров и валидации проездных документов);</w:t>
            </w:r>
          </w:p>
          <w:p w14:paraId="116BDB6D" w14:textId="77777777" w:rsidR="0001795A" w:rsidRPr="005F2142" w:rsidRDefault="0001795A" w:rsidP="0001795A">
            <w:pPr>
              <w:contextualSpacing/>
              <w:rPr>
                <w:sz w:val="20"/>
              </w:rPr>
            </w:pPr>
            <w:r w:rsidRPr="005F2142">
              <w:rPr>
                <w:sz w:val="20"/>
              </w:rPr>
              <w:t>- салонная видеокамера - 1 ед.;</w:t>
            </w:r>
          </w:p>
          <w:p w14:paraId="71CD8D95" w14:textId="77777777" w:rsidR="0001795A" w:rsidRPr="005F2142" w:rsidRDefault="0001795A" w:rsidP="0001795A">
            <w:pPr>
              <w:contextualSpacing/>
              <w:rPr>
                <w:sz w:val="20"/>
              </w:rPr>
            </w:pPr>
            <w:r w:rsidRPr="005F2142">
              <w:rPr>
                <w:sz w:val="20"/>
              </w:rPr>
              <w:t>- камера заднего вида – 1 ед.</w:t>
            </w:r>
          </w:p>
          <w:p w14:paraId="75BD74AD" w14:textId="77777777" w:rsidR="0001795A" w:rsidRPr="005F2142" w:rsidRDefault="0001795A" w:rsidP="0001795A">
            <w:pPr>
              <w:contextualSpacing/>
              <w:rPr>
                <w:sz w:val="20"/>
              </w:rPr>
            </w:pPr>
            <w:r w:rsidRPr="005F2142">
              <w:rPr>
                <w:sz w:val="20"/>
              </w:rPr>
              <w:t>- камера обзора спереди – 1 ед.</w:t>
            </w:r>
          </w:p>
          <w:p w14:paraId="00321241" w14:textId="77777777" w:rsidR="0001795A" w:rsidRPr="005F2142" w:rsidRDefault="0001795A" w:rsidP="0001795A">
            <w:pPr>
              <w:contextualSpacing/>
              <w:rPr>
                <w:sz w:val="20"/>
              </w:rPr>
            </w:pPr>
            <w:r w:rsidRPr="005F2142">
              <w:rPr>
                <w:sz w:val="20"/>
              </w:rPr>
              <w:t xml:space="preserve">- камера обзора по правому борту - 1 ед. </w:t>
            </w:r>
          </w:p>
        </w:tc>
      </w:tr>
      <w:tr w:rsidR="0001795A" w:rsidRPr="005F2142" w14:paraId="0129B647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1D70734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Основные технические характеристики видеокамер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13C3460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 цветная камера с поддержкой режима день/ночь,</w:t>
            </w:r>
          </w:p>
          <w:p w14:paraId="3DB22296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 тип выходного сигнала – AHD, авторегулировка диафрагмы;</w:t>
            </w:r>
          </w:p>
          <w:p w14:paraId="75E5BAEB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 Цифровая система шумоподавления (2/3D DNR);</w:t>
            </w:r>
          </w:p>
          <w:p w14:paraId="0940AED4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 Компенсация фоновой засветки (BLC);</w:t>
            </w:r>
          </w:p>
          <w:p w14:paraId="117FAC66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 использование чересстрочной развёртки не допускается.</w:t>
            </w:r>
          </w:p>
          <w:p w14:paraId="6A056D10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 инфракрасная подсветка;</w:t>
            </w:r>
          </w:p>
          <w:p w14:paraId="6D35FEDD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 пылевлагозащищенность;</w:t>
            </w:r>
          </w:p>
          <w:p w14:paraId="4B7F4E62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 виброзащищённость;</w:t>
            </w:r>
          </w:p>
          <w:p w14:paraId="6DEEE73B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 антивандальный металлический корпус</w:t>
            </w:r>
          </w:p>
        </w:tc>
      </w:tr>
      <w:tr w:rsidR="0001795A" w:rsidRPr="005F2142" w14:paraId="4CD740CC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8426E60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Видеорегистратор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79135A3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В части функций видеорегистратор обеспечива</w:t>
            </w:r>
            <w:r>
              <w:rPr>
                <w:sz w:val="20"/>
              </w:rPr>
              <w:t>е</w:t>
            </w:r>
            <w:r w:rsidRPr="005F2142">
              <w:rPr>
                <w:sz w:val="20"/>
              </w:rPr>
              <w:t>т:</w:t>
            </w:r>
          </w:p>
          <w:p w14:paraId="48C38E93" w14:textId="77777777" w:rsidR="0001795A" w:rsidRPr="005F2142" w:rsidRDefault="0001795A" w:rsidP="0001795A">
            <w:pPr>
              <w:widowControl w:val="0"/>
              <w:tabs>
                <w:tab w:val="left" w:pos="324"/>
              </w:tabs>
              <w:contextualSpacing/>
              <w:rPr>
                <w:sz w:val="20"/>
              </w:rPr>
            </w:pPr>
            <w:r w:rsidRPr="005F2142">
              <w:rPr>
                <w:sz w:val="20"/>
              </w:rPr>
              <w:t>–</w:t>
            </w:r>
            <w:r w:rsidRPr="005F2142">
              <w:rPr>
                <w:sz w:val="20"/>
              </w:rPr>
              <w:tab/>
              <w:t>видеозапись</w:t>
            </w:r>
            <w:r>
              <w:rPr>
                <w:sz w:val="20"/>
              </w:rPr>
              <w:t xml:space="preserve"> </w:t>
            </w:r>
            <w:r w:rsidRPr="005F2142">
              <w:rPr>
                <w:sz w:val="20"/>
              </w:rPr>
              <w:t xml:space="preserve"> с восьми аналоговых видеокамер высокой чёткости при разрешении до 1920×1080 пикселей и частоте кадров 25 кадров в секунду;</w:t>
            </w:r>
          </w:p>
          <w:p w14:paraId="11416782" w14:textId="77777777" w:rsidR="0001795A" w:rsidRPr="005F2142" w:rsidRDefault="0001795A" w:rsidP="0001795A">
            <w:pPr>
              <w:widowControl w:val="0"/>
              <w:tabs>
                <w:tab w:val="left" w:pos="324"/>
              </w:tabs>
              <w:contextualSpacing/>
              <w:rPr>
                <w:sz w:val="20"/>
              </w:rPr>
            </w:pPr>
            <w:r w:rsidRPr="005F2142">
              <w:rPr>
                <w:sz w:val="20"/>
              </w:rPr>
              <w:t>–</w:t>
            </w:r>
            <w:r w:rsidRPr="005F2142">
              <w:rPr>
                <w:sz w:val="20"/>
              </w:rPr>
              <w:tab/>
              <w:t>наличие выхода 12 В для питания видеокамер;</w:t>
            </w:r>
          </w:p>
          <w:p w14:paraId="152CB25B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–</w:t>
            </w:r>
            <w:r w:rsidRPr="005F2142">
              <w:rPr>
                <w:sz w:val="20"/>
              </w:rPr>
              <w:tab/>
              <w:t xml:space="preserve">видеозапись в формате H.264 при степени сжатия </w:t>
            </w:r>
            <w:r>
              <w:rPr>
                <w:sz w:val="20"/>
              </w:rPr>
              <w:t xml:space="preserve">до </w:t>
            </w:r>
            <w:r w:rsidRPr="005F2142">
              <w:rPr>
                <w:sz w:val="20"/>
              </w:rPr>
              <w:t>30% в соответствии с ГОСТ Р 54830 2011 «Системы охранные телевизионные. Компрессия оцифрованных видеоданных. Общие технические требования и методы оценки алгоритмов»;</w:t>
            </w:r>
          </w:p>
          <w:p w14:paraId="6EC31583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–</w:t>
            </w:r>
            <w:r w:rsidRPr="005F2142">
              <w:rPr>
                <w:sz w:val="20"/>
              </w:rPr>
              <w:tab/>
              <w:t>возможность настройки разрешения и скорости записи для каждой камеры отдельно;</w:t>
            </w:r>
          </w:p>
          <w:p w14:paraId="4D1D353B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–</w:t>
            </w:r>
            <w:r w:rsidRPr="005F2142">
              <w:rPr>
                <w:sz w:val="20"/>
              </w:rPr>
              <w:tab/>
              <w:t>возможность настройки и выбора любой камеры для вывода изображения на монитор водителя (разделение сеткой на мониторе водителя, возможность конфигурирования камер и их количества в выводимой сетке);</w:t>
            </w:r>
          </w:p>
          <w:p w14:paraId="748FEEF9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Интерфейс: Графический интерфейс;</w:t>
            </w:r>
          </w:p>
          <w:p w14:paraId="50CFBECB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Локализация: Русская/английская.</w:t>
            </w:r>
          </w:p>
        </w:tc>
      </w:tr>
      <w:tr w:rsidR="0001795A" w:rsidRPr="005F2142" w14:paraId="46E3DE3D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8DD9DC9" w14:textId="77777777" w:rsidR="0001795A" w:rsidRPr="001A6C4C" w:rsidRDefault="0001795A" w:rsidP="0001795A">
            <w:pPr>
              <w:widowControl w:val="0"/>
              <w:rPr>
                <w:sz w:val="20"/>
              </w:rPr>
            </w:pPr>
            <w:r w:rsidRPr="001A6C4C">
              <w:rPr>
                <w:sz w:val="20"/>
              </w:rPr>
              <w:t>Монитор водителя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8FB1364" w14:textId="77777777" w:rsidR="0001795A" w:rsidRPr="001A6C4C" w:rsidRDefault="0001795A" w:rsidP="0001795A">
            <w:pPr>
              <w:widowControl w:val="0"/>
              <w:contextualSpacing/>
              <w:rPr>
                <w:sz w:val="20"/>
              </w:rPr>
            </w:pPr>
            <w:r w:rsidRPr="001A6C4C">
              <w:rPr>
                <w:sz w:val="20"/>
              </w:rPr>
              <w:t>Стандарт видеосигнала – PAL или NTSC (автоматическое переключение)</w:t>
            </w:r>
          </w:p>
          <w:p w14:paraId="0323C869" w14:textId="77777777" w:rsidR="0001795A" w:rsidRPr="001A6C4C" w:rsidRDefault="0001795A" w:rsidP="0001795A">
            <w:pPr>
              <w:widowControl w:val="0"/>
              <w:contextualSpacing/>
              <w:rPr>
                <w:sz w:val="20"/>
              </w:rPr>
            </w:pPr>
            <w:r w:rsidRPr="001A6C4C">
              <w:rPr>
                <w:sz w:val="20"/>
              </w:rPr>
              <w:t>Цветность –цветной</w:t>
            </w:r>
          </w:p>
          <w:p w14:paraId="0ECC18E6" w14:textId="77777777" w:rsidR="0001795A" w:rsidRPr="001A6C4C" w:rsidRDefault="0001795A" w:rsidP="0001795A">
            <w:pPr>
              <w:widowControl w:val="0"/>
              <w:contextualSpacing/>
              <w:rPr>
                <w:sz w:val="20"/>
              </w:rPr>
            </w:pPr>
            <w:r w:rsidRPr="001A6C4C">
              <w:rPr>
                <w:sz w:val="20"/>
              </w:rPr>
              <w:t>Монитор жестко закреплен на приборной панели, а элементы крепежной конструкции обеспечива</w:t>
            </w:r>
            <w:r>
              <w:rPr>
                <w:sz w:val="20"/>
              </w:rPr>
              <w:t>ю</w:t>
            </w:r>
            <w:r w:rsidRPr="001A6C4C">
              <w:rPr>
                <w:sz w:val="20"/>
              </w:rPr>
              <w:t>т сохранность оборудования при высоких вибрационных нагрузках.</w:t>
            </w:r>
          </w:p>
        </w:tc>
      </w:tr>
      <w:tr w:rsidR="0001795A" w:rsidRPr="005F2142" w14:paraId="2CF3DA37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ED19ADC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Система информирования пассажиров (лобовое табло, боковое табло, заднее табло, автоинформатор)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A2EB573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Номинальное напряжение питания: 24В</w:t>
            </w:r>
          </w:p>
        </w:tc>
      </w:tr>
      <w:tr w:rsidR="0001795A" w:rsidRPr="005F2142" w14:paraId="2124E66C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20736DD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Читаемость текстовой, цифровой, графической информации в дневное и ночное время для лобового и заднего указателя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9D08FAF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метров 15</w:t>
            </w:r>
          </w:p>
        </w:tc>
      </w:tr>
      <w:tr w:rsidR="0001795A" w:rsidRPr="005F2142" w14:paraId="424FE966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FA87967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Автоинформатор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D4638CA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Автоинформатор обеспечива</w:t>
            </w:r>
            <w:r>
              <w:rPr>
                <w:sz w:val="20"/>
              </w:rPr>
              <w:t>е</w:t>
            </w:r>
            <w:r w:rsidRPr="005F2142">
              <w:rPr>
                <w:sz w:val="20"/>
              </w:rPr>
              <w:t>т согласованную работу всех элементов системы. Автоинформатор име</w:t>
            </w:r>
            <w:r>
              <w:rPr>
                <w:sz w:val="20"/>
              </w:rPr>
              <w:t>е</w:t>
            </w:r>
            <w:r w:rsidRPr="005F2142">
              <w:rPr>
                <w:sz w:val="20"/>
              </w:rPr>
              <w:t>т дисплей для удобства проведения настройки системы.</w:t>
            </w:r>
          </w:p>
          <w:p w14:paraId="29FD6517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регулировка громкости – электронная;</w:t>
            </w:r>
          </w:p>
          <w:p w14:paraId="791BF6AC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дисплей – алфавитно-цифровой:</w:t>
            </w:r>
          </w:p>
          <w:p w14:paraId="40D32416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напряжение питания – от 9 до 36 В с защитой от перенапряжения, импульсных помех и переполюсовки питающего напряжения;</w:t>
            </w:r>
          </w:p>
          <w:p w14:paraId="7F1C46B7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Дублирующая кнопка управления автоинформатором.</w:t>
            </w:r>
          </w:p>
          <w:p w14:paraId="7AD1DBCE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кнопка управления автоинформатором (объявление названий остановок) продублирован</w:t>
            </w:r>
            <w:r>
              <w:rPr>
                <w:sz w:val="20"/>
              </w:rPr>
              <w:t>а на приборной панели и находит</w:t>
            </w:r>
            <w:r w:rsidRPr="005F2142">
              <w:rPr>
                <w:sz w:val="20"/>
              </w:rPr>
              <w:t>ся в непосредственной близости от блока управления открытием дверей;</w:t>
            </w:r>
          </w:p>
          <w:p w14:paraId="5FEA5B74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данная кнопка име</w:t>
            </w:r>
            <w:r>
              <w:rPr>
                <w:sz w:val="20"/>
              </w:rPr>
              <w:t>е</w:t>
            </w:r>
            <w:r w:rsidRPr="005F2142">
              <w:rPr>
                <w:sz w:val="20"/>
              </w:rPr>
              <w:t>т четкое обозначение;</w:t>
            </w:r>
          </w:p>
          <w:p w14:paraId="3CC36774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-</w:t>
            </w:r>
            <w:r w:rsidRPr="005F2142">
              <w:rPr>
                <w:sz w:val="20"/>
              </w:rPr>
              <w:tab/>
              <w:t>расположение кнопки исключа</w:t>
            </w:r>
            <w:r>
              <w:rPr>
                <w:sz w:val="20"/>
              </w:rPr>
              <w:t>е</w:t>
            </w:r>
            <w:r w:rsidRPr="005F2142">
              <w:rPr>
                <w:sz w:val="20"/>
              </w:rPr>
              <w:t>т возможность случайного нажатия водителем.</w:t>
            </w:r>
          </w:p>
          <w:p w14:paraId="2F649FB7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Допускается совмещение с БНСТ.</w:t>
            </w:r>
          </w:p>
        </w:tc>
      </w:tr>
      <w:tr w:rsidR="0001795A" w:rsidRPr="005F2142" w14:paraId="329E03D3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EB9D78F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носитель информации, Гб,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A8F32D6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2</w:t>
            </w:r>
          </w:p>
        </w:tc>
      </w:tr>
      <w:tr w:rsidR="0001795A" w:rsidRPr="005F2142" w14:paraId="0C48CF75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3058573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выходная мощность УНЧ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5DD77C7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 xml:space="preserve"> Вт 20</w:t>
            </w:r>
          </w:p>
        </w:tc>
      </w:tr>
      <w:tr w:rsidR="0001795A" w:rsidRPr="005F2142" w14:paraId="0EFF4F31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04B7DE4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количество строк дисплея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B296B1F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2</w:t>
            </w:r>
          </w:p>
        </w:tc>
      </w:tr>
      <w:tr w:rsidR="0001795A" w:rsidRPr="005F2142" w14:paraId="59CA09E8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38DD6DA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количество символов в каждой строке дисплея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378510C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16</w:t>
            </w:r>
          </w:p>
        </w:tc>
      </w:tr>
      <w:tr w:rsidR="0001795A" w:rsidRPr="005F2142" w14:paraId="51AAC6D2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6EAED3D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Переднее табло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D9BFC79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5F2142">
              <w:rPr>
                <w:sz w:val="20"/>
              </w:rPr>
              <w:t>ме</w:t>
            </w:r>
            <w:r>
              <w:rPr>
                <w:sz w:val="20"/>
              </w:rPr>
              <w:t>е</w:t>
            </w:r>
            <w:r w:rsidRPr="005F2142">
              <w:rPr>
                <w:sz w:val="20"/>
              </w:rPr>
              <w:t>т возможность работы в 2-х режимах:</w:t>
            </w:r>
          </w:p>
          <w:p w14:paraId="14319A75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1.с возможностью отображения названия начальной и конечной остановок;</w:t>
            </w:r>
          </w:p>
          <w:p w14:paraId="4DFF2E94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2. с возможностью вывода в верхней строке названия конечной остановки при следовании в прямом направлении, при этом в нижней строке выводятся названия промежуточных остановок.</w:t>
            </w:r>
          </w:p>
        </w:tc>
      </w:tr>
      <w:tr w:rsidR="0001795A" w:rsidRPr="005F2142" w14:paraId="76561924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F9A4513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Боковое табло</w:t>
            </w:r>
          </w:p>
          <w:p w14:paraId="7C58BB1F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30F9091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5F2142">
              <w:rPr>
                <w:sz w:val="20"/>
              </w:rPr>
              <w:t>ме</w:t>
            </w:r>
            <w:r>
              <w:rPr>
                <w:sz w:val="20"/>
              </w:rPr>
              <w:t>е</w:t>
            </w:r>
            <w:r w:rsidRPr="005F2142">
              <w:rPr>
                <w:sz w:val="20"/>
              </w:rPr>
              <w:t>т возможность работы в 2-х режимах:</w:t>
            </w:r>
          </w:p>
          <w:p w14:paraId="3729F1B4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1.с возможностью отображения названия начальной и конечной остановок;</w:t>
            </w:r>
          </w:p>
          <w:p w14:paraId="5F2A56F0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2. с возможностью вывода в верхней строке названия конечной остановки при следовании в прямом направлении, при этом в нижней строке выводятся названия промежуточных остановок.</w:t>
            </w:r>
          </w:p>
        </w:tc>
      </w:tr>
      <w:tr w:rsidR="0001795A" w:rsidRPr="005F2142" w14:paraId="559F29FB" w14:textId="77777777" w:rsidTr="0001795A">
        <w:trPr>
          <w:trHeight w:val="508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00F5FC1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Заднее табло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8D95BAF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4 основных и 1 дополнительного знакоместа с увеличенным шрифтом</w:t>
            </w:r>
            <w:bookmarkStart w:id="1" w:name="_Hlk80091131"/>
            <w:bookmarkEnd w:id="1"/>
          </w:p>
        </w:tc>
      </w:tr>
      <w:tr w:rsidR="0001795A" w:rsidRPr="005F2142" w14:paraId="77A55C26" w14:textId="77777777" w:rsidTr="0001795A">
        <w:trPr>
          <w:trHeight w:val="61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561A611E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Салонное электронное табло «бегущая строка»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D0C9B0F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 xml:space="preserve">Статический текст кириллица, бегущая строка, 16 символов в строке  </w:t>
            </w:r>
          </w:p>
        </w:tc>
      </w:tr>
      <w:tr w:rsidR="0001795A" w:rsidRPr="005F2142" w14:paraId="3C955433" w14:textId="77777777" w:rsidTr="000179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DCD0582" w14:textId="77777777" w:rsidR="0001795A" w:rsidRPr="005F2142" w:rsidRDefault="0001795A" w:rsidP="0001795A">
            <w:pPr>
              <w:rPr>
                <w:sz w:val="20"/>
              </w:rPr>
            </w:pPr>
            <w:r w:rsidRPr="005F2142">
              <w:rPr>
                <w:sz w:val="20"/>
              </w:rPr>
              <w:t>Система безналичной оплаты проезда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D590EB0" w14:textId="77777777" w:rsidR="0001795A" w:rsidRPr="005F2142" w:rsidRDefault="0001795A" w:rsidP="000179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В</w:t>
            </w:r>
            <w:r w:rsidRPr="005F2142">
              <w:rPr>
                <w:sz w:val="20"/>
              </w:rPr>
              <w:t>ыполнена подготовка под установку системы безналичной оплаты проезда (валидаторов) около каждого дверного проема.</w:t>
            </w:r>
          </w:p>
        </w:tc>
      </w:tr>
      <w:tr w:rsidR="0001795A" w:rsidRPr="005F2142" w14:paraId="39AB4CB0" w14:textId="77777777" w:rsidTr="000179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7CBEF56" w14:textId="77777777" w:rsidR="0001795A" w:rsidRPr="005F2142" w:rsidRDefault="0001795A" w:rsidP="0001795A">
            <w:pPr>
              <w:rPr>
                <w:sz w:val="20"/>
              </w:rPr>
            </w:pPr>
            <w:r w:rsidRPr="005F2142">
              <w:rPr>
                <w:sz w:val="20"/>
              </w:rPr>
              <w:t>Система контроля и поддержания работоспособности водителя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14:paraId="75A982AB" w14:textId="77777777" w:rsidR="0001795A" w:rsidRPr="005F2142" w:rsidRDefault="0001795A" w:rsidP="0001795A">
            <w:pPr>
              <w:contextualSpacing/>
              <w:rPr>
                <w:sz w:val="20"/>
              </w:rPr>
            </w:pPr>
            <w:r w:rsidRPr="005F2142">
              <w:rPr>
                <w:sz w:val="20"/>
              </w:rPr>
              <w:t>В части функций система контроля и поддержания работоспособности водителя обеспечивает:</w:t>
            </w:r>
          </w:p>
          <w:p w14:paraId="0306BE74" w14:textId="77777777" w:rsidR="0001795A" w:rsidRPr="005F2142" w:rsidRDefault="0001795A" w:rsidP="0001795A">
            <w:pPr>
              <w:contextualSpacing/>
              <w:rPr>
                <w:sz w:val="20"/>
              </w:rPr>
            </w:pPr>
            <w:r w:rsidRPr="005F2142">
              <w:rPr>
                <w:sz w:val="20"/>
              </w:rPr>
              <w:t xml:space="preserve">- проверку текущего функционального состояния водителя по 3-м каналам; </w:t>
            </w:r>
          </w:p>
          <w:p w14:paraId="34C52402" w14:textId="77777777" w:rsidR="0001795A" w:rsidRPr="005F2142" w:rsidRDefault="0001795A" w:rsidP="0001795A">
            <w:pPr>
              <w:contextualSpacing/>
              <w:rPr>
                <w:sz w:val="20"/>
              </w:rPr>
            </w:pPr>
            <w:r w:rsidRPr="005F2142">
              <w:rPr>
                <w:sz w:val="20"/>
              </w:rPr>
              <w:t>- предупреждение водителя вибро-свето-звуковой сигнализацией о недопустимом снижении работоспособности и об отвлечении внимания от оценки дорожной ситуации;</w:t>
            </w:r>
          </w:p>
          <w:p w14:paraId="0A033F97" w14:textId="77777777" w:rsidR="0001795A" w:rsidRPr="005F2142" w:rsidRDefault="0001795A" w:rsidP="0001795A">
            <w:pPr>
              <w:contextualSpacing/>
              <w:rPr>
                <w:sz w:val="20"/>
              </w:rPr>
            </w:pPr>
            <w:r w:rsidRPr="005F2142">
              <w:rPr>
                <w:sz w:val="20"/>
              </w:rPr>
              <w:t>- передачу информации на сервер сбора и хранения данных.</w:t>
            </w:r>
          </w:p>
        </w:tc>
      </w:tr>
      <w:tr w:rsidR="0001795A" w:rsidRPr="005F2142" w14:paraId="2CD0F7FC" w14:textId="77777777" w:rsidTr="000179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BA9C4B1" w14:textId="77777777" w:rsidR="0001795A" w:rsidRPr="005F2142" w:rsidRDefault="0001795A" w:rsidP="0001795A">
            <w:pPr>
              <w:rPr>
                <w:sz w:val="20"/>
              </w:rPr>
            </w:pPr>
            <w:r w:rsidRPr="005F2142">
              <w:rPr>
                <w:sz w:val="20"/>
              </w:rPr>
              <w:t>Комплект системы контроля и поддержания работоспособности водителя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14:paraId="3AEBA274" w14:textId="77777777" w:rsidR="0001795A" w:rsidRPr="005F2142" w:rsidRDefault="0001795A" w:rsidP="0001795A">
            <w:pPr>
              <w:contextualSpacing/>
              <w:rPr>
                <w:sz w:val="20"/>
              </w:rPr>
            </w:pPr>
            <w:r w:rsidRPr="005F2142">
              <w:rPr>
                <w:sz w:val="20"/>
              </w:rPr>
              <w:t>Комплект системы контроля и поддержания работоспособности водителя включает в себя:</w:t>
            </w:r>
          </w:p>
          <w:p w14:paraId="7CC40232" w14:textId="77777777" w:rsidR="0001795A" w:rsidRPr="005F2142" w:rsidRDefault="0001795A" w:rsidP="0001795A">
            <w:pPr>
              <w:contextualSpacing/>
              <w:rPr>
                <w:sz w:val="20"/>
              </w:rPr>
            </w:pPr>
            <w:r w:rsidRPr="005F2142">
              <w:rPr>
                <w:sz w:val="20"/>
              </w:rPr>
              <w:t xml:space="preserve">-блок биологической обратной связи со светозвуковым индикатором состояния водителя (кнопка); </w:t>
            </w:r>
          </w:p>
          <w:p w14:paraId="06953200" w14:textId="77777777" w:rsidR="0001795A" w:rsidRPr="005F2142" w:rsidRDefault="0001795A" w:rsidP="0001795A">
            <w:pPr>
              <w:contextualSpacing/>
              <w:rPr>
                <w:sz w:val="20"/>
              </w:rPr>
            </w:pPr>
            <w:r w:rsidRPr="005F2142">
              <w:rPr>
                <w:sz w:val="20"/>
              </w:rPr>
              <w:t xml:space="preserve">- стационарный блок обработки и коммутации; </w:t>
            </w:r>
          </w:p>
          <w:p w14:paraId="24ABEAF7" w14:textId="77777777" w:rsidR="0001795A" w:rsidRPr="005F2142" w:rsidRDefault="0001795A" w:rsidP="0001795A">
            <w:pPr>
              <w:contextualSpacing/>
              <w:rPr>
                <w:sz w:val="20"/>
              </w:rPr>
            </w:pPr>
            <w:r w:rsidRPr="005F2142">
              <w:rPr>
                <w:sz w:val="20"/>
              </w:rPr>
              <w:t>- GPS/ГЛОНАСС антенну;</w:t>
            </w:r>
          </w:p>
          <w:p w14:paraId="7261CBB6" w14:textId="77777777" w:rsidR="0001795A" w:rsidRPr="005F2142" w:rsidRDefault="0001795A" w:rsidP="0001795A">
            <w:pPr>
              <w:contextualSpacing/>
              <w:rPr>
                <w:sz w:val="20"/>
              </w:rPr>
            </w:pPr>
            <w:r w:rsidRPr="005F2142">
              <w:rPr>
                <w:sz w:val="20"/>
              </w:rPr>
              <w:t>- коммутацию.</w:t>
            </w:r>
          </w:p>
        </w:tc>
      </w:tr>
      <w:tr w:rsidR="0001795A" w:rsidRPr="005F2142" w14:paraId="60370C00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7C6438E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Дополнительный инвентарь и сопроводительная документация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C1A8397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Индивидуальный комплект принадлежностей согласно описи завода-изготовителя</w:t>
            </w:r>
          </w:p>
        </w:tc>
      </w:tr>
      <w:tr w:rsidR="0001795A" w:rsidRPr="005F2142" w14:paraId="3021D4AB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AD4352A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A086BF0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Индивидуальный комплект инструмента согласно описи завода-изготовителя</w:t>
            </w:r>
          </w:p>
        </w:tc>
      </w:tr>
      <w:tr w:rsidR="0001795A" w:rsidRPr="005F2142" w14:paraId="4EE556E4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CE86EFA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BF631E8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Запасное колесо</w:t>
            </w:r>
          </w:p>
        </w:tc>
      </w:tr>
      <w:tr w:rsidR="0001795A" w:rsidRPr="005F2142" w14:paraId="6068F475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F4338DA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0E8DCBC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Технический паспорт транспортного средства, его узлов и агрегатов на русском языке</w:t>
            </w:r>
          </w:p>
        </w:tc>
      </w:tr>
      <w:tr w:rsidR="0001795A" w:rsidRPr="005F2142" w14:paraId="527C0492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5771661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4A253F7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Инструкция по эксплуатации на русском языке</w:t>
            </w:r>
          </w:p>
        </w:tc>
      </w:tr>
      <w:tr w:rsidR="0001795A" w:rsidRPr="005F2142" w14:paraId="72816286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C826B5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81ED81" w14:textId="77777777" w:rsidR="0001795A" w:rsidRPr="005F2142" w:rsidRDefault="0001795A" w:rsidP="0001795A">
            <w:pPr>
              <w:widowControl w:val="0"/>
              <w:contextualSpacing/>
              <w:rPr>
                <w:sz w:val="20"/>
              </w:rPr>
            </w:pPr>
            <w:r w:rsidRPr="005F2142">
              <w:rPr>
                <w:sz w:val="20"/>
              </w:rPr>
              <w:t>Сертификат на аппаратуру спутниковой навигации и устройство вызова экстренных оперативных служб</w:t>
            </w:r>
          </w:p>
        </w:tc>
      </w:tr>
      <w:tr w:rsidR="0001795A" w:rsidRPr="005F2142" w14:paraId="2715B478" w14:textId="77777777" w:rsidTr="0001795A">
        <w:trPr>
          <w:trHeight w:val="367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8ADA7D6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Гарантийный срок эксплуатации автобуса, не менее</w:t>
            </w:r>
          </w:p>
        </w:tc>
        <w:tc>
          <w:tcPr>
            <w:tcW w:w="5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90CB201" w14:textId="77777777" w:rsidR="0001795A" w:rsidRPr="005F2142" w:rsidRDefault="0001795A" w:rsidP="0001795A">
            <w:pPr>
              <w:widowControl w:val="0"/>
              <w:rPr>
                <w:sz w:val="20"/>
              </w:rPr>
            </w:pPr>
            <w:r w:rsidRPr="005F2142">
              <w:rPr>
                <w:sz w:val="20"/>
              </w:rPr>
              <w:t>18 месяцев или 150 тыс. км пробега, в зависимости от того, что наступит ранее</w:t>
            </w:r>
          </w:p>
        </w:tc>
      </w:tr>
    </w:tbl>
    <w:p w14:paraId="06B92CD9" w14:textId="77777777" w:rsidR="00C35239" w:rsidRPr="00FC4D8B" w:rsidRDefault="00C35239" w:rsidP="00FC4D8B"/>
    <w:sectPr w:rsidR="00C35239" w:rsidRPr="00FC4D8B" w:rsidSect="005D29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755A5" w14:textId="77777777" w:rsidR="0088607B" w:rsidRDefault="0088607B">
      <w:r>
        <w:separator/>
      </w:r>
    </w:p>
  </w:endnote>
  <w:endnote w:type="continuationSeparator" w:id="0">
    <w:p w14:paraId="709918EA" w14:textId="77777777" w:rsidR="0088607B" w:rsidRDefault="0088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AD1F0" w14:textId="77777777" w:rsidR="0001795A" w:rsidRDefault="0001795A" w:rsidP="0034437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574B795" w14:textId="77777777" w:rsidR="0001795A" w:rsidRDefault="0001795A" w:rsidP="0034437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22510" w14:textId="77777777" w:rsidR="0001795A" w:rsidRDefault="0001795A" w:rsidP="0034437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5D16">
      <w:rPr>
        <w:rStyle w:val="a9"/>
        <w:noProof/>
      </w:rPr>
      <w:t>1</w:t>
    </w:r>
    <w:r>
      <w:rPr>
        <w:rStyle w:val="a9"/>
      </w:rPr>
      <w:fldChar w:fldCharType="end"/>
    </w:r>
  </w:p>
  <w:p w14:paraId="1624A172" w14:textId="77777777" w:rsidR="0001795A" w:rsidRPr="008A3E69" w:rsidRDefault="0001795A" w:rsidP="0034437E">
    <w:pPr>
      <w:pStyle w:val="a3"/>
      <w:rPr>
        <w:rFonts w:ascii="Times New Roman" w:hAnsi="Times New Roman"/>
        <w:color w:val="999999"/>
        <w:lang w:val="ru-RU"/>
      </w:rPr>
    </w:pPr>
  </w:p>
  <w:p w14:paraId="16524299" w14:textId="77777777" w:rsidR="0001795A" w:rsidRPr="00453075" w:rsidRDefault="0001795A" w:rsidP="0034437E">
    <w:pPr>
      <w:pStyle w:val="3"/>
      <w:tabs>
        <w:tab w:val="center" w:pos="540"/>
        <w:tab w:val="left" w:pos="1080"/>
      </w:tabs>
      <w:spacing w:line="360" w:lineRule="auto"/>
      <w:ind w:right="-5" w:firstLine="54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BF579" w14:textId="77777777" w:rsidR="008317F9" w:rsidRDefault="008317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BC627" w14:textId="77777777" w:rsidR="0088607B" w:rsidRDefault="0088607B">
      <w:r>
        <w:separator/>
      </w:r>
    </w:p>
  </w:footnote>
  <w:footnote w:type="continuationSeparator" w:id="0">
    <w:p w14:paraId="53CA5F73" w14:textId="77777777" w:rsidR="0088607B" w:rsidRDefault="0088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B026A" w14:textId="77777777" w:rsidR="008317F9" w:rsidRDefault="008317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6856E" w14:textId="77777777" w:rsidR="008317F9" w:rsidRDefault="008317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88DB3" w14:textId="77777777" w:rsidR="008317F9" w:rsidRDefault="008317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A86"/>
    <w:multiLevelType w:val="hybridMultilevel"/>
    <w:tmpl w:val="2B7A4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90761"/>
    <w:multiLevelType w:val="hybridMultilevel"/>
    <w:tmpl w:val="8254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132B0"/>
    <w:multiLevelType w:val="multilevel"/>
    <w:tmpl w:val="88A47D7E"/>
    <w:lvl w:ilvl="0">
      <w:start w:val="4"/>
      <w:numFmt w:val="bullet"/>
      <w:lvlText w:val="-"/>
      <w:lvlJc w:val="left"/>
      <w:pPr>
        <w:tabs>
          <w:tab w:val="num" w:pos="0"/>
        </w:tabs>
        <w:ind w:left="711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7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161FFC"/>
    <w:multiLevelType w:val="multilevel"/>
    <w:tmpl w:val="D61C7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2A176352"/>
    <w:multiLevelType w:val="multilevel"/>
    <w:tmpl w:val="3D74EF9A"/>
    <w:lvl w:ilvl="0">
      <w:start w:val="4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0E43EB"/>
    <w:multiLevelType w:val="multilevel"/>
    <w:tmpl w:val="75B4199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35"/>
        </w:tabs>
        <w:ind w:left="1835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25"/>
        </w:tabs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376C5693"/>
    <w:multiLevelType w:val="multilevel"/>
    <w:tmpl w:val="FD4AAB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33C24D0"/>
    <w:multiLevelType w:val="hybridMultilevel"/>
    <w:tmpl w:val="EEEC638C"/>
    <w:lvl w:ilvl="0" w:tplc="002254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C155A"/>
    <w:multiLevelType w:val="hybridMultilevel"/>
    <w:tmpl w:val="7332C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F0813"/>
    <w:multiLevelType w:val="hybridMultilevel"/>
    <w:tmpl w:val="05A6E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F46EA"/>
    <w:multiLevelType w:val="multilevel"/>
    <w:tmpl w:val="6EFE7F64"/>
    <w:lvl w:ilvl="0">
      <w:start w:val="4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CA3647"/>
    <w:multiLevelType w:val="hybridMultilevel"/>
    <w:tmpl w:val="0D9455D6"/>
    <w:lvl w:ilvl="0" w:tplc="C5BEA536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32B2CE4"/>
    <w:multiLevelType w:val="hybridMultilevel"/>
    <w:tmpl w:val="C038C7C4"/>
    <w:lvl w:ilvl="0" w:tplc="002254F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10E9B"/>
    <w:multiLevelType w:val="multilevel"/>
    <w:tmpl w:val="26DC1A80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EE6870"/>
    <w:multiLevelType w:val="multilevel"/>
    <w:tmpl w:val="75B4199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35"/>
        </w:tabs>
        <w:ind w:left="1835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25"/>
        </w:tabs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74F94775"/>
    <w:multiLevelType w:val="hybridMultilevel"/>
    <w:tmpl w:val="ADF04A82"/>
    <w:lvl w:ilvl="0" w:tplc="0256DC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90A5061"/>
    <w:multiLevelType w:val="multilevel"/>
    <w:tmpl w:val="75B4199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35"/>
        </w:tabs>
        <w:ind w:left="1835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25"/>
        </w:tabs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79D242C9"/>
    <w:multiLevelType w:val="multilevel"/>
    <w:tmpl w:val="B284FC4A"/>
    <w:lvl w:ilvl="0">
      <w:start w:val="4"/>
      <w:numFmt w:val="bullet"/>
      <w:lvlText w:val="-"/>
      <w:lvlJc w:val="left"/>
      <w:pPr>
        <w:ind w:left="711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A184924"/>
    <w:multiLevelType w:val="multilevel"/>
    <w:tmpl w:val="75B4199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35"/>
        </w:tabs>
        <w:ind w:left="1835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25"/>
        </w:tabs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18"/>
  </w:num>
  <w:num w:numId="9">
    <w:abstractNumId w:val="15"/>
  </w:num>
  <w:num w:numId="10">
    <w:abstractNumId w:val="3"/>
  </w:num>
  <w:num w:numId="11">
    <w:abstractNumId w:val="17"/>
  </w:num>
  <w:num w:numId="12">
    <w:abstractNumId w:val="10"/>
  </w:num>
  <w:num w:numId="13">
    <w:abstractNumId w:val="4"/>
  </w:num>
  <w:num w:numId="14">
    <w:abstractNumId w:val="16"/>
  </w:num>
  <w:num w:numId="15">
    <w:abstractNumId w:val="14"/>
  </w:num>
  <w:num w:numId="16">
    <w:abstractNumId w:val="6"/>
  </w:num>
  <w:num w:numId="17">
    <w:abstractNumId w:val="8"/>
  </w:num>
  <w:num w:numId="18">
    <w:abstractNumId w:val="9"/>
  </w:num>
  <w:num w:numId="19">
    <w:abstractNumId w:val="11"/>
  </w:num>
  <w:num w:numId="20">
    <w:abstractNumId w:val="1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51"/>
    <w:rsid w:val="0000013D"/>
    <w:rsid w:val="000035AC"/>
    <w:rsid w:val="00004152"/>
    <w:rsid w:val="00005317"/>
    <w:rsid w:val="00005340"/>
    <w:rsid w:val="000068C6"/>
    <w:rsid w:val="0001391D"/>
    <w:rsid w:val="000142C3"/>
    <w:rsid w:val="00015F56"/>
    <w:rsid w:val="0001795A"/>
    <w:rsid w:val="00017E5D"/>
    <w:rsid w:val="0002057E"/>
    <w:rsid w:val="00023E22"/>
    <w:rsid w:val="00026C57"/>
    <w:rsid w:val="00027199"/>
    <w:rsid w:val="00027753"/>
    <w:rsid w:val="0003000B"/>
    <w:rsid w:val="000318F8"/>
    <w:rsid w:val="000324A7"/>
    <w:rsid w:val="0003293C"/>
    <w:rsid w:val="00034C54"/>
    <w:rsid w:val="000406F1"/>
    <w:rsid w:val="00042532"/>
    <w:rsid w:val="00044EBD"/>
    <w:rsid w:val="00050197"/>
    <w:rsid w:val="000524C6"/>
    <w:rsid w:val="00054A18"/>
    <w:rsid w:val="00060F8A"/>
    <w:rsid w:val="00063E56"/>
    <w:rsid w:val="0007155D"/>
    <w:rsid w:val="0008162C"/>
    <w:rsid w:val="00082A05"/>
    <w:rsid w:val="00082F16"/>
    <w:rsid w:val="000839CF"/>
    <w:rsid w:val="00084B44"/>
    <w:rsid w:val="00085C38"/>
    <w:rsid w:val="0008645E"/>
    <w:rsid w:val="00086C76"/>
    <w:rsid w:val="00087430"/>
    <w:rsid w:val="00090008"/>
    <w:rsid w:val="00093BB2"/>
    <w:rsid w:val="00094997"/>
    <w:rsid w:val="00096418"/>
    <w:rsid w:val="000971AE"/>
    <w:rsid w:val="00097613"/>
    <w:rsid w:val="00097E2B"/>
    <w:rsid w:val="000A33BF"/>
    <w:rsid w:val="000A3A41"/>
    <w:rsid w:val="000A4681"/>
    <w:rsid w:val="000A58AD"/>
    <w:rsid w:val="000B1C34"/>
    <w:rsid w:val="000B2E26"/>
    <w:rsid w:val="000B34E4"/>
    <w:rsid w:val="000B3F08"/>
    <w:rsid w:val="000B60DE"/>
    <w:rsid w:val="000B758F"/>
    <w:rsid w:val="000C1625"/>
    <w:rsid w:val="000C5A07"/>
    <w:rsid w:val="000C66D5"/>
    <w:rsid w:val="000D170A"/>
    <w:rsid w:val="000D28C3"/>
    <w:rsid w:val="000D5C53"/>
    <w:rsid w:val="000D75E1"/>
    <w:rsid w:val="000D7DED"/>
    <w:rsid w:val="000E0D20"/>
    <w:rsid w:val="000E31B1"/>
    <w:rsid w:val="000E625C"/>
    <w:rsid w:val="000E7BD0"/>
    <w:rsid w:val="000F2096"/>
    <w:rsid w:val="000F3543"/>
    <w:rsid w:val="000F5F21"/>
    <w:rsid w:val="000F7374"/>
    <w:rsid w:val="001031FA"/>
    <w:rsid w:val="001035E1"/>
    <w:rsid w:val="00110F3C"/>
    <w:rsid w:val="00111531"/>
    <w:rsid w:val="00112D4C"/>
    <w:rsid w:val="00114D87"/>
    <w:rsid w:val="00117A92"/>
    <w:rsid w:val="00120CC9"/>
    <w:rsid w:val="00127BE8"/>
    <w:rsid w:val="00130BC3"/>
    <w:rsid w:val="0013133E"/>
    <w:rsid w:val="001315EE"/>
    <w:rsid w:val="001333F0"/>
    <w:rsid w:val="00133503"/>
    <w:rsid w:val="00135F79"/>
    <w:rsid w:val="001361D2"/>
    <w:rsid w:val="001379BF"/>
    <w:rsid w:val="00143F44"/>
    <w:rsid w:val="00145BB2"/>
    <w:rsid w:val="001512E3"/>
    <w:rsid w:val="0015479D"/>
    <w:rsid w:val="001550E0"/>
    <w:rsid w:val="00155431"/>
    <w:rsid w:val="001611F8"/>
    <w:rsid w:val="00161339"/>
    <w:rsid w:val="00174F5E"/>
    <w:rsid w:val="0017583E"/>
    <w:rsid w:val="00176CE8"/>
    <w:rsid w:val="0018503C"/>
    <w:rsid w:val="00185830"/>
    <w:rsid w:val="0018789B"/>
    <w:rsid w:val="001A0C57"/>
    <w:rsid w:val="001A2E6C"/>
    <w:rsid w:val="001A3086"/>
    <w:rsid w:val="001A3BF0"/>
    <w:rsid w:val="001A4FBF"/>
    <w:rsid w:val="001A66DA"/>
    <w:rsid w:val="001B0A5D"/>
    <w:rsid w:val="001B30A4"/>
    <w:rsid w:val="001B4AD7"/>
    <w:rsid w:val="001B7580"/>
    <w:rsid w:val="001C40D7"/>
    <w:rsid w:val="001C42F1"/>
    <w:rsid w:val="001C47B1"/>
    <w:rsid w:val="001C6320"/>
    <w:rsid w:val="001D02D3"/>
    <w:rsid w:val="001D3FB1"/>
    <w:rsid w:val="001D6DFF"/>
    <w:rsid w:val="001E0D38"/>
    <w:rsid w:val="001E1901"/>
    <w:rsid w:val="001E38A1"/>
    <w:rsid w:val="001E396A"/>
    <w:rsid w:val="001E411E"/>
    <w:rsid w:val="001E5A12"/>
    <w:rsid w:val="001E5D52"/>
    <w:rsid w:val="001F0505"/>
    <w:rsid w:val="001F0F22"/>
    <w:rsid w:val="001F1381"/>
    <w:rsid w:val="001F32A6"/>
    <w:rsid w:val="001F5037"/>
    <w:rsid w:val="001F5459"/>
    <w:rsid w:val="001F6221"/>
    <w:rsid w:val="002024BC"/>
    <w:rsid w:val="002033AB"/>
    <w:rsid w:val="002070B9"/>
    <w:rsid w:val="00212759"/>
    <w:rsid w:val="00220411"/>
    <w:rsid w:val="00220C80"/>
    <w:rsid w:val="00231C6E"/>
    <w:rsid w:val="00235343"/>
    <w:rsid w:val="002409C2"/>
    <w:rsid w:val="00242021"/>
    <w:rsid w:val="00242EB0"/>
    <w:rsid w:val="0024709C"/>
    <w:rsid w:val="00247BA5"/>
    <w:rsid w:val="00247BB2"/>
    <w:rsid w:val="00251A55"/>
    <w:rsid w:val="00256E78"/>
    <w:rsid w:val="002603F7"/>
    <w:rsid w:val="00260B15"/>
    <w:rsid w:val="00265DFB"/>
    <w:rsid w:val="0026691A"/>
    <w:rsid w:val="0026786C"/>
    <w:rsid w:val="00267D56"/>
    <w:rsid w:val="0027015C"/>
    <w:rsid w:val="00271F9B"/>
    <w:rsid w:val="00276653"/>
    <w:rsid w:val="00277541"/>
    <w:rsid w:val="0028552B"/>
    <w:rsid w:val="00290A37"/>
    <w:rsid w:val="002977A5"/>
    <w:rsid w:val="002A055B"/>
    <w:rsid w:val="002A1052"/>
    <w:rsid w:val="002A133F"/>
    <w:rsid w:val="002A1BD1"/>
    <w:rsid w:val="002A69C5"/>
    <w:rsid w:val="002B5280"/>
    <w:rsid w:val="002B5873"/>
    <w:rsid w:val="002B6AF1"/>
    <w:rsid w:val="002B7084"/>
    <w:rsid w:val="002C1441"/>
    <w:rsid w:val="002C2187"/>
    <w:rsid w:val="002C3F8E"/>
    <w:rsid w:val="002D5D24"/>
    <w:rsid w:val="002D7980"/>
    <w:rsid w:val="002E6656"/>
    <w:rsid w:val="002F2BD0"/>
    <w:rsid w:val="0030165D"/>
    <w:rsid w:val="003026CA"/>
    <w:rsid w:val="00302A35"/>
    <w:rsid w:val="00305435"/>
    <w:rsid w:val="00307B54"/>
    <w:rsid w:val="00311F36"/>
    <w:rsid w:val="00313399"/>
    <w:rsid w:val="0031345B"/>
    <w:rsid w:val="003216BE"/>
    <w:rsid w:val="00322826"/>
    <w:rsid w:val="00322E9A"/>
    <w:rsid w:val="00322FDB"/>
    <w:rsid w:val="003235A8"/>
    <w:rsid w:val="00323DC7"/>
    <w:rsid w:val="00325B4F"/>
    <w:rsid w:val="00327734"/>
    <w:rsid w:val="0033038E"/>
    <w:rsid w:val="0033085D"/>
    <w:rsid w:val="00331A14"/>
    <w:rsid w:val="00335105"/>
    <w:rsid w:val="003406A2"/>
    <w:rsid w:val="00340BFE"/>
    <w:rsid w:val="00342965"/>
    <w:rsid w:val="0034437E"/>
    <w:rsid w:val="00344DB1"/>
    <w:rsid w:val="00345384"/>
    <w:rsid w:val="00346A6D"/>
    <w:rsid w:val="00346E5C"/>
    <w:rsid w:val="00347D93"/>
    <w:rsid w:val="0035051D"/>
    <w:rsid w:val="00351C75"/>
    <w:rsid w:val="00352E14"/>
    <w:rsid w:val="00353882"/>
    <w:rsid w:val="0035453C"/>
    <w:rsid w:val="00354F2B"/>
    <w:rsid w:val="00357E6D"/>
    <w:rsid w:val="00362A79"/>
    <w:rsid w:val="00365A25"/>
    <w:rsid w:val="003666A7"/>
    <w:rsid w:val="00366C26"/>
    <w:rsid w:val="0036773B"/>
    <w:rsid w:val="00373820"/>
    <w:rsid w:val="003738F8"/>
    <w:rsid w:val="00373EA6"/>
    <w:rsid w:val="0037408E"/>
    <w:rsid w:val="003746C0"/>
    <w:rsid w:val="00383F9E"/>
    <w:rsid w:val="00384EE7"/>
    <w:rsid w:val="00386692"/>
    <w:rsid w:val="00393418"/>
    <w:rsid w:val="00394199"/>
    <w:rsid w:val="003954AB"/>
    <w:rsid w:val="00395534"/>
    <w:rsid w:val="00395F66"/>
    <w:rsid w:val="003A792C"/>
    <w:rsid w:val="003B1DEE"/>
    <w:rsid w:val="003B355B"/>
    <w:rsid w:val="003B3782"/>
    <w:rsid w:val="003C6450"/>
    <w:rsid w:val="003D16EE"/>
    <w:rsid w:val="003D35E6"/>
    <w:rsid w:val="003D3CDD"/>
    <w:rsid w:val="003D6C49"/>
    <w:rsid w:val="003E2115"/>
    <w:rsid w:val="003E3344"/>
    <w:rsid w:val="003E6FBE"/>
    <w:rsid w:val="003F01DB"/>
    <w:rsid w:val="003F1393"/>
    <w:rsid w:val="003F1CBC"/>
    <w:rsid w:val="003F22E2"/>
    <w:rsid w:val="003F2A36"/>
    <w:rsid w:val="003F7D00"/>
    <w:rsid w:val="00401C4E"/>
    <w:rsid w:val="00401ED8"/>
    <w:rsid w:val="0040278E"/>
    <w:rsid w:val="00404091"/>
    <w:rsid w:val="004050D3"/>
    <w:rsid w:val="00407BEB"/>
    <w:rsid w:val="00410DE3"/>
    <w:rsid w:val="00412015"/>
    <w:rsid w:val="00412506"/>
    <w:rsid w:val="0041463C"/>
    <w:rsid w:val="00414D1B"/>
    <w:rsid w:val="00425897"/>
    <w:rsid w:val="004267B4"/>
    <w:rsid w:val="00431B1C"/>
    <w:rsid w:val="00434CBB"/>
    <w:rsid w:val="004371D1"/>
    <w:rsid w:val="0043748B"/>
    <w:rsid w:val="00440C1B"/>
    <w:rsid w:val="00442A71"/>
    <w:rsid w:val="00446628"/>
    <w:rsid w:val="00446EA8"/>
    <w:rsid w:val="00451BBC"/>
    <w:rsid w:val="00451BDA"/>
    <w:rsid w:val="0045252B"/>
    <w:rsid w:val="00452CC2"/>
    <w:rsid w:val="00453E7F"/>
    <w:rsid w:val="00461DD6"/>
    <w:rsid w:val="00461E80"/>
    <w:rsid w:val="00462CBA"/>
    <w:rsid w:val="00467285"/>
    <w:rsid w:val="00470050"/>
    <w:rsid w:val="00471E2A"/>
    <w:rsid w:val="004721D5"/>
    <w:rsid w:val="00474E62"/>
    <w:rsid w:val="0048008B"/>
    <w:rsid w:val="004805A7"/>
    <w:rsid w:val="00485B7E"/>
    <w:rsid w:val="00485BEE"/>
    <w:rsid w:val="00487682"/>
    <w:rsid w:val="00490BF4"/>
    <w:rsid w:val="00491F11"/>
    <w:rsid w:val="004A6FC9"/>
    <w:rsid w:val="004A73BC"/>
    <w:rsid w:val="004A7438"/>
    <w:rsid w:val="004B0E08"/>
    <w:rsid w:val="004B3521"/>
    <w:rsid w:val="004B3852"/>
    <w:rsid w:val="004B618A"/>
    <w:rsid w:val="004B6D27"/>
    <w:rsid w:val="004C0623"/>
    <w:rsid w:val="004C4173"/>
    <w:rsid w:val="004C4390"/>
    <w:rsid w:val="004C57A0"/>
    <w:rsid w:val="004C6C1E"/>
    <w:rsid w:val="004D43BA"/>
    <w:rsid w:val="004D5299"/>
    <w:rsid w:val="004D54BE"/>
    <w:rsid w:val="004D6FAB"/>
    <w:rsid w:val="004E0F22"/>
    <w:rsid w:val="004E1164"/>
    <w:rsid w:val="004E23F4"/>
    <w:rsid w:val="004E6114"/>
    <w:rsid w:val="004F0552"/>
    <w:rsid w:val="004F2B76"/>
    <w:rsid w:val="004F2FC7"/>
    <w:rsid w:val="004F4561"/>
    <w:rsid w:val="004F60D9"/>
    <w:rsid w:val="004F6B1B"/>
    <w:rsid w:val="0050042C"/>
    <w:rsid w:val="00503650"/>
    <w:rsid w:val="0050499B"/>
    <w:rsid w:val="005049E3"/>
    <w:rsid w:val="0050503A"/>
    <w:rsid w:val="005055D2"/>
    <w:rsid w:val="00514F25"/>
    <w:rsid w:val="00515CAC"/>
    <w:rsid w:val="005173C2"/>
    <w:rsid w:val="005247EC"/>
    <w:rsid w:val="00525E3F"/>
    <w:rsid w:val="00526B7A"/>
    <w:rsid w:val="00527A6D"/>
    <w:rsid w:val="00530119"/>
    <w:rsid w:val="00533654"/>
    <w:rsid w:val="00542253"/>
    <w:rsid w:val="00542FA9"/>
    <w:rsid w:val="0054537A"/>
    <w:rsid w:val="00545B0C"/>
    <w:rsid w:val="00546060"/>
    <w:rsid w:val="005475B8"/>
    <w:rsid w:val="005545C2"/>
    <w:rsid w:val="005546D2"/>
    <w:rsid w:val="0055484B"/>
    <w:rsid w:val="00556770"/>
    <w:rsid w:val="0055739A"/>
    <w:rsid w:val="00561C73"/>
    <w:rsid w:val="00562B5C"/>
    <w:rsid w:val="005636F3"/>
    <w:rsid w:val="0056373C"/>
    <w:rsid w:val="00567E9B"/>
    <w:rsid w:val="00572033"/>
    <w:rsid w:val="005729AE"/>
    <w:rsid w:val="00573F29"/>
    <w:rsid w:val="00575ADF"/>
    <w:rsid w:val="005801FD"/>
    <w:rsid w:val="00585DCB"/>
    <w:rsid w:val="00590343"/>
    <w:rsid w:val="00592514"/>
    <w:rsid w:val="00594273"/>
    <w:rsid w:val="0059475D"/>
    <w:rsid w:val="005A17B5"/>
    <w:rsid w:val="005A3459"/>
    <w:rsid w:val="005A4A3E"/>
    <w:rsid w:val="005A6440"/>
    <w:rsid w:val="005A69F0"/>
    <w:rsid w:val="005A70CD"/>
    <w:rsid w:val="005B082A"/>
    <w:rsid w:val="005B347F"/>
    <w:rsid w:val="005B3C45"/>
    <w:rsid w:val="005B569E"/>
    <w:rsid w:val="005B5D57"/>
    <w:rsid w:val="005B6177"/>
    <w:rsid w:val="005B7675"/>
    <w:rsid w:val="005C0E48"/>
    <w:rsid w:val="005C2390"/>
    <w:rsid w:val="005C4764"/>
    <w:rsid w:val="005C55B1"/>
    <w:rsid w:val="005C58EE"/>
    <w:rsid w:val="005C600D"/>
    <w:rsid w:val="005D0241"/>
    <w:rsid w:val="005D2248"/>
    <w:rsid w:val="005D290A"/>
    <w:rsid w:val="005D29D5"/>
    <w:rsid w:val="005D33CF"/>
    <w:rsid w:val="005D3F96"/>
    <w:rsid w:val="005E1A8F"/>
    <w:rsid w:val="005E25A9"/>
    <w:rsid w:val="005E35D0"/>
    <w:rsid w:val="005E4D8B"/>
    <w:rsid w:val="005E6A59"/>
    <w:rsid w:val="005F05DD"/>
    <w:rsid w:val="005F1246"/>
    <w:rsid w:val="005F30EB"/>
    <w:rsid w:val="005F36A2"/>
    <w:rsid w:val="005F4D64"/>
    <w:rsid w:val="005F7AB7"/>
    <w:rsid w:val="0060119B"/>
    <w:rsid w:val="00602CE7"/>
    <w:rsid w:val="00602EE1"/>
    <w:rsid w:val="00603F97"/>
    <w:rsid w:val="00603FDF"/>
    <w:rsid w:val="00613565"/>
    <w:rsid w:val="0061356E"/>
    <w:rsid w:val="006159ED"/>
    <w:rsid w:val="00615DAF"/>
    <w:rsid w:val="00617C00"/>
    <w:rsid w:val="00621570"/>
    <w:rsid w:val="00622E66"/>
    <w:rsid w:val="006310FA"/>
    <w:rsid w:val="0063423F"/>
    <w:rsid w:val="006349AA"/>
    <w:rsid w:val="0063551F"/>
    <w:rsid w:val="0063678A"/>
    <w:rsid w:val="00640E2E"/>
    <w:rsid w:val="00646992"/>
    <w:rsid w:val="00650841"/>
    <w:rsid w:val="00651585"/>
    <w:rsid w:val="00651D07"/>
    <w:rsid w:val="00654E40"/>
    <w:rsid w:val="0066458D"/>
    <w:rsid w:val="0066499B"/>
    <w:rsid w:val="006651AB"/>
    <w:rsid w:val="00665459"/>
    <w:rsid w:val="00665F92"/>
    <w:rsid w:val="006701D9"/>
    <w:rsid w:val="006722AA"/>
    <w:rsid w:val="006727B9"/>
    <w:rsid w:val="0067484C"/>
    <w:rsid w:val="00675B8D"/>
    <w:rsid w:val="006812D5"/>
    <w:rsid w:val="00684B56"/>
    <w:rsid w:val="006851BB"/>
    <w:rsid w:val="006874DE"/>
    <w:rsid w:val="00687AA6"/>
    <w:rsid w:val="00690885"/>
    <w:rsid w:val="00690CCF"/>
    <w:rsid w:val="006926F4"/>
    <w:rsid w:val="00694EB9"/>
    <w:rsid w:val="00697142"/>
    <w:rsid w:val="006A0987"/>
    <w:rsid w:val="006A1ECB"/>
    <w:rsid w:val="006B2505"/>
    <w:rsid w:val="006B2881"/>
    <w:rsid w:val="006C0038"/>
    <w:rsid w:val="006C1662"/>
    <w:rsid w:val="006C339E"/>
    <w:rsid w:val="006C4E83"/>
    <w:rsid w:val="006C59FE"/>
    <w:rsid w:val="006C789A"/>
    <w:rsid w:val="006C7F61"/>
    <w:rsid w:val="006D0DA5"/>
    <w:rsid w:val="006D4364"/>
    <w:rsid w:val="006D70DA"/>
    <w:rsid w:val="006D78FE"/>
    <w:rsid w:val="006E1EDC"/>
    <w:rsid w:val="006E2303"/>
    <w:rsid w:val="006E7C81"/>
    <w:rsid w:val="006F1CA4"/>
    <w:rsid w:val="006F48D4"/>
    <w:rsid w:val="006F623F"/>
    <w:rsid w:val="00700957"/>
    <w:rsid w:val="00702226"/>
    <w:rsid w:val="007046ED"/>
    <w:rsid w:val="007071F0"/>
    <w:rsid w:val="00710006"/>
    <w:rsid w:val="00710276"/>
    <w:rsid w:val="00710522"/>
    <w:rsid w:val="0071311D"/>
    <w:rsid w:val="00715BCF"/>
    <w:rsid w:val="00716C21"/>
    <w:rsid w:val="00717E4E"/>
    <w:rsid w:val="00720552"/>
    <w:rsid w:val="007209C4"/>
    <w:rsid w:val="00721671"/>
    <w:rsid w:val="0072291E"/>
    <w:rsid w:val="007259BA"/>
    <w:rsid w:val="00730FB9"/>
    <w:rsid w:val="00733FD6"/>
    <w:rsid w:val="00740065"/>
    <w:rsid w:val="00740DED"/>
    <w:rsid w:val="007416EA"/>
    <w:rsid w:val="00742C9B"/>
    <w:rsid w:val="0074677B"/>
    <w:rsid w:val="0074730B"/>
    <w:rsid w:val="00752487"/>
    <w:rsid w:val="00755871"/>
    <w:rsid w:val="00757271"/>
    <w:rsid w:val="007600D1"/>
    <w:rsid w:val="00761278"/>
    <w:rsid w:val="00762E8E"/>
    <w:rsid w:val="00767FCC"/>
    <w:rsid w:val="00772BC1"/>
    <w:rsid w:val="00781808"/>
    <w:rsid w:val="007820EE"/>
    <w:rsid w:val="0078219B"/>
    <w:rsid w:val="007825E3"/>
    <w:rsid w:val="00782720"/>
    <w:rsid w:val="0078368F"/>
    <w:rsid w:val="0078744C"/>
    <w:rsid w:val="00790FB3"/>
    <w:rsid w:val="0079571B"/>
    <w:rsid w:val="007978EB"/>
    <w:rsid w:val="007B3F4A"/>
    <w:rsid w:val="007B6D0D"/>
    <w:rsid w:val="007C1971"/>
    <w:rsid w:val="007C40AB"/>
    <w:rsid w:val="007C4CB2"/>
    <w:rsid w:val="007C667B"/>
    <w:rsid w:val="007D008C"/>
    <w:rsid w:val="007D1A23"/>
    <w:rsid w:val="007D2F2B"/>
    <w:rsid w:val="007D48B8"/>
    <w:rsid w:val="007D523E"/>
    <w:rsid w:val="007E05C1"/>
    <w:rsid w:val="007E0F54"/>
    <w:rsid w:val="007E1F74"/>
    <w:rsid w:val="007E3DB6"/>
    <w:rsid w:val="007E48A5"/>
    <w:rsid w:val="007F6615"/>
    <w:rsid w:val="008001B2"/>
    <w:rsid w:val="008001C4"/>
    <w:rsid w:val="008023F7"/>
    <w:rsid w:val="00802A47"/>
    <w:rsid w:val="0080391B"/>
    <w:rsid w:val="00803B33"/>
    <w:rsid w:val="00804178"/>
    <w:rsid w:val="00805C64"/>
    <w:rsid w:val="00812EE0"/>
    <w:rsid w:val="0081729D"/>
    <w:rsid w:val="00817C8C"/>
    <w:rsid w:val="0082066D"/>
    <w:rsid w:val="00821251"/>
    <w:rsid w:val="00824325"/>
    <w:rsid w:val="00827DFC"/>
    <w:rsid w:val="00830982"/>
    <w:rsid w:val="008317F9"/>
    <w:rsid w:val="0083224F"/>
    <w:rsid w:val="00833ADF"/>
    <w:rsid w:val="00834B0E"/>
    <w:rsid w:val="008379B1"/>
    <w:rsid w:val="00841A46"/>
    <w:rsid w:val="00841E3C"/>
    <w:rsid w:val="0084480A"/>
    <w:rsid w:val="0085188D"/>
    <w:rsid w:val="00851EBF"/>
    <w:rsid w:val="00852C43"/>
    <w:rsid w:val="008548F7"/>
    <w:rsid w:val="008560C1"/>
    <w:rsid w:val="008568E7"/>
    <w:rsid w:val="008612EA"/>
    <w:rsid w:val="00864049"/>
    <w:rsid w:val="00867B15"/>
    <w:rsid w:val="008708BB"/>
    <w:rsid w:val="00871FF5"/>
    <w:rsid w:val="0087255A"/>
    <w:rsid w:val="00874F24"/>
    <w:rsid w:val="008775EE"/>
    <w:rsid w:val="00880D46"/>
    <w:rsid w:val="00884F0B"/>
    <w:rsid w:val="00885298"/>
    <w:rsid w:val="0088607B"/>
    <w:rsid w:val="0088724D"/>
    <w:rsid w:val="008902F7"/>
    <w:rsid w:val="0089275D"/>
    <w:rsid w:val="00893CC8"/>
    <w:rsid w:val="00894186"/>
    <w:rsid w:val="00895159"/>
    <w:rsid w:val="0089530F"/>
    <w:rsid w:val="0089532F"/>
    <w:rsid w:val="00895D0E"/>
    <w:rsid w:val="00896A41"/>
    <w:rsid w:val="0089768F"/>
    <w:rsid w:val="008A4D16"/>
    <w:rsid w:val="008A6917"/>
    <w:rsid w:val="008A7A17"/>
    <w:rsid w:val="008B10B6"/>
    <w:rsid w:val="008B15F7"/>
    <w:rsid w:val="008B16FE"/>
    <w:rsid w:val="008B2010"/>
    <w:rsid w:val="008B3485"/>
    <w:rsid w:val="008C052D"/>
    <w:rsid w:val="008C2120"/>
    <w:rsid w:val="008D1646"/>
    <w:rsid w:val="008D1882"/>
    <w:rsid w:val="008D7C09"/>
    <w:rsid w:val="008E07F9"/>
    <w:rsid w:val="008E23B3"/>
    <w:rsid w:val="008E54E3"/>
    <w:rsid w:val="008E5682"/>
    <w:rsid w:val="008E7D96"/>
    <w:rsid w:val="008F098D"/>
    <w:rsid w:val="008F4847"/>
    <w:rsid w:val="008F4D36"/>
    <w:rsid w:val="008F6087"/>
    <w:rsid w:val="008F6EE1"/>
    <w:rsid w:val="008F718A"/>
    <w:rsid w:val="008F7E94"/>
    <w:rsid w:val="0090009F"/>
    <w:rsid w:val="00901077"/>
    <w:rsid w:val="009073B2"/>
    <w:rsid w:val="00907B61"/>
    <w:rsid w:val="00911E33"/>
    <w:rsid w:val="00914130"/>
    <w:rsid w:val="00916BDB"/>
    <w:rsid w:val="009255B7"/>
    <w:rsid w:val="0092723C"/>
    <w:rsid w:val="00931477"/>
    <w:rsid w:val="00935532"/>
    <w:rsid w:val="00937857"/>
    <w:rsid w:val="00942315"/>
    <w:rsid w:val="00945E42"/>
    <w:rsid w:val="00946B7F"/>
    <w:rsid w:val="00946C4B"/>
    <w:rsid w:val="009470D9"/>
    <w:rsid w:val="009500CF"/>
    <w:rsid w:val="00951CC9"/>
    <w:rsid w:val="009561AB"/>
    <w:rsid w:val="009622BB"/>
    <w:rsid w:val="0096493F"/>
    <w:rsid w:val="00964A7D"/>
    <w:rsid w:val="00966668"/>
    <w:rsid w:val="00966B87"/>
    <w:rsid w:val="00971316"/>
    <w:rsid w:val="00972C76"/>
    <w:rsid w:val="00980EE2"/>
    <w:rsid w:val="00982294"/>
    <w:rsid w:val="0098695B"/>
    <w:rsid w:val="0099169F"/>
    <w:rsid w:val="009934A1"/>
    <w:rsid w:val="0099354A"/>
    <w:rsid w:val="009939D6"/>
    <w:rsid w:val="0099474F"/>
    <w:rsid w:val="00995114"/>
    <w:rsid w:val="00995964"/>
    <w:rsid w:val="009A0734"/>
    <w:rsid w:val="009A1764"/>
    <w:rsid w:val="009A4876"/>
    <w:rsid w:val="009A79AC"/>
    <w:rsid w:val="009B3195"/>
    <w:rsid w:val="009C2554"/>
    <w:rsid w:val="009C3951"/>
    <w:rsid w:val="009C4702"/>
    <w:rsid w:val="009C5524"/>
    <w:rsid w:val="009D25D6"/>
    <w:rsid w:val="009D2A4F"/>
    <w:rsid w:val="009D2CC6"/>
    <w:rsid w:val="009D4517"/>
    <w:rsid w:val="009D5EF9"/>
    <w:rsid w:val="009D774A"/>
    <w:rsid w:val="009E59B5"/>
    <w:rsid w:val="009F2372"/>
    <w:rsid w:val="00A01323"/>
    <w:rsid w:val="00A020F2"/>
    <w:rsid w:val="00A02E13"/>
    <w:rsid w:val="00A07B34"/>
    <w:rsid w:val="00A1348A"/>
    <w:rsid w:val="00A137BE"/>
    <w:rsid w:val="00A145CF"/>
    <w:rsid w:val="00A207D8"/>
    <w:rsid w:val="00A25123"/>
    <w:rsid w:val="00A2570F"/>
    <w:rsid w:val="00A321F3"/>
    <w:rsid w:val="00A33FEE"/>
    <w:rsid w:val="00A3637E"/>
    <w:rsid w:val="00A367A8"/>
    <w:rsid w:val="00A40A37"/>
    <w:rsid w:val="00A479CD"/>
    <w:rsid w:val="00A52FA3"/>
    <w:rsid w:val="00A5365E"/>
    <w:rsid w:val="00A53B34"/>
    <w:rsid w:val="00A60F51"/>
    <w:rsid w:val="00A610C0"/>
    <w:rsid w:val="00A634E0"/>
    <w:rsid w:val="00A6359B"/>
    <w:rsid w:val="00A66B21"/>
    <w:rsid w:val="00A72D79"/>
    <w:rsid w:val="00A751B4"/>
    <w:rsid w:val="00A76FD8"/>
    <w:rsid w:val="00A80AA7"/>
    <w:rsid w:val="00A8387E"/>
    <w:rsid w:val="00A83FB1"/>
    <w:rsid w:val="00A8481C"/>
    <w:rsid w:val="00A86457"/>
    <w:rsid w:val="00A92807"/>
    <w:rsid w:val="00A94265"/>
    <w:rsid w:val="00A94785"/>
    <w:rsid w:val="00A9585D"/>
    <w:rsid w:val="00AA00F5"/>
    <w:rsid w:val="00AA0DBD"/>
    <w:rsid w:val="00AA18D7"/>
    <w:rsid w:val="00AA1C9B"/>
    <w:rsid w:val="00AA6D1A"/>
    <w:rsid w:val="00AB0107"/>
    <w:rsid w:val="00AB24DA"/>
    <w:rsid w:val="00AB713D"/>
    <w:rsid w:val="00AB7828"/>
    <w:rsid w:val="00AC0654"/>
    <w:rsid w:val="00AC2083"/>
    <w:rsid w:val="00AC502D"/>
    <w:rsid w:val="00AC677C"/>
    <w:rsid w:val="00AD19D2"/>
    <w:rsid w:val="00AD23DE"/>
    <w:rsid w:val="00AD25E6"/>
    <w:rsid w:val="00AD3095"/>
    <w:rsid w:val="00AD4266"/>
    <w:rsid w:val="00AD652D"/>
    <w:rsid w:val="00AD666A"/>
    <w:rsid w:val="00AE1B27"/>
    <w:rsid w:val="00AE26F5"/>
    <w:rsid w:val="00AE45DF"/>
    <w:rsid w:val="00AE60A5"/>
    <w:rsid w:val="00AE6723"/>
    <w:rsid w:val="00AE7707"/>
    <w:rsid w:val="00AF383F"/>
    <w:rsid w:val="00AF3F93"/>
    <w:rsid w:val="00AF54DB"/>
    <w:rsid w:val="00AF56B6"/>
    <w:rsid w:val="00B000BB"/>
    <w:rsid w:val="00B00266"/>
    <w:rsid w:val="00B03475"/>
    <w:rsid w:val="00B04200"/>
    <w:rsid w:val="00B0425F"/>
    <w:rsid w:val="00B06071"/>
    <w:rsid w:val="00B06969"/>
    <w:rsid w:val="00B12A7C"/>
    <w:rsid w:val="00B141EF"/>
    <w:rsid w:val="00B2309A"/>
    <w:rsid w:val="00B250B7"/>
    <w:rsid w:val="00B252F9"/>
    <w:rsid w:val="00B27BBD"/>
    <w:rsid w:val="00B309FF"/>
    <w:rsid w:val="00B320E1"/>
    <w:rsid w:val="00B344AC"/>
    <w:rsid w:val="00B353D1"/>
    <w:rsid w:val="00B408D4"/>
    <w:rsid w:val="00B40D5F"/>
    <w:rsid w:val="00B42573"/>
    <w:rsid w:val="00B425D3"/>
    <w:rsid w:val="00B53B48"/>
    <w:rsid w:val="00B53BA5"/>
    <w:rsid w:val="00B54324"/>
    <w:rsid w:val="00B56C3C"/>
    <w:rsid w:val="00B6054B"/>
    <w:rsid w:val="00B60910"/>
    <w:rsid w:val="00B62086"/>
    <w:rsid w:val="00B62CFE"/>
    <w:rsid w:val="00B66B64"/>
    <w:rsid w:val="00B675FC"/>
    <w:rsid w:val="00B7239B"/>
    <w:rsid w:val="00B72C0F"/>
    <w:rsid w:val="00B73A33"/>
    <w:rsid w:val="00B74B4D"/>
    <w:rsid w:val="00B761DD"/>
    <w:rsid w:val="00B769D4"/>
    <w:rsid w:val="00B7704F"/>
    <w:rsid w:val="00B83E1C"/>
    <w:rsid w:val="00B8703E"/>
    <w:rsid w:val="00B879B9"/>
    <w:rsid w:val="00B913B5"/>
    <w:rsid w:val="00B92B22"/>
    <w:rsid w:val="00B9795D"/>
    <w:rsid w:val="00BA5573"/>
    <w:rsid w:val="00BA5930"/>
    <w:rsid w:val="00BA7519"/>
    <w:rsid w:val="00BB121A"/>
    <w:rsid w:val="00BB146E"/>
    <w:rsid w:val="00BB2BC0"/>
    <w:rsid w:val="00BB36DF"/>
    <w:rsid w:val="00BB4B46"/>
    <w:rsid w:val="00BB4F07"/>
    <w:rsid w:val="00BB55DA"/>
    <w:rsid w:val="00BB7535"/>
    <w:rsid w:val="00BC0054"/>
    <w:rsid w:val="00BC15AE"/>
    <w:rsid w:val="00BC2B69"/>
    <w:rsid w:val="00BC374E"/>
    <w:rsid w:val="00BC6C5D"/>
    <w:rsid w:val="00BD0A95"/>
    <w:rsid w:val="00BD3AC0"/>
    <w:rsid w:val="00BD3B3B"/>
    <w:rsid w:val="00BD446A"/>
    <w:rsid w:val="00BD4BFA"/>
    <w:rsid w:val="00BD4EDA"/>
    <w:rsid w:val="00BD63B8"/>
    <w:rsid w:val="00BE0201"/>
    <w:rsid w:val="00BE1DFC"/>
    <w:rsid w:val="00BE4CDA"/>
    <w:rsid w:val="00BE508F"/>
    <w:rsid w:val="00BE52C2"/>
    <w:rsid w:val="00BE69E6"/>
    <w:rsid w:val="00BE6AE4"/>
    <w:rsid w:val="00BF103A"/>
    <w:rsid w:val="00BF4752"/>
    <w:rsid w:val="00BF5EDC"/>
    <w:rsid w:val="00BF6DEA"/>
    <w:rsid w:val="00BF6FD2"/>
    <w:rsid w:val="00C03524"/>
    <w:rsid w:val="00C0370E"/>
    <w:rsid w:val="00C03B4A"/>
    <w:rsid w:val="00C03C37"/>
    <w:rsid w:val="00C066CD"/>
    <w:rsid w:val="00C13C9A"/>
    <w:rsid w:val="00C2104C"/>
    <w:rsid w:val="00C2264A"/>
    <w:rsid w:val="00C22FE7"/>
    <w:rsid w:val="00C25E2E"/>
    <w:rsid w:val="00C31169"/>
    <w:rsid w:val="00C3162A"/>
    <w:rsid w:val="00C3508B"/>
    <w:rsid w:val="00C35239"/>
    <w:rsid w:val="00C35DAA"/>
    <w:rsid w:val="00C361B5"/>
    <w:rsid w:val="00C364D3"/>
    <w:rsid w:val="00C401CA"/>
    <w:rsid w:val="00C40E15"/>
    <w:rsid w:val="00C44080"/>
    <w:rsid w:val="00C5290D"/>
    <w:rsid w:val="00C57A76"/>
    <w:rsid w:val="00C601FB"/>
    <w:rsid w:val="00C62020"/>
    <w:rsid w:val="00C6389D"/>
    <w:rsid w:val="00C63F00"/>
    <w:rsid w:val="00C64777"/>
    <w:rsid w:val="00C65F93"/>
    <w:rsid w:val="00C66FC0"/>
    <w:rsid w:val="00C67048"/>
    <w:rsid w:val="00C7457C"/>
    <w:rsid w:val="00C76FBB"/>
    <w:rsid w:val="00C777D0"/>
    <w:rsid w:val="00C800DE"/>
    <w:rsid w:val="00C80D25"/>
    <w:rsid w:val="00C81709"/>
    <w:rsid w:val="00C821D7"/>
    <w:rsid w:val="00C82DB5"/>
    <w:rsid w:val="00C84BFA"/>
    <w:rsid w:val="00C85261"/>
    <w:rsid w:val="00C85D16"/>
    <w:rsid w:val="00C90168"/>
    <w:rsid w:val="00C935DA"/>
    <w:rsid w:val="00CA04F5"/>
    <w:rsid w:val="00CA282A"/>
    <w:rsid w:val="00CB268F"/>
    <w:rsid w:val="00CB4A2C"/>
    <w:rsid w:val="00CB4DC5"/>
    <w:rsid w:val="00CC405B"/>
    <w:rsid w:val="00CC5142"/>
    <w:rsid w:val="00CC5D29"/>
    <w:rsid w:val="00CC6092"/>
    <w:rsid w:val="00CD3F78"/>
    <w:rsid w:val="00CD5483"/>
    <w:rsid w:val="00CD62D8"/>
    <w:rsid w:val="00CD6926"/>
    <w:rsid w:val="00CE3C5F"/>
    <w:rsid w:val="00CE7824"/>
    <w:rsid w:val="00CE7D53"/>
    <w:rsid w:val="00CF1413"/>
    <w:rsid w:val="00CF54AB"/>
    <w:rsid w:val="00CF7E00"/>
    <w:rsid w:val="00D03529"/>
    <w:rsid w:val="00D052B5"/>
    <w:rsid w:val="00D07A16"/>
    <w:rsid w:val="00D101E0"/>
    <w:rsid w:val="00D10DF8"/>
    <w:rsid w:val="00D114FF"/>
    <w:rsid w:val="00D2122F"/>
    <w:rsid w:val="00D21E91"/>
    <w:rsid w:val="00D2556A"/>
    <w:rsid w:val="00D368FA"/>
    <w:rsid w:val="00D54F8A"/>
    <w:rsid w:val="00D55635"/>
    <w:rsid w:val="00D57911"/>
    <w:rsid w:val="00D60B58"/>
    <w:rsid w:val="00D61745"/>
    <w:rsid w:val="00D66297"/>
    <w:rsid w:val="00D72A42"/>
    <w:rsid w:val="00D73AA0"/>
    <w:rsid w:val="00D74119"/>
    <w:rsid w:val="00D750E4"/>
    <w:rsid w:val="00D756DB"/>
    <w:rsid w:val="00D83B46"/>
    <w:rsid w:val="00D8468F"/>
    <w:rsid w:val="00D858AA"/>
    <w:rsid w:val="00D86586"/>
    <w:rsid w:val="00D90C49"/>
    <w:rsid w:val="00D91123"/>
    <w:rsid w:val="00D9136C"/>
    <w:rsid w:val="00D94800"/>
    <w:rsid w:val="00D9548C"/>
    <w:rsid w:val="00DA0274"/>
    <w:rsid w:val="00DA3FB4"/>
    <w:rsid w:val="00DB1F11"/>
    <w:rsid w:val="00DB2C8B"/>
    <w:rsid w:val="00DB5105"/>
    <w:rsid w:val="00DC02F2"/>
    <w:rsid w:val="00DC2DE3"/>
    <w:rsid w:val="00DC3ACC"/>
    <w:rsid w:val="00DC4974"/>
    <w:rsid w:val="00DC55E3"/>
    <w:rsid w:val="00DC5806"/>
    <w:rsid w:val="00DC7747"/>
    <w:rsid w:val="00DD06EA"/>
    <w:rsid w:val="00DD3A0F"/>
    <w:rsid w:val="00DD7091"/>
    <w:rsid w:val="00DD79D1"/>
    <w:rsid w:val="00DE05DA"/>
    <w:rsid w:val="00DE12B7"/>
    <w:rsid w:val="00DE3FF6"/>
    <w:rsid w:val="00DE4683"/>
    <w:rsid w:val="00DE66B5"/>
    <w:rsid w:val="00DF1147"/>
    <w:rsid w:val="00DF1CF0"/>
    <w:rsid w:val="00DF3723"/>
    <w:rsid w:val="00E05346"/>
    <w:rsid w:val="00E0594A"/>
    <w:rsid w:val="00E065BB"/>
    <w:rsid w:val="00E06D8D"/>
    <w:rsid w:val="00E074BA"/>
    <w:rsid w:val="00E106BC"/>
    <w:rsid w:val="00E13767"/>
    <w:rsid w:val="00E169C1"/>
    <w:rsid w:val="00E26B7B"/>
    <w:rsid w:val="00E270EB"/>
    <w:rsid w:val="00E304E5"/>
    <w:rsid w:val="00E31B51"/>
    <w:rsid w:val="00E31F08"/>
    <w:rsid w:val="00E32BBC"/>
    <w:rsid w:val="00E32C7C"/>
    <w:rsid w:val="00E3332A"/>
    <w:rsid w:val="00E35408"/>
    <w:rsid w:val="00E40B88"/>
    <w:rsid w:val="00E42779"/>
    <w:rsid w:val="00E4294C"/>
    <w:rsid w:val="00E442E7"/>
    <w:rsid w:val="00E46F6B"/>
    <w:rsid w:val="00E51347"/>
    <w:rsid w:val="00E516A2"/>
    <w:rsid w:val="00E5597E"/>
    <w:rsid w:val="00E57A7B"/>
    <w:rsid w:val="00E6329C"/>
    <w:rsid w:val="00E63952"/>
    <w:rsid w:val="00E701FF"/>
    <w:rsid w:val="00E70977"/>
    <w:rsid w:val="00E75766"/>
    <w:rsid w:val="00E77C5F"/>
    <w:rsid w:val="00E831CD"/>
    <w:rsid w:val="00E92200"/>
    <w:rsid w:val="00E9287F"/>
    <w:rsid w:val="00E92F39"/>
    <w:rsid w:val="00E94C3E"/>
    <w:rsid w:val="00EA1B03"/>
    <w:rsid w:val="00EA383F"/>
    <w:rsid w:val="00EA72B6"/>
    <w:rsid w:val="00EB7F4D"/>
    <w:rsid w:val="00EC0626"/>
    <w:rsid w:val="00EC11D9"/>
    <w:rsid w:val="00EC22BA"/>
    <w:rsid w:val="00EC2391"/>
    <w:rsid w:val="00EC39A8"/>
    <w:rsid w:val="00EC4BFB"/>
    <w:rsid w:val="00EC6527"/>
    <w:rsid w:val="00ED100B"/>
    <w:rsid w:val="00ED12EF"/>
    <w:rsid w:val="00ED2FF7"/>
    <w:rsid w:val="00ED5450"/>
    <w:rsid w:val="00EE03E0"/>
    <w:rsid w:val="00EE2AEA"/>
    <w:rsid w:val="00EE50D2"/>
    <w:rsid w:val="00EF0AB7"/>
    <w:rsid w:val="00EF3E4B"/>
    <w:rsid w:val="00EF5CEE"/>
    <w:rsid w:val="00EF7BBB"/>
    <w:rsid w:val="00F008C7"/>
    <w:rsid w:val="00F109AD"/>
    <w:rsid w:val="00F10B7B"/>
    <w:rsid w:val="00F126C3"/>
    <w:rsid w:val="00F126E0"/>
    <w:rsid w:val="00F219F6"/>
    <w:rsid w:val="00F23A8D"/>
    <w:rsid w:val="00F2553E"/>
    <w:rsid w:val="00F30310"/>
    <w:rsid w:val="00F32A0F"/>
    <w:rsid w:val="00F32C0F"/>
    <w:rsid w:val="00F33BE7"/>
    <w:rsid w:val="00F343C9"/>
    <w:rsid w:val="00F35ADF"/>
    <w:rsid w:val="00F35FB7"/>
    <w:rsid w:val="00F35FBF"/>
    <w:rsid w:val="00F4329B"/>
    <w:rsid w:val="00F43607"/>
    <w:rsid w:val="00F45528"/>
    <w:rsid w:val="00F500C4"/>
    <w:rsid w:val="00F5169A"/>
    <w:rsid w:val="00F526AA"/>
    <w:rsid w:val="00F5371A"/>
    <w:rsid w:val="00F55E0C"/>
    <w:rsid w:val="00F561CD"/>
    <w:rsid w:val="00F608C7"/>
    <w:rsid w:val="00F62E95"/>
    <w:rsid w:val="00F63046"/>
    <w:rsid w:val="00F64AEF"/>
    <w:rsid w:val="00F65342"/>
    <w:rsid w:val="00F702F1"/>
    <w:rsid w:val="00F7259B"/>
    <w:rsid w:val="00F72F1F"/>
    <w:rsid w:val="00F77B18"/>
    <w:rsid w:val="00F77D3B"/>
    <w:rsid w:val="00F819CB"/>
    <w:rsid w:val="00F823C9"/>
    <w:rsid w:val="00F836BF"/>
    <w:rsid w:val="00F850DA"/>
    <w:rsid w:val="00F85C77"/>
    <w:rsid w:val="00F90FD5"/>
    <w:rsid w:val="00F91A7E"/>
    <w:rsid w:val="00F9692D"/>
    <w:rsid w:val="00F977FF"/>
    <w:rsid w:val="00FA0293"/>
    <w:rsid w:val="00FA0926"/>
    <w:rsid w:val="00FA1348"/>
    <w:rsid w:val="00FA17A4"/>
    <w:rsid w:val="00FA316B"/>
    <w:rsid w:val="00FA38DF"/>
    <w:rsid w:val="00FA40D4"/>
    <w:rsid w:val="00FB1319"/>
    <w:rsid w:val="00FB4737"/>
    <w:rsid w:val="00FC3443"/>
    <w:rsid w:val="00FC4D8B"/>
    <w:rsid w:val="00FC5C8A"/>
    <w:rsid w:val="00FC6972"/>
    <w:rsid w:val="00FC71E6"/>
    <w:rsid w:val="00FD0F62"/>
    <w:rsid w:val="00FD3BCA"/>
    <w:rsid w:val="00FD4595"/>
    <w:rsid w:val="00FD68DB"/>
    <w:rsid w:val="00FE647E"/>
    <w:rsid w:val="00FF007F"/>
    <w:rsid w:val="00FF1CA8"/>
    <w:rsid w:val="00FF2786"/>
    <w:rsid w:val="00FF4A4C"/>
    <w:rsid w:val="00FF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73DC9D"/>
  <w15:docId w15:val="{E225524C-E036-48EB-BD90-4F6198B0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0F51"/>
    <w:pPr>
      <w:keepNext/>
      <w:jc w:val="center"/>
      <w:outlineLvl w:val="2"/>
    </w:pPr>
    <w:rPr>
      <w:rFonts w:ascii="Times New Roman CYR" w:hAnsi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0F51"/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A60F51"/>
    <w:pPr>
      <w:tabs>
        <w:tab w:val="center" w:pos="4536"/>
        <w:tab w:val="right" w:pos="9072"/>
      </w:tabs>
    </w:pPr>
    <w:rPr>
      <w:rFonts w:ascii="NTTimes/Cyrillic" w:hAnsi="NTTimes/Cyrillic"/>
      <w:szCs w:val="20"/>
      <w:lang w:val="en-GB"/>
    </w:rPr>
  </w:style>
  <w:style w:type="character" w:customStyle="1" w:styleId="a4">
    <w:name w:val="Верхний колонтитул Знак"/>
    <w:basedOn w:val="a0"/>
    <w:link w:val="a3"/>
    <w:rsid w:val="00A60F51"/>
    <w:rPr>
      <w:rFonts w:ascii="NTTimes/Cyrillic" w:eastAsia="Times New Roman" w:hAnsi="NTTimes/Cyrillic" w:cs="Times New Roman"/>
      <w:sz w:val="24"/>
      <w:szCs w:val="20"/>
      <w:lang w:val="en-GB" w:eastAsia="ru-RU"/>
    </w:rPr>
  </w:style>
  <w:style w:type="paragraph" w:styleId="a5">
    <w:name w:val="Body Text Indent"/>
    <w:basedOn w:val="a"/>
    <w:link w:val="a6"/>
    <w:rsid w:val="00A60F51"/>
    <w:pPr>
      <w:ind w:firstLine="567"/>
      <w:jc w:val="both"/>
    </w:pPr>
    <w:rPr>
      <w:rFonts w:ascii="Courier New" w:hAnsi="Courier New"/>
      <w:szCs w:val="20"/>
    </w:rPr>
  </w:style>
  <w:style w:type="character" w:customStyle="1" w:styleId="a6">
    <w:name w:val="Основной текст с отступом Знак"/>
    <w:basedOn w:val="a0"/>
    <w:link w:val="a5"/>
    <w:rsid w:val="00A60F5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60F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0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60F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60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60F51"/>
  </w:style>
  <w:style w:type="paragraph" w:styleId="aa">
    <w:name w:val="caption"/>
    <w:basedOn w:val="a"/>
    <w:qFormat/>
    <w:rsid w:val="00A60F51"/>
    <w:pPr>
      <w:jc w:val="center"/>
    </w:pPr>
    <w:rPr>
      <w:b/>
      <w:szCs w:val="20"/>
    </w:rPr>
  </w:style>
  <w:style w:type="character" w:styleId="ab">
    <w:name w:val="Hyperlink"/>
    <w:rsid w:val="00A60F51"/>
    <w:rPr>
      <w:color w:val="0000FF"/>
      <w:u w:val="single"/>
    </w:rPr>
  </w:style>
  <w:style w:type="paragraph" w:styleId="ac">
    <w:name w:val="List Paragraph"/>
    <w:aliases w:val="Bullet List,FooterText,numbered,Paragraphe de liste1,lp1,Маркер,Bullet Number,Нумерованый список,List Paragraph1,List Paragraph,SL_Абзац списка,Булет1,1Булет,ТЗ список,Bulletr List Paragraph"/>
    <w:basedOn w:val="a"/>
    <w:link w:val="ad"/>
    <w:uiPriority w:val="34"/>
    <w:qFormat/>
    <w:rsid w:val="005E4D8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02A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02A35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rsid w:val="00ED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8708BB"/>
    <w:pPr>
      <w:spacing w:after="0" w:line="240" w:lineRule="auto"/>
    </w:pPr>
  </w:style>
  <w:style w:type="character" w:customStyle="1" w:styleId="itemtext1">
    <w:name w:val="itemtext1"/>
    <w:basedOn w:val="a0"/>
    <w:rsid w:val="00393418"/>
    <w:rPr>
      <w:rFonts w:ascii="Segoe UI" w:hAnsi="Segoe UI" w:cs="Segoe UI" w:hint="default"/>
      <w:color w:val="000000"/>
      <w:sz w:val="20"/>
      <w:szCs w:val="20"/>
    </w:rPr>
  </w:style>
  <w:style w:type="paragraph" w:styleId="af2">
    <w:name w:val="Body Text"/>
    <w:basedOn w:val="a"/>
    <w:link w:val="af3"/>
    <w:semiHidden/>
    <w:unhideWhenUsed/>
    <w:rsid w:val="002A055B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2A05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6D0DA5"/>
    <w:rPr>
      <w:sz w:val="16"/>
      <w:szCs w:val="16"/>
    </w:rPr>
  </w:style>
  <w:style w:type="paragraph" w:styleId="af5">
    <w:name w:val="annotation text"/>
    <w:basedOn w:val="a"/>
    <w:link w:val="af6"/>
    <w:unhideWhenUsed/>
    <w:rsid w:val="006D0DA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6D0D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9A0734"/>
  </w:style>
  <w:style w:type="paragraph" w:customStyle="1" w:styleId="af7">
    <w:name w:val="Пункт"/>
    <w:basedOn w:val="a"/>
    <w:rsid w:val="005801FD"/>
    <w:pPr>
      <w:tabs>
        <w:tab w:val="num" w:pos="1276"/>
      </w:tabs>
      <w:spacing w:line="360" w:lineRule="auto"/>
      <w:ind w:left="1276" w:hanging="1134"/>
      <w:jc w:val="both"/>
    </w:pPr>
    <w:rPr>
      <w:snapToGrid w:val="0"/>
      <w:sz w:val="28"/>
      <w:szCs w:val="20"/>
    </w:rPr>
  </w:style>
  <w:style w:type="paragraph" w:customStyle="1" w:styleId="af8">
    <w:name w:val="Подпункт"/>
    <w:basedOn w:val="af7"/>
    <w:link w:val="1"/>
    <w:rsid w:val="005801FD"/>
    <w:pPr>
      <w:tabs>
        <w:tab w:val="clear" w:pos="1276"/>
        <w:tab w:val="num" w:pos="1134"/>
      </w:tabs>
      <w:ind w:left="1134"/>
    </w:pPr>
  </w:style>
  <w:style w:type="paragraph" w:customStyle="1" w:styleId="af9">
    <w:name w:val="Подподпункт"/>
    <w:basedOn w:val="af8"/>
    <w:link w:val="afa"/>
    <w:rsid w:val="005801FD"/>
    <w:pPr>
      <w:tabs>
        <w:tab w:val="clear" w:pos="1134"/>
        <w:tab w:val="num" w:pos="360"/>
      </w:tabs>
    </w:pPr>
  </w:style>
  <w:style w:type="character" w:customStyle="1" w:styleId="afa">
    <w:name w:val="Подподпункт Знак"/>
    <w:link w:val="af9"/>
    <w:locked/>
    <w:rsid w:val="005801F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">
    <w:name w:val="Подпункт Знак1"/>
    <w:link w:val="af8"/>
    <w:locked/>
    <w:rsid w:val="005801F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d">
    <w:name w:val="Абзац списка Знак"/>
    <w:aliases w:val="Bullet List Знак,FooterText Знак,numbered Знак,Paragraphe de liste1 Знак,lp1 Знак,Маркер Знак,Bullet Number Знак,Нумерованый список Знак,List Paragraph1 Знак,List Paragraph Знак,SL_Абзац списка Знак,Булет1 Знак,1Булет Знак"/>
    <w:link w:val="ac"/>
    <w:uiPriority w:val="34"/>
    <w:qFormat/>
    <w:locked/>
    <w:rsid w:val="008A4D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комментарий"/>
    <w:rsid w:val="007C667B"/>
    <w:rPr>
      <w:b/>
      <w:i/>
      <w:shd w:val="clear" w:color="auto" w:fill="FFFF99"/>
    </w:rPr>
  </w:style>
  <w:style w:type="paragraph" w:customStyle="1" w:styleId="Default">
    <w:name w:val="Default"/>
    <w:rsid w:val="00017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FDC59-D34D-4356-B939-E9807FCB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4739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 Артем Владимирович</dc:creator>
  <cp:keywords/>
  <dc:description/>
  <cp:lastModifiedBy>user</cp:lastModifiedBy>
  <cp:revision>3</cp:revision>
  <cp:lastPrinted>2020-02-06T15:03:00Z</cp:lastPrinted>
  <dcterms:created xsi:type="dcterms:W3CDTF">2022-06-30T08:40:00Z</dcterms:created>
  <dcterms:modified xsi:type="dcterms:W3CDTF">2022-09-13T11:52:00Z</dcterms:modified>
</cp:coreProperties>
</file>