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01" w:rsidRPr="00165EC9" w:rsidRDefault="00F47A01" w:rsidP="00F47A01">
      <w:pPr>
        <w:jc w:val="right"/>
        <w:rPr>
          <w:color w:val="000000"/>
        </w:rPr>
      </w:pPr>
    </w:p>
    <w:p w:rsidR="00F47A01" w:rsidRPr="00165EC9" w:rsidRDefault="00F47A01" w:rsidP="00F47A01">
      <w:pPr>
        <w:jc w:val="right"/>
        <w:rPr>
          <w:color w:val="000000"/>
          <w:sz w:val="27"/>
          <w:szCs w:val="27"/>
        </w:rPr>
      </w:pPr>
      <w:r w:rsidRPr="00165EC9">
        <w:rPr>
          <w:color w:val="000000"/>
          <w:sz w:val="27"/>
          <w:szCs w:val="27"/>
        </w:rPr>
        <w:t>Приложение №17</w:t>
      </w:r>
    </w:p>
    <w:p w:rsidR="00F47A01" w:rsidRPr="00165EC9" w:rsidRDefault="00F47A01" w:rsidP="00F47A01">
      <w:pPr>
        <w:suppressAutoHyphens/>
        <w:jc w:val="right"/>
        <w:rPr>
          <w:color w:val="000000"/>
          <w:sz w:val="27"/>
          <w:szCs w:val="27"/>
        </w:rPr>
      </w:pPr>
      <w:r w:rsidRPr="00165EC9">
        <w:rPr>
          <w:color w:val="000000"/>
          <w:sz w:val="27"/>
          <w:szCs w:val="27"/>
        </w:rPr>
        <w:t xml:space="preserve">к Государственному контракту </w:t>
      </w:r>
    </w:p>
    <w:p w:rsidR="00F47A01" w:rsidRPr="00165EC9" w:rsidRDefault="00F47A01" w:rsidP="00F47A01">
      <w:pPr>
        <w:jc w:val="right"/>
        <w:rPr>
          <w:color w:val="000000"/>
          <w:sz w:val="27"/>
          <w:szCs w:val="27"/>
        </w:rPr>
      </w:pPr>
      <w:r w:rsidRPr="00165EC9">
        <w:rPr>
          <w:color w:val="000000"/>
          <w:sz w:val="27"/>
          <w:szCs w:val="27"/>
        </w:rPr>
        <w:t xml:space="preserve">от </w:t>
      </w:r>
      <w:proofErr w:type="gramStart"/>
      <w:r w:rsidRPr="00165EC9">
        <w:rPr>
          <w:color w:val="000000"/>
          <w:sz w:val="27"/>
          <w:szCs w:val="27"/>
        </w:rPr>
        <w:t xml:space="preserve">«  </w:t>
      </w:r>
      <w:proofErr w:type="gramEnd"/>
      <w:r w:rsidRPr="00165EC9">
        <w:rPr>
          <w:color w:val="000000"/>
          <w:sz w:val="27"/>
          <w:szCs w:val="27"/>
        </w:rPr>
        <w:t xml:space="preserve">  »              2022 г. №______/22-СМР</w:t>
      </w:r>
    </w:p>
    <w:p w:rsidR="00F47A01" w:rsidRPr="00165EC9" w:rsidRDefault="00F47A01" w:rsidP="00F47A01">
      <w:pPr>
        <w:rPr>
          <w:vanish/>
          <w:sz w:val="27"/>
          <w:szCs w:val="27"/>
        </w:rPr>
      </w:pPr>
    </w:p>
    <w:p w:rsidR="00F47A01" w:rsidRPr="00165EC9" w:rsidRDefault="00F47A01" w:rsidP="00F47A01">
      <w:pPr>
        <w:suppressAutoHyphens/>
        <w:jc w:val="right"/>
        <w:rPr>
          <w:color w:val="000000"/>
          <w:sz w:val="27"/>
          <w:szCs w:val="27"/>
        </w:rPr>
      </w:pPr>
    </w:p>
    <w:p w:rsidR="00F47A01" w:rsidRPr="00165EC9" w:rsidRDefault="00F47A01" w:rsidP="00F47A01">
      <w:pPr>
        <w:ind w:right="-5" w:firstLine="426"/>
        <w:jc w:val="center"/>
        <w:rPr>
          <w:sz w:val="27"/>
          <w:szCs w:val="27"/>
        </w:rPr>
      </w:pPr>
      <w:r w:rsidRPr="00165EC9">
        <w:rPr>
          <w:b/>
          <w:sz w:val="27"/>
          <w:szCs w:val="27"/>
        </w:rPr>
        <w:t>ТЕХНИЧЕСКОЕ ЗАДАНИЕ</w:t>
      </w:r>
    </w:p>
    <w:p w:rsidR="00F47A01" w:rsidRPr="00273A5C" w:rsidRDefault="00F47A01" w:rsidP="00F47A01">
      <w:pPr>
        <w:pStyle w:val="a8"/>
        <w:suppressAutoHyphens/>
        <w:ind w:firstLine="709"/>
        <w:jc w:val="both"/>
        <w:rPr>
          <w:bCs/>
          <w:sz w:val="27"/>
          <w:szCs w:val="27"/>
        </w:rPr>
      </w:pPr>
      <w:r w:rsidRPr="00165EC9">
        <w:rPr>
          <w:sz w:val="27"/>
          <w:szCs w:val="27"/>
        </w:rPr>
        <w:t xml:space="preserve">Наименование и описание объекта закупки (техническое задание) на </w:t>
      </w:r>
      <w:r w:rsidRPr="00165EC9">
        <w:rPr>
          <w:bCs/>
          <w:sz w:val="27"/>
          <w:szCs w:val="27"/>
        </w:rPr>
        <w:t xml:space="preserve">выполнение строительно-монтажных работ по объекту: </w:t>
      </w:r>
      <w:r w:rsidRPr="00273A5C">
        <w:rPr>
          <w:bCs/>
          <w:sz w:val="27"/>
          <w:szCs w:val="27"/>
        </w:rPr>
        <w:t>Капитальный ремонт автомобильной дороги 35 ОП МЗ 35Н-525 Симферополь-Феодосия-Живописное км 0+000 - км 5+200 (корректировка)</w:t>
      </w:r>
    </w:p>
    <w:p w:rsidR="00F47A01" w:rsidRPr="00165EC9" w:rsidRDefault="00F47A01" w:rsidP="00F47A01">
      <w:pPr>
        <w:pStyle w:val="a8"/>
        <w:suppressAutoHyphens/>
        <w:jc w:val="center"/>
        <w:rPr>
          <w:b/>
          <w:sz w:val="27"/>
          <w:szCs w:val="27"/>
        </w:rPr>
      </w:pPr>
    </w:p>
    <w:p w:rsidR="00F47A01" w:rsidRPr="0094314C" w:rsidRDefault="00F47A01" w:rsidP="00F47A01">
      <w:pPr>
        <w:pStyle w:val="aa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94314C">
        <w:rPr>
          <w:b/>
          <w:sz w:val="27"/>
          <w:szCs w:val="27"/>
        </w:rPr>
        <w:t xml:space="preserve">Основание для выполнения работ: </w:t>
      </w:r>
      <w:r w:rsidRPr="0094314C">
        <w:rPr>
          <w:sz w:val="27"/>
          <w:szCs w:val="27"/>
          <w:highlight w:val="lightGray"/>
        </w:rPr>
        <w:t>Ведомственная целевая программа "Развитие автомобильных дорог Республики Крым на 2019-2030 год".</w:t>
      </w:r>
    </w:p>
    <w:p w:rsidR="00F47A01" w:rsidRPr="0094314C" w:rsidRDefault="00F47A01" w:rsidP="00F47A01">
      <w:pPr>
        <w:pStyle w:val="aa"/>
        <w:numPr>
          <w:ilvl w:val="0"/>
          <w:numId w:val="1"/>
        </w:numPr>
        <w:ind w:left="0" w:firstLine="360"/>
        <w:jc w:val="both"/>
        <w:rPr>
          <w:spacing w:val="-1"/>
          <w:sz w:val="27"/>
          <w:szCs w:val="27"/>
        </w:rPr>
      </w:pPr>
      <w:r w:rsidRPr="0094314C">
        <w:rPr>
          <w:b/>
          <w:sz w:val="27"/>
          <w:szCs w:val="27"/>
        </w:rPr>
        <w:t>Цели выполнения работ по строительству:</w:t>
      </w:r>
      <w:r w:rsidRPr="0094314C">
        <w:rPr>
          <w:sz w:val="27"/>
          <w:szCs w:val="27"/>
        </w:rPr>
        <w:t xml:space="preserve"> Повышение уровня безопасности пешеходов, </w:t>
      </w:r>
      <w:r w:rsidRPr="0094314C">
        <w:rPr>
          <w:spacing w:val="-1"/>
          <w:sz w:val="27"/>
          <w:szCs w:val="27"/>
        </w:rPr>
        <w:t xml:space="preserve">улучшение качества </w:t>
      </w:r>
      <w:proofErr w:type="spellStart"/>
      <w:r w:rsidRPr="0094314C">
        <w:rPr>
          <w:spacing w:val="-1"/>
          <w:sz w:val="27"/>
          <w:szCs w:val="27"/>
        </w:rPr>
        <w:t>улично</w:t>
      </w:r>
      <w:proofErr w:type="spellEnd"/>
      <w:r w:rsidRPr="0094314C">
        <w:rPr>
          <w:spacing w:val="-1"/>
          <w:sz w:val="27"/>
          <w:szCs w:val="27"/>
        </w:rPr>
        <w:t xml:space="preserve"> – дорожной сети.</w:t>
      </w:r>
    </w:p>
    <w:p w:rsidR="00F47A01" w:rsidRPr="003E5A64" w:rsidRDefault="00F47A01" w:rsidP="00F47A01">
      <w:pPr>
        <w:pStyle w:val="aa"/>
        <w:ind w:left="1080"/>
        <w:jc w:val="both"/>
        <w:rPr>
          <w:spacing w:val="-1"/>
          <w:sz w:val="27"/>
          <w:szCs w:val="27"/>
        </w:rPr>
      </w:pPr>
    </w:p>
    <w:p w:rsidR="00F47A01" w:rsidRDefault="00F47A01" w:rsidP="00F47A01">
      <w:pPr>
        <w:pStyle w:val="ab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165EC9">
        <w:rPr>
          <w:b/>
          <w:sz w:val="27"/>
          <w:szCs w:val="27"/>
        </w:rPr>
        <w:t>Техническая характеристика объекта капитального строительства:</w:t>
      </w:r>
    </w:p>
    <w:tbl>
      <w:tblPr>
        <w:tblStyle w:val="TableNormal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680"/>
        <w:gridCol w:w="1819"/>
        <w:gridCol w:w="2625"/>
      </w:tblGrid>
      <w:tr w:rsidR="00F47A01" w:rsidRPr="00165EC9" w:rsidTr="00C72666">
        <w:trPr>
          <w:trHeight w:val="364"/>
        </w:trPr>
        <w:tc>
          <w:tcPr>
            <w:tcW w:w="761" w:type="dxa"/>
          </w:tcPr>
          <w:p w:rsidR="00F47A01" w:rsidRPr="00165EC9" w:rsidRDefault="00F47A01" w:rsidP="00C72666">
            <w:pPr>
              <w:pStyle w:val="TableParagraph"/>
              <w:spacing w:before="44"/>
              <w:ind w:left="107"/>
              <w:rPr>
                <w:b/>
                <w:sz w:val="27"/>
                <w:szCs w:val="27"/>
                <w:lang w:val="ru-RU"/>
              </w:rPr>
            </w:pPr>
            <w:r w:rsidRPr="00165EC9">
              <w:rPr>
                <w:b/>
                <w:sz w:val="27"/>
                <w:szCs w:val="27"/>
                <w:lang w:val="ru-RU"/>
              </w:rPr>
              <w:t>№</w:t>
            </w:r>
          </w:p>
        </w:tc>
        <w:tc>
          <w:tcPr>
            <w:tcW w:w="4680" w:type="dxa"/>
          </w:tcPr>
          <w:p w:rsidR="00F47A01" w:rsidRPr="00165EC9" w:rsidRDefault="00F47A01" w:rsidP="00C72666">
            <w:pPr>
              <w:pStyle w:val="TableParagraph"/>
              <w:spacing w:before="44"/>
              <w:ind w:left="1542"/>
              <w:rPr>
                <w:b/>
                <w:sz w:val="27"/>
                <w:szCs w:val="27"/>
                <w:lang w:val="ru-RU"/>
              </w:rPr>
            </w:pPr>
            <w:r w:rsidRPr="00165EC9">
              <w:rPr>
                <w:b/>
                <w:sz w:val="27"/>
                <w:szCs w:val="27"/>
                <w:lang w:val="ru-RU"/>
              </w:rPr>
              <w:t>Наименование</w:t>
            </w:r>
          </w:p>
        </w:tc>
        <w:tc>
          <w:tcPr>
            <w:tcW w:w="1819" w:type="dxa"/>
          </w:tcPr>
          <w:p w:rsidR="00F47A01" w:rsidRPr="00165EC9" w:rsidRDefault="00F47A01" w:rsidP="00C72666">
            <w:pPr>
              <w:pStyle w:val="TableParagraph"/>
              <w:spacing w:before="44"/>
              <w:ind w:left="379" w:right="368"/>
              <w:jc w:val="center"/>
              <w:rPr>
                <w:b/>
                <w:sz w:val="27"/>
                <w:szCs w:val="27"/>
                <w:lang w:val="ru-RU"/>
              </w:rPr>
            </w:pPr>
            <w:proofErr w:type="spellStart"/>
            <w:r w:rsidRPr="00165EC9">
              <w:rPr>
                <w:b/>
                <w:sz w:val="27"/>
                <w:szCs w:val="27"/>
                <w:lang w:val="ru-RU"/>
              </w:rPr>
              <w:t>Ед.изм</w:t>
            </w:r>
            <w:proofErr w:type="spellEnd"/>
            <w:r w:rsidRPr="00165EC9">
              <w:rPr>
                <w:b/>
                <w:sz w:val="27"/>
                <w:szCs w:val="27"/>
                <w:lang w:val="ru-RU"/>
              </w:rPr>
              <w:t>.</w:t>
            </w:r>
          </w:p>
        </w:tc>
        <w:tc>
          <w:tcPr>
            <w:tcW w:w="2625" w:type="dxa"/>
          </w:tcPr>
          <w:p w:rsidR="00F47A01" w:rsidRPr="00165EC9" w:rsidRDefault="00F47A01" w:rsidP="00C72666">
            <w:pPr>
              <w:pStyle w:val="TableParagraph"/>
              <w:spacing w:before="44"/>
              <w:ind w:left="403" w:right="391"/>
              <w:jc w:val="center"/>
              <w:rPr>
                <w:b/>
                <w:sz w:val="27"/>
                <w:szCs w:val="27"/>
                <w:lang w:val="ru-RU"/>
              </w:rPr>
            </w:pPr>
            <w:r w:rsidRPr="00165EC9">
              <w:rPr>
                <w:b/>
                <w:sz w:val="27"/>
                <w:szCs w:val="27"/>
                <w:lang w:val="ru-RU"/>
              </w:rPr>
              <w:t>Показатель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6499" w:type="dxa"/>
            <w:gridSpan w:val="2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Категория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</w:rPr>
            </w:pPr>
          </w:p>
          <w:p w:rsidR="00F47A01" w:rsidRPr="003702C8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IV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6499" w:type="dxa"/>
            <w:gridSpan w:val="2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Вид строительства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right="395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95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Капитальный ремонт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Протяженность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</w:t>
            </w:r>
            <w:r w:rsidRPr="00165EC9"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5,2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Расчетные скорости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км/час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80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 xml:space="preserve">Минимальный </w:t>
            </w:r>
            <w:r w:rsidRPr="00165EC9">
              <w:rPr>
                <w:sz w:val="27"/>
                <w:szCs w:val="27"/>
              </w:rPr>
              <w:t xml:space="preserve">R </w:t>
            </w:r>
            <w:r w:rsidRPr="00165EC9">
              <w:rPr>
                <w:sz w:val="27"/>
                <w:szCs w:val="27"/>
                <w:lang w:val="ru-RU"/>
              </w:rPr>
              <w:t>выпуклой кривой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6709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 xml:space="preserve">Максимальный </w:t>
            </w:r>
            <w:r w:rsidRPr="00165EC9">
              <w:rPr>
                <w:sz w:val="27"/>
                <w:szCs w:val="27"/>
              </w:rPr>
              <w:t xml:space="preserve">R </w:t>
            </w:r>
            <w:r w:rsidRPr="00165EC9">
              <w:rPr>
                <w:sz w:val="27"/>
                <w:szCs w:val="27"/>
                <w:lang w:val="ru-RU"/>
              </w:rPr>
              <w:t>в</w:t>
            </w:r>
            <w:r>
              <w:rPr>
                <w:sz w:val="27"/>
                <w:szCs w:val="27"/>
                <w:lang w:val="ru-RU"/>
              </w:rPr>
              <w:t>огнутой</w:t>
            </w:r>
            <w:r w:rsidRPr="00165EC9">
              <w:rPr>
                <w:sz w:val="27"/>
                <w:szCs w:val="27"/>
                <w:lang w:val="ru-RU"/>
              </w:rPr>
              <w:t xml:space="preserve"> кривой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 w:rsidRPr="00C351ED">
              <w:rPr>
                <w:sz w:val="27"/>
                <w:szCs w:val="27"/>
                <w:lang w:val="ru-RU"/>
              </w:rPr>
              <w:t>7595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56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7876DC">
              <w:rPr>
                <w:sz w:val="27"/>
                <w:szCs w:val="27"/>
                <w:lang w:val="ru-RU"/>
              </w:rPr>
              <w:t>Поперечный уклон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376" w:right="371"/>
              <w:rPr>
                <w:sz w:val="27"/>
                <w:szCs w:val="27"/>
              </w:rPr>
            </w:pPr>
          </w:p>
          <w:p w:rsidR="00F47A01" w:rsidRPr="007876DC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</w:rPr>
            </w:pPr>
            <w:r w:rsidRPr="007876DC">
              <w:rPr>
                <w:sz w:val="27"/>
                <w:szCs w:val="27"/>
              </w:rPr>
              <w:t>‰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</w:rPr>
            </w:pPr>
          </w:p>
          <w:p w:rsidR="00F47A01" w:rsidRPr="007876DC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D61C63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D61C63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 xml:space="preserve">Поперечный уклон </w:t>
            </w:r>
            <w:r>
              <w:rPr>
                <w:sz w:val="27"/>
                <w:szCs w:val="27"/>
                <w:lang w:val="ru-RU"/>
              </w:rPr>
              <w:t>обочин/краевой укрепленной полосы</w:t>
            </w:r>
          </w:p>
        </w:tc>
        <w:tc>
          <w:tcPr>
            <w:tcW w:w="1819" w:type="dxa"/>
          </w:tcPr>
          <w:p w:rsidR="00F47A01" w:rsidRPr="007876DC" w:rsidRDefault="00F47A01" w:rsidP="00C72666">
            <w:pPr>
              <w:pStyle w:val="TableParagraph"/>
              <w:spacing w:line="256" w:lineRule="exact"/>
              <w:ind w:left="376" w:right="371"/>
              <w:rPr>
                <w:sz w:val="27"/>
                <w:szCs w:val="27"/>
                <w:lang w:val="ru-RU"/>
              </w:rPr>
            </w:pPr>
          </w:p>
          <w:p w:rsidR="00F47A01" w:rsidRDefault="00F47A01" w:rsidP="00C72666">
            <w:pPr>
              <w:pStyle w:val="TableParagraph"/>
              <w:spacing w:line="256" w:lineRule="exact"/>
              <w:ind w:left="376" w:right="371"/>
              <w:jc w:val="center"/>
              <w:rPr>
                <w:sz w:val="27"/>
                <w:szCs w:val="27"/>
              </w:rPr>
            </w:pPr>
            <w:r w:rsidRPr="007876DC">
              <w:rPr>
                <w:sz w:val="27"/>
                <w:szCs w:val="27"/>
              </w:rPr>
              <w:t>‰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</w:rPr>
            </w:pPr>
          </w:p>
          <w:p w:rsidR="00F47A01" w:rsidRPr="007876DC" w:rsidRDefault="00F47A01" w:rsidP="00C72666">
            <w:pPr>
              <w:pStyle w:val="TableParagraph"/>
              <w:spacing w:line="256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40/20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Число полос движения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377" w:right="371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377" w:right="371"/>
              <w:jc w:val="center"/>
              <w:rPr>
                <w:sz w:val="27"/>
                <w:szCs w:val="27"/>
                <w:lang w:val="ru-RU"/>
              </w:rPr>
            </w:pPr>
            <w:proofErr w:type="spellStart"/>
            <w:r w:rsidRPr="00165EC9">
              <w:rPr>
                <w:sz w:val="27"/>
                <w:szCs w:val="27"/>
                <w:lang w:val="ru-RU"/>
              </w:rPr>
              <w:t>шт</w:t>
            </w:r>
            <w:proofErr w:type="spellEnd"/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1" w:right="395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1" w:right="395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2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Ширина разделительной полосы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0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8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8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Ширина полос движения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8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8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2х</w:t>
            </w:r>
            <w:r w:rsidRPr="00C351ED">
              <w:rPr>
                <w:sz w:val="27"/>
                <w:szCs w:val="27"/>
                <w:lang w:val="ru-RU"/>
              </w:rPr>
              <w:t>3,0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8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8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Ширина краевой полосы у обочины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8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8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8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0,5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Ширина обочины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2</w:t>
            </w:r>
            <w:r>
              <w:rPr>
                <w:sz w:val="27"/>
                <w:szCs w:val="27"/>
                <w:lang w:val="ru-RU"/>
              </w:rPr>
              <w:t>,0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Ширина укрепленной полосы обочины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7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м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2" w:right="39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0,5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31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Тип дорожной одежды</w:t>
            </w:r>
          </w:p>
        </w:tc>
        <w:tc>
          <w:tcPr>
            <w:tcW w:w="1819" w:type="dxa"/>
          </w:tcPr>
          <w:p w:rsidR="00F47A01" w:rsidRPr="00165EC9" w:rsidRDefault="00F47A01" w:rsidP="00C72666">
            <w:pPr>
              <w:pStyle w:val="TableParagraph"/>
              <w:rPr>
                <w:sz w:val="27"/>
                <w:szCs w:val="27"/>
                <w:lang w:val="ru-RU"/>
              </w:rPr>
            </w:pP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облегченный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line="256" w:lineRule="exact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Вид покрытия</w:t>
            </w:r>
          </w:p>
        </w:tc>
        <w:tc>
          <w:tcPr>
            <w:tcW w:w="1819" w:type="dxa"/>
          </w:tcPr>
          <w:p w:rsidR="00F47A01" w:rsidRPr="00165EC9" w:rsidRDefault="00F47A01" w:rsidP="00C72666">
            <w:pPr>
              <w:pStyle w:val="TableParagraph"/>
              <w:rPr>
                <w:sz w:val="27"/>
                <w:szCs w:val="27"/>
                <w:lang w:val="ru-RU"/>
              </w:rPr>
            </w:pP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56" w:lineRule="exact"/>
              <w:ind w:left="403" w:right="394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line="256" w:lineRule="exact"/>
              <w:ind w:left="403" w:right="394"/>
              <w:jc w:val="center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асфальтобетон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before="18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before="18"/>
              <w:ind w:left="107"/>
              <w:rPr>
                <w:sz w:val="27"/>
                <w:szCs w:val="27"/>
                <w:lang w:val="ru-RU"/>
              </w:rPr>
            </w:pPr>
            <w:r w:rsidRPr="00165EC9">
              <w:rPr>
                <w:sz w:val="27"/>
                <w:szCs w:val="27"/>
                <w:lang w:val="ru-RU"/>
              </w:rPr>
              <w:t>Расчетная нагрузка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кН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before="39" w:line="261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165EC9" w:rsidRDefault="00F47A01" w:rsidP="00C72666">
            <w:pPr>
              <w:pStyle w:val="TableParagraph"/>
              <w:spacing w:before="39" w:line="261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100</w:t>
            </w:r>
          </w:p>
        </w:tc>
      </w:tr>
      <w:tr w:rsidR="00F47A01" w:rsidRPr="00165EC9" w:rsidTr="00C72666">
        <w:trPr>
          <w:trHeight w:val="321"/>
        </w:trPr>
        <w:tc>
          <w:tcPr>
            <w:tcW w:w="761" w:type="dxa"/>
          </w:tcPr>
          <w:p w:rsidR="00F47A01" w:rsidRPr="00C351ED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C351ED">
              <w:rPr>
                <w:sz w:val="27"/>
                <w:szCs w:val="27"/>
                <w:lang w:val="ru-RU"/>
              </w:rPr>
              <w:t>1</w:t>
            </w:r>
            <w:r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4680" w:type="dxa"/>
          </w:tcPr>
          <w:p w:rsidR="00F47A01" w:rsidRPr="00C351ED" w:rsidRDefault="00F47A01" w:rsidP="00C72666">
            <w:pPr>
              <w:pStyle w:val="TableParagraph"/>
              <w:spacing w:before="18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before="18"/>
              <w:ind w:left="107"/>
              <w:rPr>
                <w:sz w:val="27"/>
                <w:szCs w:val="27"/>
                <w:lang w:val="ru-RU"/>
              </w:rPr>
            </w:pPr>
            <w:r w:rsidRPr="00C351ED">
              <w:rPr>
                <w:sz w:val="27"/>
                <w:szCs w:val="27"/>
                <w:lang w:val="ru-RU"/>
              </w:rPr>
              <w:t xml:space="preserve">Водопропускные трубы, в </w:t>
            </w:r>
            <w:proofErr w:type="spellStart"/>
            <w:r w:rsidRPr="00C351ED">
              <w:rPr>
                <w:sz w:val="27"/>
                <w:szCs w:val="27"/>
                <w:lang w:val="ru-RU"/>
              </w:rPr>
              <w:t>т.ч</w:t>
            </w:r>
            <w:proofErr w:type="spellEnd"/>
            <w:r w:rsidRPr="00C351ED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1819" w:type="dxa"/>
          </w:tcPr>
          <w:p w:rsidR="00F47A01" w:rsidRPr="00C351ED" w:rsidRDefault="00F47A01" w:rsidP="00C72666">
            <w:pPr>
              <w:pStyle w:val="TableParagraph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625" w:type="dxa"/>
          </w:tcPr>
          <w:p w:rsidR="00F47A01" w:rsidRPr="00C351ED" w:rsidRDefault="00F47A01" w:rsidP="00C72666">
            <w:pPr>
              <w:pStyle w:val="TableParagraph"/>
              <w:spacing w:before="39" w:line="261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Pr="00C351ED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</w:tc>
        <w:tc>
          <w:tcPr>
            <w:tcW w:w="4680" w:type="dxa"/>
          </w:tcPr>
          <w:p w:rsidR="00F47A01" w:rsidRPr="00C351ED" w:rsidRDefault="00F47A01" w:rsidP="00C72666">
            <w:pPr>
              <w:pStyle w:val="TableParagraph"/>
              <w:spacing w:before="18"/>
              <w:ind w:left="107"/>
              <w:rPr>
                <w:sz w:val="27"/>
                <w:szCs w:val="27"/>
                <w:lang w:val="ru-RU"/>
              </w:rPr>
            </w:pPr>
            <w:r w:rsidRPr="00C351ED">
              <w:rPr>
                <w:sz w:val="27"/>
                <w:szCs w:val="27"/>
                <w:lang w:val="ru-RU"/>
              </w:rPr>
              <w:t>- железобетонные</w:t>
            </w:r>
          </w:p>
        </w:tc>
        <w:tc>
          <w:tcPr>
            <w:tcW w:w="1819" w:type="dxa"/>
          </w:tcPr>
          <w:p w:rsidR="00F47A01" w:rsidRPr="00C351ED" w:rsidRDefault="00F47A01" w:rsidP="00C72666">
            <w:pPr>
              <w:pStyle w:val="TableParagraph"/>
              <w:jc w:val="center"/>
              <w:rPr>
                <w:sz w:val="27"/>
                <w:szCs w:val="27"/>
                <w:lang w:val="ru-RU"/>
              </w:rPr>
            </w:pPr>
            <w:r w:rsidRPr="00C351ED">
              <w:rPr>
                <w:sz w:val="27"/>
                <w:szCs w:val="27"/>
                <w:lang w:val="ru-RU"/>
              </w:rPr>
              <w:t>шт./</w:t>
            </w:r>
            <w:proofErr w:type="spellStart"/>
            <w:r w:rsidRPr="00C351ED">
              <w:rPr>
                <w:sz w:val="27"/>
                <w:szCs w:val="27"/>
                <w:lang w:val="ru-RU"/>
              </w:rPr>
              <w:t>п.м</w:t>
            </w:r>
            <w:proofErr w:type="spellEnd"/>
            <w:r w:rsidRPr="00C351ED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2625" w:type="dxa"/>
          </w:tcPr>
          <w:p w:rsidR="00F47A01" w:rsidRPr="00C351ED" w:rsidRDefault="00F47A01" w:rsidP="00C72666">
            <w:pPr>
              <w:pStyle w:val="TableParagraph"/>
              <w:spacing w:before="39" w:line="261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4/59,8</w:t>
            </w:r>
          </w:p>
        </w:tc>
      </w:tr>
      <w:tr w:rsidR="00F47A01" w:rsidRPr="00165EC9" w:rsidTr="00C72666">
        <w:trPr>
          <w:trHeight w:val="559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before="18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before="18"/>
              <w:ind w:left="107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Пересечения и примыкания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шт.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before="39" w:line="261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before="39" w:line="261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</w:p>
        </w:tc>
      </w:tr>
      <w:tr w:rsidR="00F47A01" w:rsidRPr="00165EC9" w:rsidTr="00C72666">
        <w:trPr>
          <w:trHeight w:val="321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20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73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line="273" w:lineRule="exact"/>
              <w:ind w:left="107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Металлическое барьерное </w:t>
            </w:r>
            <w:r w:rsidRPr="00C351ED">
              <w:rPr>
                <w:sz w:val="27"/>
                <w:szCs w:val="27"/>
                <w:lang w:val="ru-RU"/>
              </w:rPr>
              <w:t>ограждение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before="18"/>
              <w:ind w:left="7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before="18"/>
              <w:ind w:left="7"/>
              <w:jc w:val="center"/>
              <w:rPr>
                <w:sz w:val="27"/>
                <w:szCs w:val="27"/>
                <w:lang w:val="ru-RU"/>
              </w:rPr>
            </w:pPr>
            <w:proofErr w:type="spellStart"/>
            <w:r>
              <w:rPr>
                <w:sz w:val="27"/>
                <w:szCs w:val="27"/>
                <w:lang w:val="ru-RU"/>
              </w:rPr>
              <w:t>п.</w:t>
            </w:r>
            <w:r w:rsidRPr="00C351ED">
              <w:rPr>
                <w:sz w:val="27"/>
                <w:szCs w:val="27"/>
                <w:lang w:val="ru-RU"/>
              </w:rPr>
              <w:t>м</w:t>
            </w:r>
            <w:proofErr w:type="spellEnd"/>
            <w:r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73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line="273" w:lineRule="exact"/>
              <w:ind w:right="39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445</w:t>
            </w:r>
          </w:p>
        </w:tc>
      </w:tr>
      <w:tr w:rsidR="00F47A01" w:rsidRPr="00165EC9" w:rsidTr="00C72666">
        <w:trPr>
          <w:trHeight w:val="551"/>
        </w:trPr>
        <w:tc>
          <w:tcPr>
            <w:tcW w:w="761" w:type="dxa"/>
          </w:tcPr>
          <w:p w:rsidR="00F47A01" w:rsidRPr="00C351ED" w:rsidRDefault="00F47A01" w:rsidP="00C72666">
            <w:pPr>
              <w:pStyle w:val="TableParagraph"/>
              <w:spacing w:before="133"/>
              <w:ind w:right="251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21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Автобусные остановки</w:t>
            </w:r>
          </w:p>
        </w:tc>
        <w:tc>
          <w:tcPr>
            <w:tcW w:w="1819" w:type="dxa"/>
          </w:tcPr>
          <w:p w:rsidR="00F47A01" w:rsidRPr="00C351ED" w:rsidRDefault="00F47A01" w:rsidP="00C72666">
            <w:pPr>
              <w:pStyle w:val="TableParagraph"/>
              <w:spacing w:before="133"/>
              <w:ind w:left="7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шт.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C351ED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</w:p>
        </w:tc>
      </w:tr>
      <w:tr w:rsidR="00F47A01" w:rsidRPr="00165EC9" w:rsidTr="00C72666">
        <w:trPr>
          <w:trHeight w:val="551"/>
        </w:trPr>
        <w:tc>
          <w:tcPr>
            <w:tcW w:w="761" w:type="dxa"/>
          </w:tcPr>
          <w:p w:rsidR="00F47A01" w:rsidRPr="007876DC" w:rsidRDefault="00F47A01" w:rsidP="00C72666">
            <w:pPr>
              <w:pStyle w:val="TableParagraph"/>
              <w:spacing w:before="133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2</w:t>
            </w:r>
            <w:r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Дорожные знаки</w:t>
            </w:r>
          </w:p>
        </w:tc>
        <w:tc>
          <w:tcPr>
            <w:tcW w:w="1819" w:type="dxa"/>
          </w:tcPr>
          <w:p w:rsidR="00F47A01" w:rsidRPr="007876DC" w:rsidRDefault="00F47A01" w:rsidP="00C72666">
            <w:pPr>
              <w:pStyle w:val="TableParagraph"/>
              <w:spacing w:before="133"/>
              <w:ind w:left="7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</w:t>
            </w:r>
            <w:r w:rsidRPr="007876DC">
              <w:rPr>
                <w:sz w:val="27"/>
                <w:szCs w:val="27"/>
                <w:lang w:val="ru-RU"/>
              </w:rPr>
              <w:t>т.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43</w:t>
            </w:r>
          </w:p>
        </w:tc>
      </w:tr>
      <w:tr w:rsidR="00F47A01" w:rsidRPr="00165EC9" w:rsidTr="00C72666">
        <w:trPr>
          <w:trHeight w:val="551"/>
        </w:trPr>
        <w:tc>
          <w:tcPr>
            <w:tcW w:w="761" w:type="dxa"/>
          </w:tcPr>
          <w:p w:rsidR="00F47A01" w:rsidRPr="007876DC" w:rsidRDefault="00F47A01" w:rsidP="00C72666">
            <w:pPr>
              <w:pStyle w:val="TableParagraph"/>
              <w:spacing w:before="133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2</w:t>
            </w:r>
            <w:r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Дорожная разметка</w:t>
            </w:r>
          </w:p>
        </w:tc>
        <w:tc>
          <w:tcPr>
            <w:tcW w:w="1819" w:type="dxa"/>
          </w:tcPr>
          <w:p w:rsidR="00F47A01" w:rsidRPr="007876DC" w:rsidRDefault="00F47A01" w:rsidP="00C72666">
            <w:pPr>
              <w:pStyle w:val="TableParagraph"/>
              <w:spacing w:before="133"/>
              <w:ind w:left="7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</w:t>
            </w:r>
            <w:r w:rsidRPr="007876DC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1293,07</w:t>
            </w:r>
          </w:p>
        </w:tc>
      </w:tr>
      <w:tr w:rsidR="00F47A01" w:rsidRPr="00165EC9" w:rsidTr="00C72666">
        <w:trPr>
          <w:trHeight w:val="551"/>
        </w:trPr>
        <w:tc>
          <w:tcPr>
            <w:tcW w:w="761" w:type="dxa"/>
          </w:tcPr>
          <w:p w:rsidR="00F47A01" w:rsidRPr="007876DC" w:rsidRDefault="00F47A01" w:rsidP="00C72666">
            <w:pPr>
              <w:pStyle w:val="TableParagraph"/>
              <w:spacing w:before="133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2</w:t>
            </w:r>
            <w:r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Сигнальные столбики</w:t>
            </w:r>
          </w:p>
        </w:tc>
        <w:tc>
          <w:tcPr>
            <w:tcW w:w="1819" w:type="dxa"/>
          </w:tcPr>
          <w:p w:rsidR="00F47A01" w:rsidRPr="007876DC" w:rsidRDefault="00F47A01" w:rsidP="00C72666">
            <w:pPr>
              <w:pStyle w:val="TableParagraph"/>
              <w:spacing w:before="133"/>
              <w:ind w:left="7"/>
              <w:jc w:val="center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шт.</w:t>
            </w:r>
          </w:p>
        </w:tc>
        <w:tc>
          <w:tcPr>
            <w:tcW w:w="2625" w:type="dxa"/>
          </w:tcPr>
          <w:p w:rsidR="00F47A01" w:rsidRPr="007876DC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61" w:lineRule="exact"/>
              <w:ind w:left="403" w:right="392"/>
              <w:jc w:val="center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230</w:t>
            </w:r>
          </w:p>
        </w:tc>
      </w:tr>
      <w:tr w:rsidR="00F47A01" w:rsidRPr="00165EC9" w:rsidTr="00C72666">
        <w:trPr>
          <w:trHeight w:val="318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before="15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D61C63" w:rsidRDefault="00F47A01" w:rsidP="00C72666">
            <w:pPr>
              <w:pStyle w:val="TableParagraph"/>
              <w:spacing w:before="15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2</w:t>
            </w:r>
            <w:r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Межремонтный срок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before="15"/>
              <w:ind w:left="378" w:right="371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before="15"/>
              <w:ind w:left="378" w:right="371"/>
              <w:jc w:val="center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лет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70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70" w:lineRule="exact"/>
              <w:ind w:left="403" w:right="393"/>
              <w:jc w:val="center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12</w:t>
            </w:r>
          </w:p>
        </w:tc>
      </w:tr>
      <w:tr w:rsidR="00F47A01" w:rsidRPr="00165EC9" w:rsidTr="00C72666">
        <w:trPr>
          <w:trHeight w:val="321"/>
        </w:trPr>
        <w:tc>
          <w:tcPr>
            <w:tcW w:w="761" w:type="dxa"/>
          </w:tcPr>
          <w:p w:rsidR="00F47A01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</w:p>
          <w:p w:rsidR="00F47A01" w:rsidRPr="00D61C63" w:rsidRDefault="00F47A01" w:rsidP="00C72666">
            <w:pPr>
              <w:pStyle w:val="TableParagraph"/>
              <w:spacing w:before="18"/>
              <w:ind w:right="251"/>
              <w:jc w:val="right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2</w:t>
            </w:r>
            <w:r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4680" w:type="dxa"/>
          </w:tcPr>
          <w:p w:rsidR="00F47A01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70" w:lineRule="exact"/>
              <w:ind w:left="107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Срок строительства</w:t>
            </w:r>
          </w:p>
        </w:tc>
        <w:tc>
          <w:tcPr>
            <w:tcW w:w="1819" w:type="dxa"/>
          </w:tcPr>
          <w:p w:rsidR="00F47A01" w:rsidRDefault="00F47A01" w:rsidP="00C72666">
            <w:pPr>
              <w:pStyle w:val="TableParagraph"/>
              <w:spacing w:before="18"/>
              <w:ind w:left="374" w:right="371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before="18"/>
              <w:ind w:left="374" w:right="371"/>
              <w:jc w:val="center"/>
              <w:rPr>
                <w:sz w:val="27"/>
                <w:szCs w:val="27"/>
                <w:lang w:val="ru-RU"/>
              </w:rPr>
            </w:pPr>
            <w:r w:rsidRPr="007876DC">
              <w:rPr>
                <w:sz w:val="27"/>
                <w:szCs w:val="27"/>
                <w:lang w:val="ru-RU"/>
              </w:rPr>
              <w:t>мес.</w:t>
            </w:r>
          </w:p>
        </w:tc>
        <w:tc>
          <w:tcPr>
            <w:tcW w:w="2625" w:type="dxa"/>
          </w:tcPr>
          <w:p w:rsidR="00F47A01" w:rsidRDefault="00F47A01" w:rsidP="00C72666">
            <w:pPr>
              <w:pStyle w:val="TableParagraph"/>
              <w:spacing w:line="270" w:lineRule="exact"/>
              <w:ind w:left="10"/>
              <w:jc w:val="center"/>
              <w:rPr>
                <w:sz w:val="27"/>
                <w:szCs w:val="27"/>
                <w:lang w:val="ru-RU"/>
              </w:rPr>
            </w:pPr>
          </w:p>
          <w:p w:rsidR="00F47A01" w:rsidRPr="007876DC" w:rsidRDefault="00F47A01" w:rsidP="00C72666">
            <w:pPr>
              <w:pStyle w:val="TableParagraph"/>
              <w:spacing w:line="270" w:lineRule="exact"/>
              <w:ind w:left="1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</w:p>
        </w:tc>
      </w:tr>
    </w:tbl>
    <w:p w:rsidR="00F47A01" w:rsidRPr="0094314C" w:rsidRDefault="00F47A01" w:rsidP="00F47A01">
      <w:pPr>
        <w:pStyle w:val="ab"/>
        <w:numPr>
          <w:ilvl w:val="0"/>
          <w:numId w:val="1"/>
        </w:numPr>
        <w:jc w:val="both"/>
        <w:rPr>
          <w:b/>
          <w:sz w:val="27"/>
          <w:szCs w:val="27"/>
        </w:rPr>
      </w:pPr>
      <w:r w:rsidRPr="0094314C">
        <w:rPr>
          <w:b/>
          <w:sz w:val="27"/>
          <w:szCs w:val="27"/>
        </w:rPr>
        <w:t>Обеспечение выполнения.</w:t>
      </w:r>
    </w:p>
    <w:p w:rsidR="00F47A01" w:rsidRPr="00165EC9" w:rsidRDefault="00F47A01" w:rsidP="00F47A01">
      <w:pPr>
        <w:pStyle w:val="a8"/>
        <w:suppressAutoHyphens/>
        <w:ind w:firstLine="709"/>
        <w:jc w:val="both"/>
        <w:rPr>
          <w:sz w:val="27"/>
          <w:szCs w:val="27"/>
        </w:rPr>
      </w:pPr>
      <w:r w:rsidRPr="00165EC9">
        <w:rPr>
          <w:sz w:val="27"/>
          <w:szCs w:val="27"/>
        </w:rPr>
        <w:t>Подрядчик обязуется собственными силами или с привлечением субподрядных организаций выполнить все работы по объекту: «</w:t>
      </w:r>
      <w:r w:rsidRPr="00273A5C">
        <w:rPr>
          <w:bCs/>
          <w:sz w:val="27"/>
          <w:szCs w:val="27"/>
        </w:rPr>
        <w:t>Капитальный ремонт автомобильной дороги 35 ОП МЗ 35Н-525 Симферополь-Феодосия-Живописное км 0+000 - км 5+200 (корректировка)</w:t>
      </w:r>
      <w:r w:rsidRPr="00165EC9">
        <w:rPr>
          <w:sz w:val="27"/>
          <w:szCs w:val="27"/>
        </w:rPr>
        <w:t xml:space="preserve">» </w:t>
      </w:r>
      <w:r w:rsidRPr="00874F43">
        <w:rPr>
          <w:sz w:val="27"/>
          <w:szCs w:val="27"/>
          <w:highlight w:val="lightGray"/>
        </w:rPr>
        <w:t>в соответствии с проектной документацией, разработанной ООО «ЦЕНТРОДОРПРОЕКТ» в 2020 году (положительное заключение экспертизы по проектной документации и результатам инженерных изысканий № 91-1-1-2-035254-2021 от 02.07.2021).</w:t>
      </w:r>
    </w:p>
    <w:p w:rsidR="00F47A01" w:rsidRPr="00165EC9" w:rsidRDefault="00F47A01" w:rsidP="00F47A01">
      <w:pPr>
        <w:pStyle w:val="a3"/>
        <w:spacing w:after="0"/>
        <w:jc w:val="both"/>
        <w:rPr>
          <w:sz w:val="27"/>
          <w:szCs w:val="27"/>
        </w:rPr>
      </w:pPr>
      <w:r w:rsidRPr="00165EC9">
        <w:rPr>
          <w:sz w:val="27"/>
          <w:szCs w:val="27"/>
        </w:rPr>
        <w:t>Подрядчик принимает на себя 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7A01" w:rsidRDefault="00F47A01" w:rsidP="00F47A01">
      <w:pPr>
        <w:pStyle w:val="a3"/>
        <w:spacing w:after="0"/>
        <w:jc w:val="both"/>
        <w:rPr>
          <w:sz w:val="27"/>
          <w:szCs w:val="27"/>
        </w:rPr>
      </w:pPr>
      <w:r w:rsidRPr="00165EC9">
        <w:rPr>
          <w:sz w:val="27"/>
          <w:szCs w:val="27"/>
        </w:rPr>
        <w:t>Подрядчик обязуется завершить работы по строительству объекта в полном объеме в сроки, установленные календарным графиком.</w:t>
      </w:r>
    </w:p>
    <w:p w:rsidR="00F47A01" w:rsidRPr="00165EC9" w:rsidRDefault="00F47A01" w:rsidP="00F47A01">
      <w:pPr>
        <w:pStyle w:val="a3"/>
        <w:spacing w:after="0"/>
        <w:jc w:val="both"/>
        <w:rPr>
          <w:sz w:val="27"/>
          <w:szCs w:val="27"/>
        </w:rPr>
      </w:pPr>
    </w:p>
    <w:p w:rsidR="00F47A01" w:rsidRDefault="00F47A01" w:rsidP="00F47A0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7"/>
          <w:szCs w:val="27"/>
        </w:rPr>
      </w:pPr>
      <w:r w:rsidRPr="00165EC9">
        <w:rPr>
          <w:b/>
          <w:sz w:val="27"/>
          <w:szCs w:val="27"/>
        </w:rPr>
        <w:t xml:space="preserve">Гарантийные обязательства: </w:t>
      </w:r>
      <w:r w:rsidRPr="00165EC9">
        <w:rPr>
          <w:sz w:val="27"/>
          <w:szCs w:val="27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законченного строительством объекта: «</w:t>
      </w:r>
      <w:r w:rsidRPr="00273A5C">
        <w:rPr>
          <w:bCs/>
          <w:sz w:val="27"/>
          <w:szCs w:val="27"/>
        </w:rPr>
        <w:t>Капитальный ремонт автомобильной дороги 35 ОП МЗ 35Н-525 Симферополь-Феодосия-Живописное км 0+000 - км 5+200 (корректировка)</w:t>
      </w:r>
      <w:r w:rsidRPr="00165EC9">
        <w:rPr>
          <w:sz w:val="27"/>
          <w:szCs w:val="27"/>
        </w:rPr>
        <w:t>».</w:t>
      </w:r>
    </w:p>
    <w:p w:rsidR="00F47A01" w:rsidRDefault="00F47A01" w:rsidP="00F47A01">
      <w:pPr>
        <w:pStyle w:val="a3"/>
        <w:spacing w:after="0"/>
        <w:jc w:val="both"/>
        <w:rPr>
          <w:sz w:val="27"/>
          <w:szCs w:val="27"/>
        </w:rPr>
      </w:pPr>
    </w:p>
    <w:p w:rsidR="00F47A01" w:rsidRDefault="00F47A01" w:rsidP="00F47A01">
      <w:pPr>
        <w:pStyle w:val="a3"/>
        <w:spacing w:after="0"/>
        <w:jc w:val="both"/>
        <w:rPr>
          <w:sz w:val="27"/>
          <w:szCs w:val="27"/>
        </w:rPr>
      </w:pPr>
    </w:p>
    <w:p w:rsidR="00F47A01" w:rsidRPr="00165EC9" w:rsidRDefault="00F47A01" w:rsidP="00F47A01">
      <w:pPr>
        <w:pStyle w:val="a3"/>
        <w:spacing w:after="0"/>
        <w:ind w:left="720"/>
        <w:jc w:val="both"/>
        <w:rPr>
          <w:sz w:val="27"/>
          <w:szCs w:val="27"/>
        </w:rPr>
      </w:pPr>
    </w:p>
    <w:p w:rsidR="00F47A01" w:rsidRDefault="00F47A01" w:rsidP="00F47A01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sz w:val="27"/>
          <w:szCs w:val="27"/>
        </w:rPr>
      </w:pPr>
      <w:r w:rsidRPr="00165EC9">
        <w:rPr>
          <w:b/>
          <w:sz w:val="27"/>
          <w:szCs w:val="27"/>
        </w:rPr>
        <w:t xml:space="preserve">Описание объекта закупки: </w:t>
      </w:r>
      <w:r w:rsidRPr="00165EC9">
        <w:rPr>
          <w:sz w:val="27"/>
          <w:szCs w:val="27"/>
        </w:rPr>
        <w:t>«</w:t>
      </w:r>
      <w:r w:rsidRPr="00273A5C">
        <w:rPr>
          <w:bCs/>
          <w:sz w:val="27"/>
          <w:szCs w:val="27"/>
        </w:rPr>
        <w:t>Капитальный ремонт автомобильной дороги 35 ОП МЗ 35Н-525 Симферополь-Феодосия-Живописное км 0+000 - км 5+200 (корректировка)</w:t>
      </w:r>
      <w:r w:rsidRPr="00165EC9">
        <w:rPr>
          <w:sz w:val="27"/>
          <w:szCs w:val="27"/>
        </w:rPr>
        <w:t>»</w:t>
      </w:r>
      <w:r w:rsidRPr="00165EC9">
        <w:rPr>
          <w:kern w:val="144"/>
          <w:sz w:val="27"/>
          <w:szCs w:val="27"/>
        </w:rPr>
        <w:t xml:space="preserve"> </w:t>
      </w:r>
      <w:r w:rsidRPr="00165EC9">
        <w:rPr>
          <w:sz w:val="27"/>
          <w:szCs w:val="27"/>
        </w:rPr>
        <w:t>в соответствии с условиями проектной документации, получившей положительное заключение экспертизы.</w:t>
      </w:r>
    </w:p>
    <w:p w:rsidR="00F47A01" w:rsidRPr="00165EC9" w:rsidRDefault="00F47A01" w:rsidP="00F47A01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7</w:t>
      </w:r>
      <w:r w:rsidRPr="00165EC9">
        <w:rPr>
          <w:b/>
          <w:sz w:val="27"/>
          <w:szCs w:val="27"/>
        </w:rPr>
        <w:t>. Смета к контракту по объекту</w:t>
      </w:r>
      <w:r w:rsidRPr="00165EC9">
        <w:rPr>
          <w:sz w:val="27"/>
          <w:szCs w:val="27"/>
        </w:rPr>
        <w:t xml:space="preserve">: </w:t>
      </w:r>
      <w:r w:rsidRPr="00273A5C">
        <w:rPr>
          <w:bCs/>
          <w:sz w:val="27"/>
          <w:szCs w:val="27"/>
        </w:rPr>
        <w:t>Капитальный ремонт автомобильной дороги 35 ОП МЗ 35Н-525 Симферополь-Феодосия-Живописное км 0+000 - км 5+200 (корректировка)</w:t>
      </w:r>
      <w:r w:rsidRPr="00165EC9">
        <w:rPr>
          <w:sz w:val="27"/>
          <w:szCs w:val="27"/>
        </w:rPr>
        <w:t>»</w:t>
      </w:r>
    </w:p>
    <w:p w:rsidR="00F47A01" w:rsidRPr="00404DAD" w:rsidRDefault="00F47A01" w:rsidP="00F47A01">
      <w:pPr>
        <w:rPr>
          <w:sz w:val="27"/>
          <w:szCs w:val="27"/>
        </w:rPr>
      </w:pPr>
    </w:p>
    <w:tbl>
      <w:tblPr>
        <w:tblpPr w:leftFromText="180" w:rightFromText="180" w:vertAnchor="text" w:horzAnchor="margin" w:tblpY="256"/>
        <w:tblOverlap w:val="never"/>
        <w:tblW w:w="9351" w:type="dxa"/>
        <w:tblLook w:val="04A0" w:firstRow="1" w:lastRow="0" w:firstColumn="1" w:lastColumn="0" w:noHBand="0" w:noVBand="1"/>
      </w:tblPr>
      <w:tblGrid>
        <w:gridCol w:w="5214"/>
        <w:gridCol w:w="4137"/>
      </w:tblGrid>
      <w:tr w:rsidR="00F47A01" w:rsidRPr="00165EC9" w:rsidTr="00C72666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01" w:rsidRPr="00165EC9" w:rsidRDefault="00F47A01" w:rsidP="00C72666">
            <w:pPr>
              <w:pStyle w:val="1"/>
              <w:ind w:right="176" w:firstLine="56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65EC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Заказчик: </w:t>
            </w:r>
          </w:p>
          <w:p w:rsidR="00F47A01" w:rsidRPr="00165EC9" w:rsidRDefault="00F47A01" w:rsidP="00C72666">
            <w:pPr>
              <w:pStyle w:val="1"/>
              <w:ind w:right="176"/>
              <w:rPr>
                <w:rFonts w:ascii="Times New Roman" w:hAnsi="Times New Roman" w:cs="Times New Roman"/>
                <w:sz w:val="27"/>
                <w:szCs w:val="27"/>
              </w:rPr>
            </w:pPr>
            <w:r w:rsidRPr="00165EC9">
              <w:rPr>
                <w:rFonts w:ascii="Times New Roman" w:hAnsi="Times New Roman" w:cs="Times New Roman"/>
                <w:sz w:val="27"/>
                <w:szCs w:val="27"/>
              </w:rPr>
              <w:t>ГКУ РК «Служба автомобильных дорог Республики Крым»</w:t>
            </w:r>
          </w:p>
          <w:p w:rsidR="00F47A01" w:rsidRPr="00165EC9" w:rsidRDefault="00F47A01" w:rsidP="00C72666">
            <w:pPr>
              <w:pStyle w:val="1"/>
              <w:ind w:right="17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01" w:rsidRPr="00165EC9" w:rsidRDefault="00F47A01" w:rsidP="00C72666">
            <w:pPr>
              <w:ind w:firstLine="567"/>
              <w:rPr>
                <w:b/>
                <w:sz w:val="27"/>
                <w:szCs w:val="27"/>
              </w:rPr>
            </w:pPr>
            <w:r w:rsidRPr="00165EC9">
              <w:rPr>
                <w:b/>
                <w:sz w:val="27"/>
                <w:szCs w:val="27"/>
              </w:rPr>
              <w:t>Подрядчик:</w:t>
            </w:r>
            <w:r w:rsidRPr="00165EC9">
              <w:rPr>
                <w:sz w:val="27"/>
                <w:szCs w:val="27"/>
              </w:rPr>
              <w:t xml:space="preserve"> </w:t>
            </w:r>
          </w:p>
          <w:p w:rsidR="00F47A01" w:rsidRPr="00165EC9" w:rsidRDefault="00F47A01" w:rsidP="00C72666">
            <w:pPr>
              <w:pStyle w:val="ad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АО</w:t>
            </w:r>
            <w:r w:rsidRPr="00165EC9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ЦДС</w:t>
            </w:r>
            <w:r w:rsidRPr="00165EC9">
              <w:rPr>
                <w:sz w:val="27"/>
                <w:szCs w:val="27"/>
              </w:rPr>
              <w:t>»</w:t>
            </w:r>
          </w:p>
        </w:tc>
      </w:tr>
      <w:tr w:rsidR="00F47A01" w:rsidRPr="00165EC9" w:rsidTr="00C72666">
        <w:trPr>
          <w:trHeight w:val="477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01" w:rsidRPr="00165EC9" w:rsidRDefault="00F47A01" w:rsidP="00C72666">
            <w:pPr>
              <w:rPr>
                <w:color w:val="000000"/>
                <w:sz w:val="27"/>
                <w:szCs w:val="27"/>
              </w:rPr>
            </w:pPr>
            <w:r w:rsidRPr="00165EC9">
              <w:rPr>
                <w:color w:val="000000"/>
                <w:sz w:val="27"/>
                <w:szCs w:val="27"/>
              </w:rPr>
              <w:t>Главный инженер</w:t>
            </w:r>
          </w:p>
          <w:p w:rsidR="00F47A01" w:rsidRPr="00165EC9" w:rsidRDefault="00F47A01" w:rsidP="00C72666">
            <w:pPr>
              <w:rPr>
                <w:color w:val="000000"/>
                <w:sz w:val="27"/>
                <w:szCs w:val="27"/>
              </w:rPr>
            </w:pPr>
          </w:p>
          <w:p w:rsidR="00F47A01" w:rsidRPr="00165EC9" w:rsidRDefault="00F47A01" w:rsidP="00C72666">
            <w:pPr>
              <w:rPr>
                <w:bCs/>
                <w:color w:val="000000"/>
                <w:sz w:val="27"/>
                <w:szCs w:val="27"/>
              </w:rPr>
            </w:pPr>
          </w:p>
          <w:p w:rsidR="00F47A01" w:rsidRPr="00165EC9" w:rsidRDefault="00F47A01" w:rsidP="00C72666">
            <w:pPr>
              <w:rPr>
                <w:bCs/>
                <w:color w:val="000000"/>
                <w:sz w:val="27"/>
                <w:szCs w:val="27"/>
              </w:rPr>
            </w:pPr>
            <w:r w:rsidRPr="00165EC9">
              <w:rPr>
                <w:bCs/>
                <w:color w:val="000000"/>
                <w:sz w:val="27"/>
                <w:szCs w:val="27"/>
              </w:rPr>
              <w:t xml:space="preserve">____________ </w:t>
            </w:r>
            <w:r>
              <w:rPr>
                <w:bCs/>
                <w:color w:val="000000"/>
                <w:sz w:val="27"/>
                <w:szCs w:val="27"/>
              </w:rPr>
              <w:t xml:space="preserve">В.В. </w:t>
            </w:r>
            <w:r w:rsidRPr="00165EC9">
              <w:rPr>
                <w:bCs/>
                <w:color w:val="000000"/>
                <w:sz w:val="27"/>
                <w:szCs w:val="27"/>
              </w:rPr>
              <w:t>Сомов</w:t>
            </w:r>
          </w:p>
          <w:p w:rsidR="00F47A01" w:rsidRPr="00165EC9" w:rsidRDefault="00F47A01" w:rsidP="00C72666">
            <w:pPr>
              <w:pStyle w:val="ConsNonforma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5E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01" w:rsidRPr="009C5204" w:rsidRDefault="00F47A01" w:rsidP="00C72666">
            <w:pPr>
              <w:rPr>
                <w:sz w:val="27"/>
                <w:szCs w:val="27"/>
              </w:rPr>
            </w:pPr>
            <w:r w:rsidRPr="009C5204">
              <w:rPr>
                <w:sz w:val="27"/>
                <w:szCs w:val="27"/>
              </w:rPr>
              <w:t xml:space="preserve">Заместитель генерального директора </w:t>
            </w:r>
          </w:p>
          <w:p w:rsidR="00F47A01" w:rsidRPr="00165EC9" w:rsidRDefault="00F47A01" w:rsidP="00C72666">
            <w:pPr>
              <w:rPr>
                <w:sz w:val="27"/>
                <w:szCs w:val="27"/>
              </w:rPr>
            </w:pPr>
          </w:p>
          <w:p w:rsidR="00F47A01" w:rsidRPr="00165EC9" w:rsidRDefault="00F47A01" w:rsidP="00C7266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_______________Д.Р.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Коробцев</w:t>
            </w:r>
            <w:proofErr w:type="spellEnd"/>
          </w:p>
          <w:p w:rsidR="00F47A01" w:rsidRPr="00165EC9" w:rsidRDefault="00F47A01" w:rsidP="00C7266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5EC9">
              <w:rPr>
                <w:rFonts w:ascii="Times New Roman" w:hAnsi="Times New Roman"/>
                <w:sz w:val="27"/>
                <w:szCs w:val="27"/>
              </w:rPr>
              <w:t>МП</w:t>
            </w:r>
          </w:p>
        </w:tc>
      </w:tr>
    </w:tbl>
    <w:p w:rsidR="00F47A01" w:rsidRPr="00404DAD" w:rsidRDefault="00F47A01" w:rsidP="00F47A01">
      <w:pPr>
        <w:shd w:val="clear" w:color="auto" w:fill="FFFFFF"/>
        <w:ind w:firstLine="567"/>
        <w:rPr>
          <w:sz w:val="27"/>
          <w:szCs w:val="27"/>
        </w:rPr>
      </w:pPr>
    </w:p>
    <w:p w:rsidR="009A436D" w:rsidRDefault="009A436D">
      <w:bookmarkStart w:id="0" w:name="_GoBack"/>
      <w:bookmarkEnd w:id="0"/>
    </w:p>
    <w:sectPr w:rsidR="009A436D" w:rsidSect="002E0D2B">
      <w:headerReference w:type="even" r:id="rId5"/>
      <w:headerReference w:type="default" r:id="rId6"/>
      <w:pgSz w:w="11906" w:h="16838"/>
      <w:pgMar w:top="709" w:right="1080" w:bottom="1276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17" w:rsidRDefault="00F47A01" w:rsidP="00C44D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:rsidR="00182D17" w:rsidRDefault="00F47A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17" w:rsidRDefault="00F47A01" w:rsidP="00C44D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82D17" w:rsidRDefault="00F47A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05F4"/>
    <w:multiLevelType w:val="hybridMultilevel"/>
    <w:tmpl w:val="6EEAA652"/>
    <w:lvl w:ilvl="0" w:tplc="8FFA17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B"/>
    <w:rsid w:val="009A436D"/>
    <w:rsid w:val="00F47A01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AB63-49B3-46F0-95CD-C897DF7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F47A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47A01"/>
    <w:pPr>
      <w:spacing w:after="120"/>
    </w:pPr>
  </w:style>
  <w:style w:type="character" w:customStyle="1" w:styleId="a4">
    <w:name w:val="Основной текст Знак"/>
    <w:basedOn w:val="a0"/>
    <w:link w:val="a3"/>
    <w:rsid w:val="00F4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47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7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47A01"/>
    <w:rPr>
      <w:rFonts w:cs="Times New Roman"/>
    </w:rPr>
  </w:style>
  <w:style w:type="paragraph" w:styleId="a8">
    <w:name w:val="Balloon Text"/>
    <w:basedOn w:val="a"/>
    <w:link w:val="a9"/>
    <w:rsid w:val="00F47A01"/>
    <w:rPr>
      <w:sz w:val="20"/>
      <w:szCs w:val="20"/>
    </w:rPr>
  </w:style>
  <w:style w:type="character" w:customStyle="1" w:styleId="a9">
    <w:name w:val="Текст выноски Знак"/>
    <w:basedOn w:val="a0"/>
    <w:link w:val="a8"/>
    <w:rsid w:val="00F47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47A0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0">
    <w:name w:val="ConsNormal Знак"/>
    <w:link w:val="ConsNormal"/>
    <w:locked/>
    <w:rsid w:val="00F47A0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aliases w:val="Абзац списка основной,Bullet List,FooterText,numbered,Цветной список - Акцент 11"/>
    <w:basedOn w:val="a"/>
    <w:uiPriority w:val="99"/>
    <w:qFormat/>
    <w:rsid w:val="00F47A01"/>
    <w:pPr>
      <w:ind w:left="720"/>
      <w:contextualSpacing/>
    </w:pPr>
  </w:style>
  <w:style w:type="paragraph" w:styleId="ab">
    <w:name w:val="No Spacing"/>
    <w:aliases w:val="с интервалом,No Spacing,Без интервала11,Без интервала Знак Знак Знак,Без интервала Знак Знак,для таблиц"/>
    <w:link w:val="ac"/>
    <w:uiPriority w:val="99"/>
    <w:qFormat/>
    <w:rsid w:val="00F4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для таблиц Знак"/>
    <w:link w:val="ab"/>
    <w:uiPriority w:val="99"/>
    <w:rsid w:val="00F4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47A0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d">
    <w:name w:val="Normal (Web)"/>
    <w:basedOn w:val="a"/>
    <w:unhideWhenUsed/>
    <w:rsid w:val="00F47A0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47A0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47A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2022-04-28T10:24:00Z</dcterms:created>
  <dcterms:modified xsi:type="dcterms:W3CDTF">2022-04-28T10:24:00Z</dcterms:modified>
</cp:coreProperties>
</file>